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A4A" w:rsidRDefault="00897468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中國文化大學教育部高教深耕計畫計畫成果紀錄表</w:t>
      </w:r>
    </w:p>
    <w:p w:rsidR="00173A4A" w:rsidRDefault="00173A4A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3390"/>
        <w:gridCol w:w="5200"/>
      </w:tblGrid>
      <w:tr w:rsidR="00173A4A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73A4A" w:rsidRDefault="00897468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A4A" w:rsidRDefault="00897468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A3-2 理性思辨能力培養</w:t>
            </w:r>
          </w:p>
        </w:tc>
      </w:tr>
      <w:tr w:rsidR="00173A4A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73A4A" w:rsidRDefault="00897468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73A4A" w:rsidRDefault="00FD36A5" w:rsidP="00114B7E">
            <w:pPr>
              <w:ind w:leftChars="21" w:firstLineChars="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於課堂中實際操作思辨討論</w:t>
            </w:r>
          </w:p>
        </w:tc>
      </w:tr>
      <w:tr w:rsidR="00173A4A">
        <w:trPr>
          <w:trHeight w:val="567"/>
          <w:jc w:val="center"/>
        </w:trPr>
        <w:tc>
          <w:tcPr>
            <w:tcW w:w="153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173A4A" w:rsidRDefault="00897468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173A4A" w:rsidRDefault="00F1070F" w:rsidP="00F1070F">
            <w:pPr>
              <w:ind w:left="360" w:hanging="24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「哲學有沒有</w:t>
            </w:r>
            <w:r w:rsidR="00FD36A5">
              <w:rPr>
                <w:rFonts w:ascii="標楷體" w:eastAsia="標楷體" w:hAnsi="標楷體" w:hint="eastAsia"/>
                <w:szCs w:val="24"/>
              </w:rPr>
              <w:t>『用』？</w:t>
            </w:r>
          </w:p>
        </w:tc>
      </w:tr>
      <w:tr w:rsidR="00173A4A">
        <w:trPr>
          <w:trHeight w:val="3628"/>
          <w:jc w:val="center"/>
        </w:trPr>
        <w:tc>
          <w:tcPr>
            <w:tcW w:w="1530" w:type="dxa"/>
            <w:tcBorders>
              <w:left w:val="single" w:sz="12" w:space="0" w:color="auto"/>
            </w:tcBorders>
            <w:vAlign w:val="center"/>
          </w:tcPr>
          <w:p w:rsidR="00173A4A" w:rsidRDefault="0089746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173A4A" w:rsidRDefault="00897468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590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173A4A" w:rsidRDefault="0089746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主辦單位：哲學系</w:t>
            </w:r>
          </w:p>
          <w:p w:rsidR="00173A4A" w:rsidRDefault="0089746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活動日期：民國107年</w:t>
            </w:r>
            <w:r w:rsidR="00200DF1">
              <w:rPr>
                <w:rFonts w:ascii="標楷體" w:eastAsia="標楷體" w:hAnsi="標楷體" w:hint="eastAsia"/>
              </w:rPr>
              <w:t>1</w:t>
            </w:r>
            <w:r w:rsidR="00F1070F">
              <w:rPr>
                <w:rFonts w:ascii="標楷體" w:eastAsia="標楷體" w:hAnsi="標楷體" w:hint="eastAsia"/>
              </w:rPr>
              <w:t>1</w:t>
            </w:r>
            <w:r w:rsidR="00200DF1">
              <w:rPr>
                <w:rFonts w:ascii="標楷體" w:eastAsia="標楷體" w:hAnsi="標楷體" w:hint="eastAsia"/>
              </w:rPr>
              <w:t>月</w:t>
            </w:r>
            <w:r w:rsidR="00F1070F">
              <w:rPr>
                <w:rFonts w:ascii="標楷體" w:eastAsia="標楷體" w:hAnsi="標楷體" w:hint="eastAsia"/>
              </w:rPr>
              <w:t>08日上</w:t>
            </w:r>
            <w:r>
              <w:rPr>
                <w:rFonts w:ascii="標楷體" w:eastAsia="標楷體" w:hAnsi="標楷體" w:hint="eastAsia"/>
              </w:rPr>
              <w:t>午</w:t>
            </w:r>
            <w:r w:rsidR="00200DF1">
              <w:rPr>
                <w:rFonts w:ascii="標楷體" w:eastAsia="標楷體" w:hAnsi="標楷體"/>
              </w:rPr>
              <w:t>1</w:t>
            </w:r>
            <w:r w:rsidR="00F1070F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：10─</w:t>
            </w:r>
            <w:r w:rsidR="00F1070F">
              <w:rPr>
                <w:rFonts w:ascii="標楷體" w:eastAsia="標楷體" w:hAnsi="標楷體" w:hint="eastAsia"/>
              </w:rPr>
              <w:t>12</w:t>
            </w:r>
            <w:r>
              <w:rPr>
                <w:rFonts w:ascii="標楷體" w:eastAsia="標楷體" w:hAnsi="標楷體" w:hint="eastAsia"/>
              </w:rPr>
              <w:t>：00</w:t>
            </w:r>
          </w:p>
          <w:p w:rsidR="00173A4A" w:rsidRDefault="0003105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活動地點：</w:t>
            </w:r>
            <w:r w:rsidR="00BE308A">
              <w:rPr>
                <w:rFonts w:ascii="標楷體" w:eastAsia="標楷體" w:hAnsi="標楷體" w:hint="eastAsia"/>
              </w:rPr>
              <w:t>大恩館</w:t>
            </w:r>
            <w:r w:rsidR="00F1070F">
              <w:rPr>
                <w:rFonts w:ascii="標楷體" w:eastAsia="標楷體" w:hAnsi="標楷體" w:hint="eastAsia"/>
              </w:rPr>
              <w:t>506</w:t>
            </w:r>
          </w:p>
          <w:p w:rsidR="00173A4A" w:rsidRDefault="00F1070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</w:t>
            </w:r>
            <w:r w:rsidR="00897468">
              <w:rPr>
                <w:rFonts w:ascii="標楷體" w:eastAsia="標楷體" w:hAnsi="標楷體" w:hint="eastAsia"/>
              </w:rPr>
              <w:t>者：</w:t>
            </w:r>
            <w:r>
              <w:rPr>
                <w:rFonts w:ascii="標楷體" w:eastAsia="標楷體" w:hAnsi="標楷體" w:hint="eastAsia"/>
              </w:rPr>
              <w:t>周子翔、</w:t>
            </w:r>
            <w:r w:rsidR="005546FD" w:rsidRPr="005546FD">
              <w:rPr>
                <w:rFonts w:ascii="標楷體" w:eastAsia="標楷體" w:hAnsi="標楷體" w:hint="eastAsia"/>
              </w:rPr>
              <w:t>吳梓綾</w:t>
            </w:r>
          </w:p>
          <w:p w:rsidR="00173A4A" w:rsidRDefault="0089746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參與人數：（教師</w:t>
            </w:r>
            <w:r w:rsidR="00F1070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人、學生</w:t>
            </w:r>
            <w:r w:rsidR="0042423E">
              <w:rPr>
                <w:rFonts w:ascii="標楷體" w:eastAsia="標楷體" w:hAnsi="標楷體" w:hint="eastAsia"/>
              </w:rPr>
              <w:t>51</w:t>
            </w:r>
            <w:r>
              <w:rPr>
                <w:rFonts w:ascii="標楷體" w:eastAsia="標楷體" w:hAnsi="標楷體" w:hint="eastAsia"/>
              </w:rPr>
              <w:t>人）</w:t>
            </w:r>
          </w:p>
          <w:p w:rsidR="005D69CE" w:rsidRDefault="00897468" w:rsidP="00114B7E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內容：</w:t>
            </w:r>
            <w:r w:rsidR="00FD36A5">
              <w:rPr>
                <w:rFonts w:ascii="標楷體" w:eastAsia="標楷體" w:hAnsi="標楷體" w:hint="eastAsia"/>
              </w:rPr>
              <w:t>培養種子學員討論與帶討論之能力已初步達成，進而至通識課程</w:t>
            </w:r>
            <w:r w:rsidR="001A358D">
              <w:rPr>
                <w:rFonts w:ascii="標楷體" w:eastAsia="標楷體" w:hAnsi="標楷體" w:hint="eastAsia"/>
              </w:rPr>
              <w:t>實際操作</w:t>
            </w:r>
            <w:r w:rsidR="00FD36A5">
              <w:rPr>
                <w:rFonts w:ascii="標楷體" w:eastAsia="標楷體" w:hAnsi="標楷體" w:hint="eastAsia"/>
              </w:rPr>
              <w:t>。針對系外學生採取共同討論的模式，讓學生們理解思辨與哲學的關聯。</w:t>
            </w:r>
          </w:p>
          <w:p w:rsidR="00173A4A" w:rsidRDefault="00897468" w:rsidP="00FD36A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執行成效：</w:t>
            </w:r>
            <w:r w:rsidR="00FD36A5">
              <w:rPr>
                <w:rFonts w:ascii="標楷體" w:eastAsia="標楷體" w:hAnsi="標楷體" w:hint="eastAsia"/>
              </w:rPr>
              <w:t>通識學生相當踴躍討論，除了對思辨上有所助益，也對哲學內含有進一步的理解可能。</w:t>
            </w:r>
            <w:r w:rsidR="001A358D">
              <w:rPr>
                <w:rFonts w:ascii="標楷體" w:eastAsia="標楷體" w:hAnsi="標楷體" w:hint="eastAsia"/>
              </w:rPr>
              <w:t>此外，培訓種子學員的能力，亦在此正式帶系外討論中獲得一定程度的檢驗。</w:t>
            </w:r>
          </w:p>
        </w:tc>
      </w:tr>
      <w:tr w:rsidR="00173A4A">
        <w:trPr>
          <w:trHeight w:val="753"/>
          <w:jc w:val="center"/>
        </w:trPr>
        <w:tc>
          <w:tcPr>
            <w:tcW w:w="1530" w:type="dxa"/>
            <w:vMerge w:val="restart"/>
            <w:tcBorders>
              <w:left w:val="single" w:sz="12" w:space="0" w:color="auto"/>
            </w:tcBorders>
            <w:vAlign w:val="center"/>
          </w:tcPr>
          <w:p w:rsidR="00173A4A" w:rsidRDefault="00897468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173A4A" w:rsidRDefault="00897468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173A4A" w:rsidRDefault="0089746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173A4A" w:rsidRDefault="0089746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73A4A" w:rsidRDefault="0089746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173A4A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vAlign w:val="center"/>
          </w:tcPr>
          <w:p w:rsidR="00173A4A" w:rsidRDefault="00173A4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</w:tcPr>
          <w:p w:rsidR="00173A4A" w:rsidRDefault="00AA5DC4" w:rsidP="00114B7E">
            <w:pPr>
              <w:ind w:leftChars="21" w:firstLineChars="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17.75pt">
                  <v:imagedata r:id="rId7" o:title="45704398_188556895388797_7450202042900938752_n"/>
                </v:shape>
              </w:pict>
            </w:r>
          </w:p>
          <w:p w:rsidR="00173A4A" w:rsidRDefault="000A7FA0" w:rsidP="00114B7E">
            <w:pPr>
              <w:ind w:leftChars="21" w:firstLineChars="0"/>
              <w:jc w:val="center"/>
            </w:pPr>
            <w:r w:rsidRPr="000A7FA0">
              <w:t>45704398_188556895388797_7450202042900938752_n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73A4A" w:rsidRDefault="005546FD" w:rsidP="005546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主持議題。</w:t>
            </w:r>
          </w:p>
        </w:tc>
      </w:tr>
      <w:tr w:rsidR="00173A4A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vAlign w:val="center"/>
          </w:tcPr>
          <w:p w:rsidR="00173A4A" w:rsidRDefault="00173A4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</w:tcPr>
          <w:p w:rsidR="00173A4A" w:rsidRDefault="00AA5DC4" w:rsidP="00114B7E">
            <w:pPr>
              <w:ind w:leftChars="21" w:firstLineChars="0"/>
              <w:jc w:val="center"/>
            </w:pPr>
            <w:r>
              <w:pict>
                <v:shape id="_x0000_i1026" type="#_x0000_t75" style="width:157.5pt;height:117.75pt">
                  <v:imagedata r:id="rId8" o:title="45650892_244393152924233_993325802697261056_n"/>
                </v:shape>
              </w:pict>
            </w:r>
          </w:p>
          <w:p w:rsidR="00173A4A" w:rsidRDefault="000A7FA0" w:rsidP="00114B7E">
            <w:pPr>
              <w:ind w:leftChars="21" w:firstLineChars="0"/>
              <w:jc w:val="center"/>
            </w:pPr>
            <w:r w:rsidRPr="000A7FA0">
              <w:t>45650892_244393152924233_993325802697261056_n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73A4A" w:rsidRDefault="005546FD" w:rsidP="005546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學生參與討論</w:t>
            </w:r>
            <w:r w:rsidR="005D69CE">
              <w:rPr>
                <w:rFonts w:ascii="標楷體" w:eastAsia="標楷體" w:hAnsi="標楷體" w:hint="eastAsia"/>
              </w:rPr>
              <w:t>。</w:t>
            </w:r>
          </w:p>
        </w:tc>
      </w:tr>
      <w:tr w:rsidR="00173A4A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vAlign w:val="center"/>
          </w:tcPr>
          <w:p w:rsidR="00173A4A" w:rsidRDefault="00173A4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</w:tcPr>
          <w:p w:rsidR="00173A4A" w:rsidRDefault="000A7FA0" w:rsidP="00114B7E">
            <w:pPr>
              <w:ind w:leftChars="21" w:firstLineChars="0"/>
              <w:jc w:val="center"/>
            </w:pPr>
            <w:r>
              <w:pict>
                <v:shape id="_x0000_i1027" type="#_x0000_t75" style="width:157.5pt;height:117.75pt">
                  <v:imagedata r:id="rId9" o:title="45730616_264654500917934_7676949932145639424_n"/>
                </v:shape>
              </w:pict>
            </w:r>
          </w:p>
          <w:p w:rsidR="00173A4A" w:rsidRDefault="000A7FA0" w:rsidP="00114B7E">
            <w:pPr>
              <w:ind w:leftChars="21" w:firstLineChars="0"/>
              <w:jc w:val="center"/>
            </w:pPr>
            <w:r w:rsidRPr="000A7FA0">
              <w:t>45730616_264654500917934_7676949932145639424_n</w:t>
            </w:r>
            <w:bookmarkStart w:id="0" w:name="_GoBack"/>
            <w:bookmarkEnd w:id="0"/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73A4A" w:rsidRDefault="005546FD" w:rsidP="005546F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教師總評</w:t>
            </w:r>
            <w:r w:rsidR="005D69CE">
              <w:rPr>
                <w:rFonts w:ascii="標楷體" w:eastAsia="標楷體" w:hAnsi="標楷體" w:hint="eastAsia"/>
              </w:rPr>
              <w:t>。</w:t>
            </w:r>
          </w:p>
        </w:tc>
      </w:tr>
      <w:tr w:rsidR="00173A4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vAlign w:val="center"/>
          </w:tcPr>
          <w:p w:rsidR="00173A4A" w:rsidRDefault="00897468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173A4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60"/>
          <w:jc w:val="center"/>
        </w:trPr>
        <w:tc>
          <w:tcPr>
            <w:tcW w:w="1530" w:type="dxa"/>
            <w:vMerge w:val="restart"/>
            <w:vAlign w:val="center"/>
          </w:tcPr>
          <w:p w:rsidR="00173A4A" w:rsidRDefault="0089746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3390" w:type="dxa"/>
            <w:vAlign w:val="center"/>
          </w:tcPr>
          <w:p w:rsidR="00173A4A" w:rsidRDefault="0089746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173A4A" w:rsidRDefault="0089746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vAlign w:val="center"/>
          </w:tcPr>
          <w:p w:rsidR="00173A4A" w:rsidRDefault="00897468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173A4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vAlign w:val="center"/>
          </w:tcPr>
          <w:p w:rsidR="00173A4A" w:rsidRDefault="00173A4A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vAlign w:val="center"/>
          </w:tcPr>
          <w:p w:rsidR="00173A4A" w:rsidRDefault="00173A4A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vAlign w:val="center"/>
          </w:tcPr>
          <w:p w:rsidR="00173A4A" w:rsidRDefault="00173A4A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73A4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vAlign w:val="center"/>
          </w:tcPr>
          <w:p w:rsidR="00173A4A" w:rsidRDefault="00173A4A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vAlign w:val="center"/>
          </w:tcPr>
          <w:p w:rsidR="00173A4A" w:rsidRDefault="00173A4A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vAlign w:val="center"/>
          </w:tcPr>
          <w:p w:rsidR="00173A4A" w:rsidRDefault="00173A4A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73A4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vAlign w:val="center"/>
          </w:tcPr>
          <w:p w:rsidR="00173A4A" w:rsidRDefault="00173A4A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vAlign w:val="center"/>
          </w:tcPr>
          <w:p w:rsidR="00173A4A" w:rsidRDefault="00173A4A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vAlign w:val="center"/>
          </w:tcPr>
          <w:p w:rsidR="00173A4A" w:rsidRDefault="00173A4A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173A4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  <w:jc w:val="center"/>
        </w:trPr>
        <w:tc>
          <w:tcPr>
            <w:tcW w:w="1530" w:type="dxa"/>
            <w:vMerge/>
            <w:vAlign w:val="center"/>
          </w:tcPr>
          <w:p w:rsidR="00173A4A" w:rsidRDefault="00173A4A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90" w:type="dxa"/>
            <w:vAlign w:val="center"/>
          </w:tcPr>
          <w:p w:rsidR="00173A4A" w:rsidRDefault="00173A4A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200" w:type="dxa"/>
            <w:vAlign w:val="center"/>
          </w:tcPr>
          <w:p w:rsidR="00173A4A" w:rsidRDefault="00173A4A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173A4A" w:rsidRDefault="00173A4A">
      <w:pPr>
        <w:ind w:left="360" w:hanging="240"/>
      </w:pPr>
    </w:p>
    <w:sectPr w:rsidR="00173A4A" w:rsidSect="00173A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DC4" w:rsidRDefault="00AA5DC4" w:rsidP="00114B7E">
      <w:pPr>
        <w:ind w:left="360" w:hanging="240"/>
      </w:pPr>
      <w:r>
        <w:separator/>
      </w:r>
    </w:p>
  </w:endnote>
  <w:endnote w:type="continuationSeparator" w:id="0">
    <w:p w:rsidR="00AA5DC4" w:rsidRDefault="00AA5DC4" w:rsidP="00114B7E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4A" w:rsidRDefault="00173A4A">
    <w:pPr>
      <w:pStyle w:val="a3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4A" w:rsidRDefault="00173A4A">
    <w:pPr>
      <w:pStyle w:val="a3"/>
      <w:ind w:left="320" w:hanging="200"/>
      <w:jc w:val="center"/>
    </w:pPr>
    <w:r>
      <w:fldChar w:fldCharType="begin"/>
    </w:r>
    <w:r w:rsidR="00897468">
      <w:instrText xml:space="preserve"> PAGE   \* MERGEFORMAT </w:instrText>
    </w:r>
    <w:r>
      <w:fldChar w:fldCharType="separate"/>
    </w:r>
    <w:r w:rsidR="000A7FA0" w:rsidRPr="000A7FA0">
      <w:rPr>
        <w:noProof/>
        <w:lang w:val="zh-TW"/>
      </w:rPr>
      <w:t>2</w:t>
    </w:r>
    <w:r>
      <w:rPr>
        <w:lang w:val="zh-TW"/>
      </w:rPr>
      <w:fldChar w:fldCharType="end"/>
    </w:r>
  </w:p>
  <w:p w:rsidR="00173A4A" w:rsidRDefault="00173A4A">
    <w:pPr>
      <w:pStyle w:val="a3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4A" w:rsidRDefault="00173A4A">
    <w:pPr>
      <w:pStyle w:val="a3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DC4" w:rsidRDefault="00AA5DC4" w:rsidP="00114B7E">
      <w:pPr>
        <w:ind w:left="360" w:hanging="240"/>
      </w:pPr>
      <w:r>
        <w:separator/>
      </w:r>
    </w:p>
  </w:footnote>
  <w:footnote w:type="continuationSeparator" w:id="0">
    <w:p w:rsidR="00AA5DC4" w:rsidRDefault="00AA5DC4" w:rsidP="00114B7E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4A" w:rsidRDefault="00173A4A">
    <w:pPr>
      <w:pStyle w:val="a5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4A" w:rsidRDefault="00173A4A">
    <w:pPr>
      <w:pStyle w:val="a5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4A" w:rsidRDefault="00173A4A">
    <w:pPr>
      <w:pStyle w:val="a5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4A"/>
    <w:rsid w:val="00031051"/>
    <w:rsid w:val="000A7FA0"/>
    <w:rsid w:val="000B0D6D"/>
    <w:rsid w:val="000E78FF"/>
    <w:rsid w:val="00114B7E"/>
    <w:rsid w:val="00132094"/>
    <w:rsid w:val="00173A4A"/>
    <w:rsid w:val="001A358D"/>
    <w:rsid w:val="001E29BC"/>
    <w:rsid w:val="00200DF1"/>
    <w:rsid w:val="00204E04"/>
    <w:rsid w:val="003F1191"/>
    <w:rsid w:val="0042423E"/>
    <w:rsid w:val="004B349C"/>
    <w:rsid w:val="00512A0C"/>
    <w:rsid w:val="005546FD"/>
    <w:rsid w:val="005A371E"/>
    <w:rsid w:val="005C248B"/>
    <w:rsid w:val="005D69CE"/>
    <w:rsid w:val="00706084"/>
    <w:rsid w:val="007D0A2C"/>
    <w:rsid w:val="00847781"/>
    <w:rsid w:val="00897468"/>
    <w:rsid w:val="008F7FC9"/>
    <w:rsid w:val="009E4124"/>
    <w:rsid w:val="00A05FB7"/>
    <w:rsid w:val="00A67803"/>
    <w:rsid w:val="00A945B7"/>
    <w:rsid w:val="00AA5DC4"/>
    <w:rsid w:val="00B37AE8"/>
    <w:rsid w:val="00B83E7D"/>
    <w:rsid w:val="00BE308A"/>
    <w:rsid w:val="00BF7C80"/>
    <w:rsid w:val="00D227B1"/>
    <w:rsid w:val="00DA109B"/>
    <w:rsid w:val="00E03142"/>
    <w:rsid w:val="00F1070F"/>
    <w:rsid w:val="00FD36A5"/>
    <w:rsid w:val="00FE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CB8FF5B9-B632-48BD-B84B-7288CFBD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A4A"/>
    <w:pPr>
      <w:widowControl w:val="0"/>
      <w:ind w:leftChars="50" w:left="150" w:hangingChars="100" w:hanging="100"/>
    </w:pPr>
    <w:rPr>
      <w:rFonts w:ascii="Calibri" w:hAnsi="Calibri"/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73A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173A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73A4A"/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173A4A"/>
    <w:rPr>
      <w:sz w:val="20"/>
      <w:szCs w:val="20"/>
    </w:rPr>
  </w:style>
  <w:style w:type="paragraph" w:styleId="a7">
    <w:name w:val="Balloon Text"/>
    <w:basedOn w:val="a"/>
    <w:link w:val="a8"/>
    <w:semiHidden/>
    <w:unhideWhenUsed/>
    <w:rsid w:val="008F7F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semiHidden/>
    <w:rsid w:val="008F7FC9"/>
    <w:rPr>
      <w:rFonts w:asciiTheme="majorHAnsi" w:eastAsiaTheme="majorEastAsia" w:hAnsiTheme="majorHAnsi" w:cstheme="majorBidi"/>
      <w:kern w:val="2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中國文化大學教育部高教深耕計畫計畫成果紀錄表</dc:title>
  <dc:creator>first</dc:creator>
  <cp:lastModifiedBy>first</cp:lastModifiedBy>
  <cp:revision>10</cp:revision>
  <cp:lastPrinted>2018-10-30T04:49:00Z</cp:lastPrinted>
  <dcterms:created xsi:type="dcterms:W3CDTF">2018-11-09T02:20:00Z</dcterms:created>
  <dcterms:modified xsi:type="dcterms:W3CDTF">2018-11-29T03:41:00Z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