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BC" w:rsidRDefault="009A63BC">
      <w:bookmarkStart w:id="0" w:name="_GoBack"/>
      <w:bookmarkEnd w:id="0"/>
    </w:p>
    <w:tbl>
      <w:tblPr>
        <w:tblStyle w:val="aa"/>
        <w:tblW w:w="8448" w:type="dxa"/>
        <w:tblLook w:val="04A0" w:firstRow="1" w:lastRow="0" w:firstColumn="1" w:lastColumn="0" w:noHBand="0" w:noVBand="1"/>
      </w:tblPr>
      <w:tblGrid>
        <w:gridCol w:w="972"/>
        <w:gridCol w:w="585"/>
        <w:gridCol w:w="116"/>
        <w:gridCol w:w="1100"/>
        <w:gridCol w:w="1021"/>
        <w:gridCol w:w="992"/>
        <w:gridCol w:w="966"/>
        <w:gridCol w:w="76"/>
        <w:gridCol w:w="1022"/>
        <w:gridCol w:w="579"/>
        <w:gridCol w:w="1019"/>
      </w:tblGrid>
      <w:tr w:rsidR="009A63BC" w:rsidTr="002E51DA">
        <w:trPr>
          <w:trHeight w:val="496"/>
        </w:trPr>
        <w:tc>
          <w:tcPr>
            <w:tcW w:w="1557" w:type="dxa"/>
            <w:gridSpan w:val="2"/>
            <w:shd w:val="clear" w:color="auto" w:fill="auto"/>
          </w:tcPr>
          <w:p w:rsidR="009A63BC" w:rsidRDefault="00F54E28" w:rsidP="00FD208F">
            <w:pPr>
              <w:pStyle w:val="11"/>
              <w:keepNext w:val="0"/>
            </w:pPr>
            <w:r>
              <w:t>討論主題：</w:t>
            </w:r>
          </w:p>
        </w:tc>
        <w:tc>
          <w:tcPr>
            <w:tcW w:w="6891" w:type="dxa"/>
            <w:gridSpan w:val="9"/>
            <w:shd w:val="clear" w:color="auto" w:fill="auto"/>
          </w:tcPr>
          <w:p w:rsidR="009A63BC" w:rsidRDefault="000C62DF" w:rsidP="00FD208F">
            <w:r>
              <w:rPr>
                <w:rFonts w:hint="eastAsia"/>
              </w:rPr>
              <w:t>校園狗問題</w:t>
            </w:r>
          </w:p>
        </w:tc>
      </w:tr>
      <w:tr w:rsidR="009A63BC" w:rsidTr="000C62DF">
        <w:trPr>
          <w:trHeight w:val="464"/>
        </w:trPr>
        <w:tc>
          <w:tcPr>
            <w:tcW w:w="972" w:type="dxa"/>
            <w:shd w:val="clear" w:color="auto" w:fill="auto"/>
          </w:tcPr>
          <w:p w:rsidR="009A63BC" w:rsidRDefault="00F54E28" w:rsidP="00FD208F">
            <w:pPr>
              <w:pStyle w:val="11"/>
              <w:keepNext w:val="0"/>
            </w:pPr>
            <w:r>
              <w:t>日期：</w:t>
            </w:r>
          </w:p>
        </w:tc>
        <w:tc>
          <w:tcPr>
            <w:tcW w:w="1801" w:type="dxa"/>
            <w:gridSpan w:val="3"/>
            <w:shd w:val="clear" w:color="auto" w:fill="auto"/>
          </w:tcPr>
          <w:p w:rsidR="009A63BC" w:rsidRDefault="00C56554" w:rsidP="00FD208F">
            <w:r>
              <w:rPr>
                <w:rFonts w:hint="eastAsia"/>
              </w:rPr>
              <w:t>107/5/9</w:t>
            </w:r>
          </w:p>
        </w:tc>
        <w:tc>
          <w:tcPr>
            <w:tcW w:w="1021" w:type="dxa"/>
            <w:shd w:val="clear" w:color="auto" w:fill="auto"/>
          </w:tcPr>
          <w:p w:rsidR="009A63BC" w:rsidRDefault="00F54E28" w:rsidP="00FD208F">
            <w:pPr>
              <w:pStyle w:val="11"/>
              <w:keepNext w:val="0"/>
            </w:pPr>
            <w:r>
              <w:t>時間：</w:t>
            </w:r>
          </w:p>
        </w:tc>
        <w:tc>
          <w:tcPr>
            <w:tcW w:w="1958" w:type="dxa"/>
            <w:gridSpan w:val="2"/>
            <w:shd w:val="clear" w:color="auto" w:fill="auto"/>
          </w:tcPr>
          <w:p w:rsidR="009A63BC" w:rsidRDefault="00F54E28" w:rsidP="00FD208F">
            <w:r>
              <w:t>3:00-5:00</w:t>
            </w:r>
          </w:p>
        </w:tc>
        <w:tc>
          <w:tcPr>
            <w:tcW w:w="1098" w:type="dxa"/>
            <w:gridSpan w:val="2"/>
            <w:shd w:val="clear" w:color="auto" w:fill="auto"/>
          </w:tcPr>
          <w:p w:rsidR="009A63BC" w:rsidRDefault="00F54E28" w:rsidP="00FD208F">
            <w:pPr>
              <w:pStyle w:val="11"/>
              <w:keepNext w:val="0"/>
            </w:pPr>
            <w:r>
              <w:t>地點：</w:t>
            </w:r>
          </w:p>
        </w:tc>
        <w:tc>
          <w:tcPr>
            <w:tcW w:w="1598" w:type="dxa"/>
            <w:gridSpan w:val="2"/>
            <w:shd w:val="clear" w:color="auto" w:fill="auto"/>
          </w:tcPr>
          <w:p w:rsidR="009A63BC" w:rsidRDefault="00F54E28" w:rsidP="00FD208F">
            <w:r>
              <w:t>典</w:t>
            </w:r>
            <w:r w:rsidR="00C56554">
              <w:rPr>
                <w:rFonts w:hint="eastAsia"/>
              </w:rPr>
              <w:t>403-1</w:t>
            </w:r>
          </w:p>
        </w:tc>
      </w:tr>
      <w:tr w:rsidR="002E51DA" w:rsidTr="000C62DF">
        <w:trPr>
          <w:trHeight w:val="314"/>
        </w:trPr>
        <w:tc>
          <w:tcPr>
            <w:tcW w:w="1673" w:type="dxa"/>
            <w:gridSpan w:val="3"/>
            <w:shd w:val="clear" w:color="auto" w:fill="auto"/>
          </w:tcPr>
          <w:p w:rsidR="002E51DA" w:rsidRDefault="002E51DA" w:rsidP="00FD208F">
            <w:pPr>
              <w:pStyle w:val="11"/>
              <w:keepNext w:val="0"/>
              <w:ind w:right="240"/>
            </w:pPr>
            <w:r>
              <w:t>指導教授：</w:t>
            </w:r>
          </w:p>
        </w:tc>
        <w:tc>
          <w:tcPr>
            <w:tcW w:w="2121" w:type="dxa"/>
            <w:gridSpan w:val="2"/>
            <w:shd w:val="clear" w:color="auto" w:fill="auto"/>
          </w:tcPr>
          <w:p w:rsidR="002E51DA" w:rsidRDefault="002E51DA" w:rsidP="00FD208F">
            <w:r>
              <w:t>蔡龍九</w:t>
            </w:r>
            <w:r>
              <w:rPr>
                <w:rFonts w:hint="eastAsia"/>
              </w:rPr>
              <w:t>老師</w:t>
            </w:r>
          </w:p>
        </w:tc>
        <w:tc>
          <w:tcPr>
            <w:tcW w:w="992" w:type="dxa"/>
            <w:shd w:val="clear" w:color="auto" w:fill="auto"/>
          </w:tcPr>
          <w:p w:rsidR="002E51DA" w:rsidRDefault="002E51DA" w:rsidP="00FD208F">
            <w:pPr>
              <w:pStyle w:val="11"/>
              <w:keepNext w:val="0"/>
            </w:pPr>
            <w:r>
              <w:rPr>
                <w:rFonts w:hint="eastAsia"/>
              </w:rPr>
              <w:t>主持人</w:t>
            </w:r>
          </w:p>
        </w:tc>
        <w:tc>
          <w:tcPr>
            <w:tcW w:w="1042" w:type="dxa"/>
            <w:gridSpan w:val="2"/>
            <w:shd w:val="clear" w:color="auto" w:fill="auto"/>
          </w:tcPr>
          <w:p w:rsidR="002E51DA" w:rsidRDefault="000C62DF" w:rsidP="00FD208F">
            <w:r>
              <w:rPr>
                <w:rFonts w:hint="eastAsia"/>
              </w:rPr>
              <w:t>賴楊達</w:t>
            </w:r>
          </w:p>
        </w:tc>
        <w:tc>
          <w:tcPr>
            <w:tcW w:w="1601" w:type="dxa"/>
            <w:gridSpan w:val="2"/>
            <w:shd w:val="clear" w:color="auto" w:fill="auto"/>
          </w:tcPr>
          <w:p w:rsidR="002E51DA" w:rsidRDefault="002E51DA" w:rsidP="00FD208F">
            <w:pPr>
              <w:pStyle w:val="11"/>
              <w:keepNext w:val="0"/>
            </w:pPr>
            <w:r>
              <w:t>會議紀錄：</w:t>
            </w:r>
          </w:p>
        </w:tc>
        <w:tc>
          <w:tcPr>
            <w:tcW w:w="1019" w:type="dxa"/>
            <w:shd w:val="clear" w:color="auto" w:fill="auto"/>
          </w:tcPr>
          <w:p w:rsidR="002E51DA" w:rsidRDefault="002E51DA" w:rsidP="00FD208F">
            <w:r>
              <w:t>孫嘉瑞</w:t>
            </w:r>
          </w:p>
        </w:tc>
      </w:tr>
      <w:tr w:rsidR="009A63BC" w:rsidTr="002E51DA">
        <w:trPr>
          <w:trHeight w:val="370"/>
        </w:trPr>
        <w:tc>
          <w:tcPr>
            <w:tcW w:w="8448" w:type="dxa"/>
            <w:gridSpan w:val="11"/>
            <w:shd w:val="clear" w:color="auto" w:fill="auto"/>
          </w:tcPr>
          <w:p w:rsidR="009A63BC" w:rsidRDefault="00F54E28" w:rsidP="00FD208F">
            <w:pPr>
              <w:pStyle w:val="11"/>
              <w:keepNext w:val="0"/>
              <w:ind w:right="240"/>
            </w:pPr>
            <w:r>
              <w:t>討論內容：</w:t>
            </w:r>
          </w:p>
        </w:tc>
      </w:tr>
      <w:tr w:rsidR="009A63BC" w:rsidTr="00B949FC">
        <w:trPr>
          <w:trHeight w:val="11416"/>
        </w:trPr>
        <w:tc>
          <w:tcPr>
            <w:tcW w:w="8448" w:type="dxa"/>
            <w:gridSpan w:val="11"/>
            <w:shd w:val="clear" w:color="auto" w:fill="auto"/>
          </w:tcPr>
          <w:p w:rsidR="009A63BC" w:rsidRDefault="000C62DF" w:rsidP="00CF5C9B">
            <w:pPr>
              <w:ind w:firstLineChars="177" w:firstLine="425"/>
            </w:pPr>
            <w:r>
              <w:rPr>
                <w:rFonts w:hint="eastAsia"/>
              </w:rPr>
              <w:t>在這次的討論一開始，主持人</w:t>
            </w:r>
            <w:r w:rsidR="00C56554">
              <w:rPr>
                <w:rFonts w:hint="eastAsia"/>
              </w:rPr>
              <w:t>首先先說文化大學的流浪狗問題，在文化大學的流浪狗相當有危險性，而且是週期性的有狗咬人的狀況發生，或是</w:t>
            </w:r>
            <w:r w:rsidR="00A060B0">
              <w:rPr>
                <w:rFonts w:hint="eastAsia"/>
              </w:rPr>
              <w:t>狗咬小動物的案件，可是尊重生命</w:t>
            </w:r>
            <w:r w:rsidR="00762BF4">
              <w:rPr>
                <w:rFonts w:hint="eastAsia"/>
              </w:rPr>
              <w:t>社卻沒有任何的預防措施，而只是只做出餵食、帶狗看醫生的措施，不過如果只是如此，倒也沒事，不過當有人想要打給動保處</w:t>
            </w:r>
            <w:r w:rsidR="00D17601">
              <w:rPr>
                <w:rFonts w:hint="eastAsia"/>
              </w:rPr>
              <w:t>送去安樂死時</w:t>
            </w:r>
            <w:r w:rsidR="00762BF4">
              <w:rPr>
                <w:rFonts w:hint="eastAsia"/>
              </w:rPr>
              <w:t>卻會</w:t>
            </w:r>
            <w:r w:rsidR="00762BF4">
              <w:rPr>
                <w:rFonts w:hint="eastAsia"/>
              </w:rPr>
              <w:t xml:space="preserve"> </w:t>
            </w:r>
            <w:r w:rsidR="00762BF4">
              <w:rPr>
                <w:rFonts w:hint="eastAsia"/>
              </w:rPr>
              <w:t>出面阻止，而主持人想從這個部分開始討論，討論關於</w:t>
            </w:r>
            <w:r w:rsidR="00CF5C9B">
              <w:rPr>
                <w:rFonts w:hint="eastAsia"/>
              </w:rPr>
              <w:t>制度層面的問題。</w:t>
            </w:r>
          </w:p>
          <w:p w:rsidR="00CF5C9B" w:rsidRDefault="00CF5C9B" w:rsidP="00CF5C9B">
            <w:pPr>
              <w:ind w:firstLineChars="177" w:firstLine="425"/>
            </w:pPr>
            <w:r>
              <w:rPr>
                <w:rFonts w:hint="eastAsia"/>
              </w:rPr>
              <w:t>而首先先問了關於有流浪狗在校園中有甚麼看法</w:t>
            </w:r>
            <w:r>
              <w:rPr>
                <w:rFonts w:hint="eastAsia"/>
              </w:rPr>
              <w:t>?</w:t>
            </w:r>
          </w:p>
          <w:p w:rsidR="00B949FC" w:rsidRDefault="00CF5C9B" w:rsidP="00CF5C9B">
            <w:pPr>
              <w:ind w:firstLineChars="177" w:firstLine="425"/>
            </w:pPr>
            <w:r>
              <w:rPr>
                <w:rFonts w:hint="eastAsia"/>
              </w:rPr>
              <w:t>然後有人先說了，狗在那裡，就是自然，因為狗</w:t>
            </w:r>
            <w:r w:rsidR="00B949FC">
              <w:rPr>
                <w:rFonts w:hint="eastAsia"/>
              </w:rPr>
              <w:t>在那裏，就如同石頭、花草樹木</w:t>
            </w:r>
            <w:r w:rsidR="00B949FC">
              <w:rPr>
                <w:rFonts w:hint="eastAsia"/>
              </w:rPr>
              <w:t xml:space="preserve"> </w:t>
            </w:r>
            <w:r w:rsidR="00B949FC">
              <w:rPr>
                <w:rFonts w:hint="eastAsia"/>
              </w:rPr>
              <w:t>一般，所以我們不應該去打攪他們，而讓他們就自然的處在那裡就好</w:t>
            </w:r>
            <w:r w:rsidR="00153DCE">
              <w:rPr>
                <w:rFonts w:hint="eastAsia"/>
              </w:rPr>
              <w:t>，這裡暫時稱呼他為</w:t>
            </w:r>
            <w:r w:rsidR="00153DCE">
              <w:rPr>
                <w:rFonts w:hint="eastAsia"/>
              </w:rPr>
              <w:t>A</w:t>
            </w:r>
            <w:r w:rsidR="00153DCE">
              <w:rPr>
                <w:rFonts w:hint="eastAsia"/>
              </w:rPr>
              <w:t>。</w:t>
            </w:r>
          </w:p>
          <w:p w:rsidR="00CF5C9B" w:rsidRDefault="00153DCE" w:rsidP="00CF5C9B">
            <w:pPr>
              <w:ind w:firstLineChars="177" w:firstLine="425"/>
            </w:pPr>
            <w:r>
              <w:rPr>
                <w:rFonts w:hint="eastAsia"/>
              </w:rPr>
              <w:t>於是主持人反問</w:t>
            </w:r>
            <w:r>
              <w:rPr>
                <w:rFonts w:hint="eastAsia"/>
              </w:rPr>
              <w:t>A</w:t>
            </w:r>
            <w:r>
              <w:rPr>
                <w:rFonts w:hint="eastAsia"/>
              </w:rPr>
              <w:t>，雖然我們對他們的態度可能可以這樣，可是這樣會出現問題，就是前面談到的如果狗會無緣故的不明就理的衝向別人咬別人的話怎麼辦</w:t>
            </w:r>
            <w:r>
              <w:rPr>
                <w:rFonts w:hint="eastAsia"/>
              </w:rPr>
              <w:t>?</w:t>
            </w:r>
          </w:p>
          <w:p w:rsidR="00153DCE" w:rsidRDefault="00153DCE" w:rsidP="00CF5C9B">
            <w:pPr>
              <w:ind w:firstLineChars="177" w:firstLine="425"/>
            </w:pPr>
            <w:r>
              <w:rPr>
                <w:rFonts w:hint="eastAsia"/>
              </w:rPr>
              <w:t>於是</w:t>
            </w:r>
            <w:r>
              <w:rPr>
                <w:rFonts w:hint="eastAsia"/>
              </w:rPr>
              <w:t>A</w:t>
            </w:r>
            <w:r>
              <w:rPr>
                <w:rFonts w:hint="eastAsia"/>
              </w:rPr>
              <w:t>就覺得那也無所謂。</w:t>
            </w:r>
          </w:p>
          <w:p w:rsidR="00153DCE" w:rsidRDefault="00153DCE" w:rsidP="00CF5C9B">
            <w:pPr>
              <w:ind w:firstLineChars="177" w:firstLine="425"/>
            </w:pPr>
            <w:r>
              <w:rPr>
                <w:rFonts w:hint="eastAsia"/>
              </w:rPr>
              <w:t>主持人覺得不可思議，於是說可是如果有一天是你被咬的話，那可不是無所謂就能解決的。</w:t>
            </w:r>
          </w:p>
          <w:p w:rsidR="00153DCE" w:rsidRDefault="00153DCE" w:rsidP="00CF5C9B">
            <w:pPr>
              <w:ind w:firstLineChars="177" w:firstLine="425"/>
            </w:pPr>
            <w:r>
              <w:rPr>
                <w:rFonts w:hint="eastAsia"/>
              </w:rPr>
              <w:t>指導老師也說明了之前的安樂死、死刑等也是自己無法經驗到的，不過我們應該用想像的方式去設想這種情境。</w:t>
            </w:r>
          </w:p>
          <w:p w:rsidR="00153DCE" w:rsidRDefault="00153DCE" w:rsidP="00153DCE">
            <w:pPr>
              <w:ind w:firstLineChars="177" w:firstLine="425"/>
            </w:pPr>
            <w:r>
              <w:rPr>
                <w:rFonts w:hint="eastAsia"/>
              </w:rPr>
              <w:t>最後</w:t>
            </w:r>
            <w:r>
              <w:rPr>
                <w:rFonts w:hint="eastAsia"/>
              </w:rPr>
              <w:t>A</w:t>
            </w:r>
            <w:r>
              <w:rPr>
                <w:rFonts w:hint="eastAsia"/>
              </w:rPr>
              <w:t>在經過思考後只好說，應該要以一種完善的措施去遏止這種事情發生。</w:t>
            </w:r>
          </w:p>
          <w:p w:rsidR="00153DCE" w:rsidRDefault="00153DCE" w:rsidP="00153DCE">
            <w:pPr>
              <w:ind w:firstLineChars="177" w:firstLine="425"/>
            </w:pPr>
            <w:r>
              <w:rPr>
                <w:rFonts w:hint="eastAsia"/>
              </w:rPr>
              <w:t>接著主持人問了另一人，暫且稱呼為</w:t>
            </w:r>
            <w:r>
              <w:rPr>
                <w:rFonts w:hint="eastAsia"/>
              </w:rPr>
              <w:t>B</w:t>
            </w:r>
            <w:r>
              <w:rPr>
                <w:rFonts w:hint="eastAsia"/>
              </w:rPr>
              <w:t>，</w:t>
            </w:r>
            <w:r>
              <w:rPr>
                <w:rFonts w:hint="eastAsia"/>
              </w:rPr>
              <w:t>B</w:t>
            </w:r>
            <w:r>
              <w:rPr>
                <w:rFonts w:hint="eastAsia"/>
              </w:rPr>
              <w:t>是覺得假如狗在那放任的跑來跑去跟狗被動保處抓走，其實都可以，因為不論哪者，皆是一種自然，而人們都能夠互相磨合。</w:t>
            </w:r>
          </w:p>
          <w:p w:rsidR="00D17601" w:rsidRDefault="00D17601" w:rsidP="00153DCE">
            <w:pPr>
              <w:ind w:firstLineChars="177" w:firstLine="425"/>
            </w:pPr>
            <w:r>
              <w:rPr>
                <w:rFonts w:hint="eastAsia"/>
              </w:rPr>
              <w:t>指導老師覺得討論的焦點應該要放在關於尊重生命社對於責任的問題，就是說，當狗咬人時，尊重生命社可能可以不負責任，因為如果尊重生命社對於校園狗的處理態度就是只是餵食與帶狗看醫生的話，那就沒有問題；或是另一種狀況，尊重生命社對於那些狗狗的態度是圈養或是管制範圍，並且對於狗咬人的態度負責並且不讓人帶那些狗送去動保處安樂死的話，這也是可以理解的。</w:t>
            </w:r>
          </w:p>
          <w:p w:rsidR="00153DCE" w:rsidRDefault="00D17601" w:rsidP="00153DCE">
            <w:pPr>
              <w:ind w:firstLineChars="177" w:firstLine="425"/>
            </w:pPr>
            <w:r>
              <w:rPr>
                <w:rFonts w:hint="eastAsia"/>
              </w:rPr>
              <w:t>可是當尊重生命社同時做了兩個方面的部分，就是不對於狗咬人的事件做出負責的後續處理與阻饒人叫動保處的來，這樣就會讓人難以接受了。</w:t>
            </w:r>
          </w:p>
        </w:tc>
      </w:tr>
    </w:tbl>
    <w:p w:rsidR="00B949FC" w:rsidRPr="00D17601" w:rsidRDefault="00B949FC" w:rsidP="00FD208F"/>
    <w:tbl>
      <w:tblPr>
        <w:tblStyle w:val="aa"/>
        <w:tblW w:w="8361" w:type="dxa"/>
        <w:tblLook w:val="04A0" w:firstRow="1" w:lastRow="0" w:firstColumn="1" w:lastColumn="0" w:noHBand="0" w:noVBand="1"/>
      </w:tblPr>
      <w:tblGrid>
        <w:gridCol w:w="4127"/>
        <w:gridCol w:w="4395"/>
      </w:tblGrid>
      <w:tr w:rsidR="009A63BC">
        <w:tc>
          <w:tcPr>
            <w:tcW w:w="8361" w:type="dxa"/>
            <w:gridSpan w:val="2"/>
            <w:shd w:val="clear" w:color="auto" w:fill="auto"/>
          </w:tcPr>
          <w:p w:rsidR="009A63BC" w:rsidRDefault="00F54E28" w:rsidP="00FD208F">
            <w:pPr>
              <w:pStyle w:val="11"/>
              <w:keepNext w:val="0"/>
            </w:pPr>
            <w:r>
              <w:lastRenderedPageBreak/>
              <w:t>活動照片：</w:t>
            </w:r>
          </w:p>
        </w:tc>
      </w:tr>
      <w:tr w:rsidR="009A63BC">
        <w:trPr>
          <w:trHeight w:val="2742"/>
        </w:trPr>
        <w:tc>
          <w:tcPr>
            <w:tcW w:w="4181" w:type="dxa"/>
            <w:tcBorders>
              <w:right w:val="nil"/>
            </w:tcBorders>
            <w:shd w:val="clear" w:color="auto" w:fill="auto"/>
          </w:tcPr>
          <w:p w:rsidR="009A63BC" w:rsidRPr="00F54E28" w:rsidRDefault="00D17601" w:rsidP="00D17601">
            <w:pPr>
              <w:rPr>
                <w:b/>
                <w:bCs/>
              </w:rPr>
            </w:pPr>
            <w:r w:rsidRPr="00D17601">
              <w:rPr>
                <w:b/>
                <w:bCs/>
                <w:noProof/>
              </w:rPr>
              <w:drawing>
                <wp:inline distT="0" distB="0" distL="0" distR="0">
                  <wp:extent cx="2477515" cy="1394460"/>
                  <wp:effectExtent l="19050" t="0" r="0" b="0"/>
                  <wp:docPr id="4" name="圖片 1" descr="32654354_2031239606909982_71733174499268362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54354_2031239606909982_7173317449926836224_n.jpg"/>
                          <pic:cNvPicPr/>
                        </pic:nvPicPr>
                        <pic:blipFill>
                          <a:blip r:embed="rId6" cstate="print"/>
                          <a:stretch>
                            <a:fillRect/>
                          </a:stretch>
                        </pic:blipFill>
                        <pic:spPr>
                          <a:xfrm>
                            <a:off x="0" y="0"/>
                            <a:ext cx="2478662" cy="1395106"/>
                          </a:xfrm>
                          <a:prstGeom prst="rect">
                            <a:avLst/>
                          </a:prstGeom>
                        </pic:spPr>
                      </pic:pic>
                    </a:graphicData>
                  </a:graphic>
                </wp:inline>
              </w:drawing>
            </w:r>
          </w:p>
        </w:tc>
        <w:tc>
          <w:tcPr>
            <w:tcW w:w="4180" w:type="dxa"/>
            <w:shd w:val="clear" w:color="auto" w:fill="auto"/>
          </w:tcPr>
          <w:p w:rsidR="009A63BC" w:rsidRDefault="00D17601" w:rsidP="00FD208F">
            <w:r w:rsidRPr="00D17601">
              <w:rPr>
                <w:noProof/>
              </w:rPr>
              <w:drawing>
                <wp:inline distT="0" distB="0" distL="0" distR="0">
                  <wp:extent cx="2640330" cy="1486099"/>
                  <wp:effectExtent l="19050" t="0" r="7620" b="0"/>
                  <wp:docPr id="5" name="圖片 0" descr="32634509_2031195160247760_90006334480412835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34509_2031195160247760_9000633448041283584_n.jpg"/>
                          <pic:cNvPicPr/>
                        </pic:nvPicPr>
                        <pic:blipFill>
                          <a:blip r:embed="rId7" cstate="print"/>
                          <a:stretch>
                            <a:fillRect/>
                          </a:stretch>
                        </pic:blipFill>
                        <pic:spPr>
                          <a:xfrm>
                            <a:off x="0" y="0"/>
                            <a:ext cx="2641451" cy="1486730"/>
                          </a:xfrm>
                          <a:prstGeom prst="rect">
                            <a:avLst/>
                          </a:prstGeom>
                        </pic:spPr>
                      </pic:pic>
                    </a:graphicData>
                  </a:graphic>
                </wp:inline>
              </w:drawing>
            </w:r>
          </w:p>
        </w:tc>
      </w:tr>
      <w:tr w:rsidR="009A63BC" w:rsidTr="00095726">
        <w:trPr>
          <w:trHeight w:val="379"/>
        </w:trPr>
        <w:tc>
          <w:tcPr>
            <w:tcW w:w="8361" w:type="dxa"/>
            <w:gridSpan w:val="2"/>
            <w:tcBorders>
              <w:top w:val="nil"/>
            </w:tcBorders>
            <w:shd w:val="clear" w:color="auto" w:fill="auto"/>
          </w:tcPr>
          <w:p w:rsidR="009A63BC" w:rsidRPr="00F54E28" w:rsidRDefault="00F54E28" w:rsidP="00FD208F">
            <w:pPr>
              <w:rPr>
                <w:b/>
                <w:bCs/>
              </w:rPr>
            </w:pPr>
            <w:r w:rsidRPr="00F54E28">
              <w:rPr>
                <w:b/>
                <w:bCs/>
              </w:rPr>
              <w:t>簽到：</w:t>
            </w:r>
          </w:p>
        </w:tc>
      </w:tr>
      <w:tr w:rsidR="009A63BC">
        <w:trPr>
          <w:trHeight w:val="4824"/>
        </w:trPr>
        <w:tc>
          <w:tcPr>
            <w:tcW w:w="8361" w:type="dxa"/>
            <w:gridSpan w:val="2"/>
            <w:tcBorders>
              <w:top w:val="nil"/>
            </w:tcBorders>
            <w:shd w:val="clear" w:color="auto" w:fill="auto"/>
          </w:tcPr>
          <w:p w:rsidR="009A63BC" w:rsidRDefault="009A63BC" w:rsidP="00FD208F"/>
        </w:tc>
      </w:tr>
    </w:tbl>
    <w:p w:rsidR="009A63BC" w:rsidRDefault="009A63BC"/>
    <w:sectPr w:rsidR="009A63BC" w:rsidSect="009A63BC">
      <w:pgSz w:w="11906" w:h="16838"/>
      <w:pgMar w:top="1440" w:right="1800" w:bottom="1440" w:left="1800"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AA" w:rsidRDefault="00965AAA" w:rsidP="00F54E28">
      <w:r>
        <w:separator/>
      </w:r>
    </w:p>
  </w:endnote>
  <w:endnote w:type="continuationSeparator" w:id="0">
    <w:p w:rsidR="00965AAA" w:rsidRDefault="00965AAA" w:rsidP="00F5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新細明體"/>
    <w:charset w:val="88"/>
    <w:family w:val="roman"/>
    <w:pitch w:val="variable"/>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AA" w:rsidRDefault="00965AAA" w:rsidP="00F54E28">
      <w:r>
        <w:separator/>
      </w:r>
    </w:p>
  </w:footnote>
  <w:footnote w:type="continuationSeparator" w:id="0">
    <w:p w:rsidR="00965AAA" w:rsidRDefault="00965AAA" w:rsidP="00F54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A63BC"/>
    <w:rsid w:val="00095726"/>
    <w:rsid w:val="000C62DF"/>
    <w:rsid w:val="00153DCE"/>
    <w:rsid w:val="00233D4B"/>
    <w:rsid w:val="002E51DA"/>
    <w:rsid w:val="006F14D1"/>
    <w:rsid w:val="00762BF4"/>
    <w:rsid w:val="008E4AA5"/>
    <w:rsid w:val="00965AAA"/>
    <w:rsid w:val="009A63BC"/>
    <w:rsid w:val="00A060B0"/>
    <w:rsid w:val="00B949FC"/>
    <w:rsid w:val="00C56554"/>
    <w:rsid w:val="00CF5C9B"/>
    <w:rsid w:val="00D17601"/>
    <w:rsid w:val="00F54E28"/>
    <w:rsid w:val="00F561AD"/>
    <w:rsid w:val="00FD20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4A03AD-CFFE-4057-B4C4-20A32E73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2ED"/>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link w:val="1"/>
    <w:uiPriority w:val="9"/>
    <w:qFormat/>
    <w:rsid w:val="00382D70"/>
    <w:pPr>
      <w:keepNext/>
      <w:outlineLvl w:val="0"/>
    </w:pPr>
    <w:rPr>
      <w:rFonts w:asciiTheme="majorHAnsi" w:eastAsiaTheme="majorEastAsia" w:hAnsiTheme="majorHAnsi" w:cstheme="majorBidi"/>
      <w:b/>
      <w:bCs/>
      <w:szCs w:val="52"/>
    </w:rPr>
  </w:style>
  <w:style w:type="paragraph" w:customStyle="1" w:styleId="21">
    <w:name w:val="標題 21"/>
    <w:basedOn w:val="a"/>
    <w:link w:val="2"/>
    <w:uiPriority w:val="9"/>
    <w:unhideWhenUsed/>
    <w:qFormat/>
    <w:rsid w:val="00382D70"/>
    <w:pPr>
      <w:keepNext/>
      <w:spacing w:line="720" w:lineRule="auto"/>
      <w:outlineLvl w:val="1"/>
    </w:pPr>
    <w:rPr>
      <w:rFonts w:asciiTheme="majorHAnsi" w:eastAsiaTheme="majorEastAsia" w:hAnsiTheme="majorHAnsi" w:cstheme="majorBidi"/>
      <w:b/>
      <w:bCs/>
      <w:sz w:val="48"/>
      <w:szCs w:val="48"/>
    </w:rPr>
  </w:style>
  <w:style w:type="character" w:customStyle="1" w:styleId="1">
    <w:name w:val="標題 1 字元"/>
    <w:basedOn w:val="a0"/>
    <w:link w:val="11"/>
    <w:uiPriority w:val="9"/>
    <w:qFormat/>
    <w:rsid w:val="00382D70"/>
    <w:rPr>
      <w:rFonts w:asciiTheme="majorHAnsi" w:eastAsiaTheme="majorEastAsia" w:hAnsiTheme="majorHAnsi" w:cstheme="majorBidi"/>
      <w:b/>
      <w:bCs/>
      <w:kern w:val="2"/>
      <w:szCs w:val="52"/>
    </w:rPr>
  </w:style>
  <w:style w:type="character" w:customStyle="1" w:styleId="2">
    <w:name w:val="標題 2 字元"/>
    <w:basedOn w:val="a0"/>
    <w:link w:val="21"/>
    <w:uiPriority w:val="9"/>
    <w:qFormat/>
    <w:rsid w:val="00382D70"/>
    <w:rPr>
      <w:rFonts w:asciiTheme="majorHAnsi" w:eastAsiaTheme="majorEastAsia" w:hAnsiTheme="majorHAnsi" w:cstheme="majorBidi"/>
      <w:b/>
      <w:bCs/>
      <w:sz w:val="48"/>
      <w:szCs w:val="48"/>
    </w:rPr>
  </w:style>
  <w:style w:type="character" w:customStyle="1" w:styleId="a3">
    <w:name w:val="頁首 字元"/>
    <w:basedOn w:val="a0"/>
    <w:uiPriority w:val="99"/>
    <w:semiHidden/>
    <w:qFormat/>
    <w:rsid w:val="00E20865"/>
    <w:rPr>
      <w:sz w:val="20"/>
      <w:szCs w:val="20"/>
    </w:rPr>
  </w:style>
  <w:style w:type="character" w:customStyle="1" w:styleId="a4">
    <w:name w:val="頁尾 字元"/>
    <w:basedOn w:val="a0"/>
    <w:uiPriority w:val="99"/>
    <w:semiHidden/>
    <w:qFormat/>
    <w:rsid w:val="00E20865"/>
    <w:rPr>
      <w:sz w:val="20"/>
      <w:szCs w:val="20"/>
    </w:rPr>
  </w:style>
  <w:style w:type="character" w:customStyle="1" w:styleId="a5">
    <w:name w:val="編號字元"/>
    <w:qFormat/>
    <w:rsid w:val="009A63BC"/>
  </w:style>
  <w:style w:type="paragraph" w:styleId="a6">
    <w:name w:val="Title"/>
    <w:basedOn w:val="a"/>
    <w:next w:val="a7"/>
    <w:qFormat/>
    <w:rsid w:val="009A63BC"/>
    <w:pPr>
      <w:keepNext/>
      <w:spacing w:before="240" w:after="120"/>
    </w:pPr>
    <w:rPr>
      <w:rFonts w:ascii="Liberation Sans" w:eastAsia="微軟正黑體" w:hAnsi="Liberation Sans" w:cs="Arial"/>
      <w:sz w:val="28"/>
      <w:szCs w:val="28"/>
    </w:rPr>
  </w:style>
  <w:style w:type="paragraph" w:styleId="a7">
    <w:name w:val="Body Text"/>
    <w:basedOn w:val="a"/>
    <w:rsid w:val="009A63BC"/>
    <w:pPr>
      <w:spacing w:after="140" w:line="276" w:lineRule="auto"/>
    </w:pPr>
  </w:style>
  <w:style w:type="paragraph" w:styleId="a8">
    <w:name w:val="List"/>
    <w:basedOn w:val="a7"/>
    <w:rsid w:val="009A63BC"/>
    <w:rPr>
      <w:rFonts w:cs="Arial"/>
    </w:rPr>
  </w:style>
  <w:style w:type="paragraph" w:customStyle="1" w:styleId="10">
    <w:name w:val="標號1"/>
    <w:basedOn w:val="a"/>
    <w:qFormat/>
    <w:rsid w:val="009A63BC"/>
    <w:pPr>
      <w:suppressLineNumbers/>
      <w:spacing w:before="120" w:after="120"/>
    </w:pPr>
    <w:rPr>
      <w:rFonts w:cs="Arial"/>
      <w:i/>
      <w:iCs/>
      <w:szCs w:val="24"/>
    </w:rPr>
  </w:style>
  <w:style w:type="paragraph" w:customStyle="1" w:styleId="a9">
    <w:name w:val="索引"/>
    <w:basedOn w:val="a"/>
    <w:qFormat/>
    <w:rsid w:val="009A63BC"/>
    <w:pPr>
      <w:suppressLineNumbers/>
    </w:pPr>
    <w:rPr>
      <w:rFonts w:cs="Arial"/>
    </w:rPr>
  </w:style>
  <w:style w:type="paragraph" w:customStyle="1" w:styleId="12">
    <w:name w:val="頁首1"/>
    <w:basedOn w:val="a"/>
    <w:uiPriority w:val="99"/>
    <w:semiHidden/>
    <w:unhideWhenUsed/>
    <w:rsid w:val="00E20865"/>
    <w:pPr>
      <w:tabs>
        <w:tab w:val="center" w:pos="4153"/>
        <w:tab w:val="right" w:pos="8306"/>
      </w:tabs>
      <w:snapToGrid w:val="0"/>
    </w:pPr>
    <w:rPr>
      <w:sz w:val="20"/>
      <w:szCs w:val="20"/>
    </w:rPr>
  </w:style>
  <w:style w:type="paragraph" w:customStyle="1" w:styleId="13">
    <w:name w:val="頁尾1"/>
    <w:basedOn w:val="a"/>
    <w:uiPriority w:val="99"/>
    <w:semiHidden/>
    <w:unhideWhenUsed/>
    <w:rsid w:val="00E20865"/>
    <w:pPr>
      <w:tabs>
        <w:tab w:val="center" w:pos="4153"/>
        <w:tab w:val="right" w:pos="8306"/>
      </w:tabs>
      <w:snapToGrid w:val="0"/>
    </w:pPr>
    <w:rPr>
      <w:sz w:val="20"/>
      <w:szCs w:val="20"/>
    </w:rPr>
  </w:style>
  <w:style w:type="table" w:styleId="aa">
    <w:name w:val="Table Grid"/>
    <w:basedOn w:val="a1"/>
    <w:uiPriority w:val="59"/>
    <w:rsid w:val="00382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14"/>
    <w:uiPriority w:val="99"/>
    <w:semiHidden/>
    <w:unhideWhenUsed/>
    <w:rsid w:val="00F54E28"/>
    <w:pPr>
      <w:tabs>
        <w:tab w:val="center" w:pos="4153"/>
        <w:tab w:val="right" w:pos="8306"/>
      </w:tabs>
      <w:snapToGrid w:val="0"/>
    </w:pPr>
    <w:rPr>
      <w:sz w:val="20"/>
      <w:szCs w:val="20"/>
    </w:rPr>
  </w:style>
  <w:style w:type="character" w:customStyle="1" w:styleId="14">
    <w:name w:val="頁首 字元1"/>
    <w:basedOn w:val="a0"/>
    <w:link w:val="ab"/>
    <w:uiPriority w:val="99"/>
    <w:semiHidden/>
    <w:rsid w:val="00F54E28"/>
    <w:rPr>
      <w:color w:val="00000A"/>
      <w:szCs w:val="20"/>
    </w:rPr>
  </w:style>
  <w:style w:type="paragraph" w:styleId="ac">
    <w:name w:val="footer"/>
    <w:basedOn w:val="a"/>
    <w:link w:val="15"/>
    <w:uiPriority w:val="99"/>
    <w:semiHidden/>
    <w:unhideWhenUsed/>
    <w:rsid w:val="00F54E28"/>
    <w:pPr>
      <w:tabs>
        <w:tab w:val="center" w:pos="4153"/>
        <w:tab w:val="right" w:pos="8306"/>
      </w:tabs>
      <w:snapToGrid w:val="0"/>
    </w:pPr>
    <w:rPr>
      <w:sz w:val="20"/>
      <w:szCs w:val="20"/>
    </w:rPr>
  </w:style>
  <w:style w:type="character" w:customStyle="1" w:styleId="15">
    <w:name w:val="頁尾 字元1"/>
    <w:basedOn w:val="a0"/>
    <w:link w:val="ac"/>
    <w:uiPriority w:val="99"/>
    <w:semiHidden/>
    <w:rsid w:val="00F54E28"/>
    <w:rPr>
      <w:color w:val="00000A"/>
      <w:szCs w:val="20"/>
    </w:rPr>
  </w:style>
  <w:style w:type="paragraph" w:styleId="ad">
    <w:name w:val="Balloon Text"/>
    <w:basedOn w:val="a"/>
    <w:link w:val="ae"/>
    <w:uiPriority w:val="99"/>
    <w:semiHidden/>
    <w:unhideWhenUsed/>
    <w:rsid w:val="00D1760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17601"/>
    <w:rPr>
      <w:rFonts w:asciiTheme="majorHAnsi" w:eastAsiaTheme="majorEastAsia" w:hAnsiTheme="majorHAnsi" w:cstheme="majorBid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first</cp:lastModifiedBy>
  <cp:revision>2</cp:revision>
  <dcterms:created xsi:type="dcterms:W3CDTF">2018-11-29T02:15:00Z</dcterms:created>
  <dcterms:modified xsi:type="dcterms:W3CDTF">2018-11-29T02:15:00Z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