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864E1C">
        <w:rPr>
          <w:rFonts w:ascii="Times New Roman" w:eastAsia="標楷體" w:hAnsi="標楷體" w:hint="eastAsia"/>
          <w:b/>
          <w:sz w:val="40"/>
          <w:szCs w:val="40"/>
        </w:rPr>
        <w:t>7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5154D4" w:rsidRPr="008F0BE9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標楷體"/>
          <w:b/>
          <w:sz w:val="40"/>
          <w:szCs w:val="40"/>
        </w:rPr>
      </w:pP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546"/>
        <w:gridCol w:w="5066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7615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學生事務處課外活動組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F0DC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F0DC7">
              <w:rPr>
                <w:rFonts w:ascii="Times New Roman" w:eastAsia="標楷體" w:hAnsi="Times New Roman" w:hint="eastAsia"/>
                <w:szCs w:val="24"/>
              </w:rPr>
              <w:t>當社團之後</w:t>
            </w:r>
            <w:r w:rsidRPr="000F0DC7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0F0DC7">
              <w:rPr>
                <w:rFonts w:ascii="Times New Roman" w:eastAsia="標楷體" w:hAnsi="Times New Roman" w:hint="eastAsia"/>
                <w:szCs w:val="24"/>
              </w:rPr>
              <w:t>社會福利學系與社團之職場發展</w:t>
            </w:r>
            <w:r w:rsidRPr="000F0DC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F0DC7">
              <w:rPr>
                <w:rFonts w:ascii="Times New Roman" w:eastAsia="標楷體" w:hAnsi="Times New Roman" w:hint="eastAsia"/>
                <w:szCs w:val="24"/>
              </w:rPr>
              <w:t>全人學習護照系列講座</w:t>
            </w:r>
            <w:r w:rsidRPr="000F0DC7">
              <w:rPr>
                <w:rFonts w:ascii="Times New Roman" w:eastAsia="標楷體" w:hAnsi="Times New Roman" w:hint="eastAsia"/>
                <w:szCs w:val="24"/>
              </w:rPr>
              <w:t>-8)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76158">
              <w:rPr>
                <w:rFonts w:ascii="Times New Roman" w:eastAsia="標楷體" w:hAnsi="Times New Roman" w:hint="eastAsia"/>
                <w:szCs w:val="24"/>
              </w:rPr>
              <w:t>學生事務處課外活動組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A76158" w:rsidRPr="00A76158">
              <w:rPr>
                <w:rFonts w:eastAsia="標楷體"/>
              </w:rPr>
              <w:t>2018/11/28 1</w:t>
            </w:r>
            <w:r w:rsidR="00F665EF">
              <w:rPr>
                <w:rFonts w:eastAsia="標楷體" w:hint="eastAsia"/>
              </w:rPr>
              <w:t>8</w:t>
            </w:r>
            <w:r w:rsidR="00A76158" w:rsidRPr="00A76158">
              <w:rPr>
                <w:rFonts w:eastAsia="標楷體"/>
              </w:rPr>
              <w:t>:00</w:t>
            </w:r>
            <w:r w:rsidR="00A76158">
              <w:rPr>
                <w:rFonts w:eastAsia="標楷體" w:hint="eastAsia"/>
              </w:rPr>
              <w:t>~</w:t>
            </w:r>
            <w:r w:rsidR="00A76158">
              <w:t xml:space="preserve"> </w:t>
            </w:r>
            <w:r w:rsidR="00A76158" w:rsidRPr="00A76158">
              <w:rPr>
                <w:rFonts w:eastAsia="標楷體"/>
              </w:rPr>
              <w:t>2018/11/28 21:00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proofErr w:type="gramStart"/>
            <w:r w:rsidR="00A76158" w:rsidRPr="00A76158">
              <w:rPr>
                <w:rFonts w:eastAsia="標楷體" w:hint="eastAsia"/>
              </w:rPr>
              <w:t>大恩館</w:t>
            </w:r>
            <w:proofErr w:type="gramEnd"/>
            <w:r w:rsidR="00A76158" w:rsidRPr="00A76158">
              <w:rPr>
                <w:rFonts w:eastAsia="標楷體" w:hint="eastAsia"/>
              </w:rPr>
              <w:t xml:space="preserve"> 1</w:t>
            </w:r>
            <w:r w:rsidR="00A76158" w:rsidRPr="00A76158">
              <w:rPr>
                <w:rFonts w:eastAsia="標楷體" w:hint="eastAsia"/>
              </w:rPr>
              <w:t>樓</w:t>
            </w:r>
            <w:r w:rsidR="00A76158" w:rsidRPr="00A76158">
              <w:rPr>
                <w:rFonts w:eastAsia="標楷體" w:hint="eastAsia"/>
              </w:rPr>
              <w:t xml:space="preserve"> </w:t>
            </w:r>
            <w:r w:rsidR="00A76158" w:rsidRPr="00A76158">
              <w:rPr>
                <w:rFonts w:eastAsia="標楷體" w:hint="eastAsia"/>
              </w:rPr>
              <w:t>恩</w:t>
            </w:r>
            <w:r w:rsidR="00A76158" w:rsidRPr="00A76158">
              <w:rPr>
                <w:rFonts w:eastAsia="標楷體" w:hint="eastAsia"/>
              </w:rPr>
              <w:t>103</w:t>
            </w:r>
            <w:r w:rsidR="00A76158" w:rsidRPr="00A76158">
              <w:rPr>
                <w:rFonts w:eastAsia="標楷體" w:hint="eastAsia"/>
              </w:rPr>
              <w:t>階梯教室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A76158" w:rsidRPr="00A76158">
              <w:rPr>
                <w:rFonts w:eastAsia="標楷體" w:hint="eastAsia"/>
              </w:rPr>
              <w:t>9801481</w:t>
            </w:r>
            <w:r w:rsidR="00A76158" w:rsidRPr="00A76158">
              <w:rPr>
                <w:rFonts w:eastAsia="標楷體" w:hint="eastAsia"/>
              </w:rPr>
              <w:t>／方元沂</w:t>
            </w:r>
          </w:p>
          <w:p w:rsidR="008F0BE9" w:rsidRDefault="00A76158" w:rsidP="00A76158">
            <w:pPr>
              <w:widowControl/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8F0BE9">
              <w:rPr>
                <w:rFonts w:eastAsia="標楷體" w:hint="eastAsia"/>
              </w:rPr>
              <w:t>鐘點規劃</w:t>
            </w:r>
            <w:r w:rsidR="008F0BE9">
              <w:rPr>
                <w:rFonts w:eastAsia="標楷體" w:hint="eastAsia"/>
              </w:rPr>
              <w:t xml:space="preserve"> (</w:t>
            </w:r>
            <w:r w:rsidR="008F0BE9">
              <w:rPr>
                <w:rFonts w:eastAsia="標楷體" w:hint="eastAsia"/>
              </w:rPr>
              <w:t>學分</w:t>
            </w:r>
            <w:r w:rsidR="008F0BE9">
              <w:rPr>
                <w:rFonts w:eastAsia="標楷體" w:hint="eastAsia"/>
              </w:rPr>
              <w:t>/</w:t>
            </w:r>
            <w:r w:rsidR="008F0BE9">
              <w:rPr>
                <w:rFonts w:eastAsia="標楷體" w:hint="eastAsia"/>
              </w:rPr>
              <w:t>時數</w:t>
            </w:r>
            <w:r w:rsidR="008F0BE9">
              <w:rPr>
                <w:rFonts w:eastAsia="標楷體" w:hint="eastAsia"/>
              </w:rPr>
              <w:t>/</w:t>
            </w:r>
            <w:r w:rsidR="008F0BE9">
              <w:rPr>
                <w:rFonts w:eastAsia="標楷體" w:hint="eastAsia"/>
              </w:rPr>
              <w:t>鐘點</w:t>
            </w:r>
            <w:r w:rsidR="008F0BE9">
              <w:rPr>
                <w:rFonts w:eastAsia="標楷體" w:hint="eastAsia"/>
              </w:rPr>
              <w:t>):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0.1/2/0.1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A76158" w:rsidRPr="00A76158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F665EF" w:rsidRPr="00F665EF">
              <w:rPr>
                <w:rFonts w:eastAsia="標楷體" w:hint="eastAsia"/>
                <w:u w:val="single"/>
              </w:rPr>
              <w:t>9</w:t>
            </w:r>
            <w:r>
              <w:rPr>
                <w:rFonts w:eastAsia="標楷體" w:hint="eastAsia"/>
              </w:rPr>
              <w:t>人、行政人員</w:t>
            </w:r>
            <w:r w:rsidR="005E6991" w:rsidRPr="005E6991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F665EF" w:rsidRPr="00F665EF">
              <w:rPr>
                <w:rFonts w:eastAsia="標楷體" w:hint="eastAsia"/>
              </w:rPr>
              <w:t>在我們的學習成長歷程中</w:t>
            </w:r>
            <w:r w:rsidR="00F665EF" w:rsidRPr="00F665EF">
              <w:rPr>
                <w:rFonts w:eastAsia="標楷體" w:hint="eastAsia"/>
              </w:rPr>
              <w:t xml:space="preserve">, </w:t>
            </w:r>
            <w:r w:rsidR="00F665EF" w:rsidRPr="00F665EF">
              <w:rPr>
                <w:rFonts w:eastAsia="標楷體" w:hint="eastAsia"/>
              </w:rPr>
              <w:t>除了專業課程有許多時間是結合社團組織的運作</w:t>
            </w:r>
            <w:r w:rsidR="00F665EF" w:rsidRPr="00F665EF">
              <w:rPr>
                <w:rFonts w:eastAsia="標楷體" w:hint="eastAsia"/>
              </w:rPr>
              <w:t>,</w:t>
            </w:r>
            <w:r w:rsidR="00F665EF" w:rsidRPr="00F665EF">
              <w:rPr>
                <w:rFonts w:eastAsia="標楷體" w:hint="eastAsia"/>
              </w:rPr>
              <w:t>危機處理的過程也是一種學習的機會</w:t>
            </w:r>
            <w:r w:rsidR="00F665EF" w:rsidRPr="00F665EF">
              <w:rPr>
                <w:rFonts w:eastAsia="標楷體" w:hint="eastAsia"/>
              </w:rPr>
              <w:t xml:space="preserve">, </w:t>
            </w:r>
            <w:r w:rsidR="00F665EF" w:rsidRPr="00F665EF">
              <w:rPr>
                <w:rFonts w:eastAsia="標楷體" w:hint="eastAsia"/>
              </w:rPr>
              <w:t>本講座邀請三位學長姐以親身經驗分享如何充實知識與技能</w:t>
            </w:r>
            <w:r w:rsidR="00F665EF" w:rsidRPr="00F665EF">
              <w:rPr>
                <w:rFonts w:eastAsia="標楷體" w:hint="eastAsia"/>
              </w:rPr>
              <w:t xml:space="preserve">, </w:t>
            </w:r>
            <w:r w:rsidR="00F665EF" w:rsidRPr="00F665EF">
              <w:rPr>
                <w:rFonts w:eastAsia="標楷體" w:hint="eastAsia"/>
              </w:rPr>
              <w:t>以主題式分享座談</w:t>
            </w:r>
            <w:r w:rsidR="00F665EF" w:rsidRPr="00F665EF">
              <w:rPr>
                <w:rFonts w:eastAsia="標楷體" w:hint="eastAsia"/>
              </w:rPr>
              <w:t>,</w:t>
            </w:r>
            <w:r w:rsidR="00F665EF" w:rsidRPr="00F665EF">
              <w:rPr>
                <w:rFonts w:eastAsia="標楷體" w:hint="eastAsia"/>
              </w:rPr>
              <w:t>一同進入講者世界，培養聽眾獨立思考的能力以及激發其主動探索學習提升</w:t>
            </w:r>
            <w:proofErr w:type="gramStart"/>
            <w:r w:rsidR="00F665EF" w:rsidRPr="00F665EF">
              <w:rPr>
                <w:rFonts w:eastAsia="標楷體" w:hint="eastAsia"/>
              </w:rPr>
              <w:t>職場軟實力</w:t>
            </w:r>
            <w:proofErr w:type="gramEnd"/>
            <w:r w:rsidR="00F665EF" w:rsidRPr="00F665EF">
              <w:rPr>
                <w:rFonts w:eastAsia="標楷體" w:hint="eastAsia"/>
              </w:rPr>
              <w:t>的</w:t>
            </w:r>
            <w:proofErr w:type="gramStart"/>
            <w:r w:rsidR="00F665EF" w:rsidRPr="00F665EF">
              <w:rPr>
                <w:rFonts w:eastAsia="標楷體" w:hint="eastAsia"/>
              </w:rPr>
              <w:t>的</w:t>
            </w:r>
            <w:proofErr w:type="gramEnd"/>
            <w:r w:rsidR="00F665EF" w:rsidRPr="00F665EF">
              <w:rPr>
                <w:rFonts w:eastAsia="標楷體" w:hint="eastAsia"/>
              </w:rPr>
              <w:t>意願。</w:t>
            </w:r>
          </w:p>
          <w:p w:rsidR="005154D4" w:rsidRPr="004F456F" w:rsidRDefault="005154D4" w:rsidP="00F665EF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F665EF" w:rsidRPr="00F665EF">
              <w:rPr>
                <w:rFonts w:eastAsia="標楷體" w:hint="eastAsia"/>
              </w:rPr>
              <w:t>安排講者順序：</w:t>
            </w:r>
            <w:r w:rsidR="00F665EF" w:rsidRPr="00F665EF">
              <w:rPr>
                <w:rFonts w:eastAsia="標楷體" w:hint="eastAsia"/>
              </w:rPr>
              <w:t xml:space="preserve">18:00~18:55 </w:t>
            </w:r>
            <w:r w:rsidR="00F665EF" w:rsidRPr="00F665EF">
              <w:rPr>
                <w:rFonts w:eastAsia="標楷體" w:hint="eastAsia"/>
              </w:rPr>
              <w:t>講者</w:t>
            </w:r>
            <w:r w:rsidR="00F665EF" w:rsidRPr="00F665EF">
              <w:rPr>
                <w:rFonts w:eastAsia="標楷體" w:hint="eastAsia"/>
              </w:rPr>
              <w:t>-</w:t>
            </w:r>
            <w:r w:rsidR="00F665EF" w:rsidRPr="00F665EF">
              <w:rPr>
                <w:rFonts w:eastAsia="標楷體" w:hint="eastAsia"/>
              </w:rPr>
              <w:t>謝宏宜、</w:t>
            </w:r>
            <w:r w:rsidR="00F665EF" w:rsidRPr="00F665EF">
              <w:rPr>
                <w:rFonts w:eastAsia="標楷體" w:hint="eastAsia"/>
              </w:rPr>
              <w:t xml:space="preserve">18:55~19:45 </w:t>
            </w:r>
            <w:r w:rsidR="00F665EF" w:rsidRPr="00F665EF">
              <w:rPr>
                <w:rFonts w:eastAsia="標楷體" w:hint="eastAsia"/>
              </w:rPr>
              <w:t>講者</w:t>
            </w:r>
            <w:r w:rsidR="00F665EF" w:rsidRPr="00F665EF">
              <w:rPr>
                <w:rFonts w:eastAsia="標楷體" w:hint="eastAsia"/>
              </w:rPr>
              <w:t>-</w:t>
            </w:r>
            <w:proofErr w:type="gramStart"/>
            <w:r w:rsidR="00F665EF" w:rsidRPr="00F665EF">
              <w:rPr>
                <w:rFonts w:eastAsia="標楷體" w:hint="eastAsia"/>
              </w:rPr>
              <w:t>江雨柔</w:t>
            </w:r>
            <w:proofErr w:type="gramEnd"/>
            <w:r w:rsidR="00F665EF" w:rsidRPr="00F665EF">
              <w:rPr>
                <w:rFonts w:eastAsia="標楷體" w:hint="eastAsia"/>
              </w:rPr>
              <w:t>、</w:t>
            </w:r>
            <w:r w:rsidR="00F665EF" w:rsidRPr="00F665EF">
              <w:rPr>
                <w:rFonts w:eastAsia="標楷體" w:hint="eastAsia"/>
              </w:rPr>
              <w:t>19:45~20:35</w:t>
            </w:r>
            <w:r w:rsidR="00F665EF" w:rsidRPr="00F665EF">
              <w:rPr>
                <w:rFonts w:eastAsia="標楷體" w:hint="eastAsia"/>
              </w:rPr>
              <w:tab/>
            </w:r>
            <w:r w:rsidR="00F665EF" w:rsidRPr="00F665EF">
              <w:rPr>
                <w:rFonts w:eastAsia="標楷體" w:hint="eastAsia"/>
              </w:rPr>
              <w:t>講者</w:t>
            </w:r>
            <w:r w:rsidR="00F665EF" w:rsidRPr="00F665EF">
              <w:rPr>
                <w:rFonts w:eastAsia="標楷體" w:hint="eastAsia"/>
              </w:rPr>
              <w:t>-</w:t>
            </w:r>
            <w:r w:rsidR="00F665EF" w:rsidRPr="00F665EF">
              <w:rPr>
                <w:rFonts w:eastAsia="標楷體" w:hint="eastAsia"/>
              </w:rPr>
              <w:t>馬士鈞、</w:t>
            </w:r>
            <w:r w:rsidR="00F665EF" w:rsidRPr="00F665EF">
              <w:rPr>
                <w:rFonts w:eastAsia="標楷體" w:hint="eastAsia"/>
              </w:rPr>
              <w:t>20:35~21:25</w:t>
            </w:r>
            <w:r w:rsidR="00F665EF" w:rsidRPr="00F665EF">
              <w:rPr>
                <w:rFonts w:eastAsia="標楷體" w:hint="eastAsia"/>
              </w:rPr>
              <w:tab/>
            </w:r>
            <w:r w:rsidR="00F665EF" w:rsidRPr="00F665EF">
              <w:rPr>
                <w:rFonts w:eastAsia="標楷體" w:hint="eastAsia"/>
              </w:rPr>
              <w:t>講者</w:t>
            </w:r>
            <w:r w:rsidR="00F665EF" w:rsidRPr="00F665EF">
              <w:rPr>
                <w:rFonts w:eastAsia="標楷體" w:hint="eastAsia"/>
              </w:rPr>
              <w:t>-</w:t>
            </w:r>
            <w:r w:rsidR="00F665EF" w:rsidRPr="00F665EF">
              <w:rPr>
                <w:rFonts w:eastAsia="標楷體" w:hint="eastAsia"/>
              </w:rPr>
              <w:t>廖國權</w:t>
            </w:r>
            <w:r w:rsidR="00F665EF" w:rsidRPr="00F665EF">
              <w:rPr>
                <w:rFonts w:eastAsia="標楷體" w:hint="eastAsia"/>
              </w:rPr>
              <w:t>(</w:t>
            </w:r>
            <w:r w:rsidR="00F665EF" w:rsidRPr="00F665EF">
              <w:rPr>
                <w:rFonts w:eastAsia="標楷體" w:hint="eastAsia"/>
              </w:rPr>
              <w:t>含分享</w:t>
            </w:r>
            <w:r w:rsidR="00F665EF" w:rsidRPr="00F665EF">
              <w:rPr>
                <w:rFonts w:eastAsia="標楷體" w:hint="eastAsia"/>
              </w:rPr>
              <w:t>45</w:t>
            </w:r>
            <w:r w:rsidR="00F665EF" w:rsidRPr="00F665EF">
              <w:rPr>
                <w:rFonts w:eastAsia="標楷體" w:hint="eastAsia"/>
              </w:rPr>
              <w:t>分鐘及</w:t>
            </w:r>
            <w:r w:rsidR="00F665EF" w:rsidRPr="00F665EF">
              <w:rPr>
                <w:rFonts w:eastAsia="標楷體" w:hint="eastAsia"/>
              </w:rPr>
              <w:t>QA5</w:t>
            </w:r>
            <w:r w:rsidR="00F665EF" w:rsidRPr="00F665EF">
              <w:rPr>
                <w:rFonts w:eastAsia="標楷體" w:hint="eastAsia"/>
              </w:rPr>
              <w:t>分鐘</w:t>
            </w:r>
            <w:r w:rsidR="00F665EF" w:rsidRPr="00F665EF">
              <w:rPr>
                <w:rFonts w:eastAsia="標楷體" w:hint="eastAsia"/>
              </w:rPr>
              <w:t>)</w:t>
            </w:r>
            <w:r w:rsidR="00F665EF" w:rsidRPr="00F665EF">
              <w:rPr>
                <w:rFonts w:eastAsia="標楷體" w:hint="eastAsia"/>
              </w:rPr>
              <w:t>。</w:t>
            </w:r>
            <w:r w:rsidR="00F665EF" w:rsidRPr="00F665EF">
              <w:rPr>
                <w:rFonts w:eastAsia="標楷體" w:hint="eastAsia"/>
              </w:rPr>
              <w:t>本活動後回收之回饋問卷，有效問卷計有</w:t>
            </w:r>
            <w:r w:rsidR="00F665EF" w:rsidRPr="00F665EF">
              <w:rPr>
                <w:rFonts w:eastAsia="標楷體" w:hint="eastAsia"/>
              </w:rPr>
              <w:t xml:space="preserve"> 7</w:t>
            </w:r>
            <w:r w:rsidR="00F665EF" w:rsidRPr="00F665EF">
              <w:rPr>
                <w:rFonts w:eastAsia="標楷體" w:hint="eastAsia"/>
              </w:rPr>
              <w:t>份，非常</w:t>
            </w:r>
            <w:proofErr w:type="gramStart"/>
            <w:r w:rsidR="00F665EF" w:rsidRPr="00F665EF">
              <w:rPr>
                <w:rFonts w:eastAsia="標楷體" w:hint="eastAsia"/>
              </w:rPr>
              <w:t>滿意</w:t>
            </w:r>
            <w:r w:rsidR="00F665EF" w:rsidRPr="00F665EF">
              <w:rPr>
                <w:rFonts w:eastAsia="標楷體" w:hint="eastAsia"/>
              </w:rPr>
              <w:t>4</w:t>
            </w:r>
            <w:r w:rsidR="00F665EF" w:rsidRPr="00F665EF">
              <w:rPr>
                <w:rFonts w:eastAsia="標楷體" w:hint="eastAsia"/>
              </w:rPr>
              <w:t>份，滿意</w:t>
            </w:r>
            <w:r w:rsidR="00F665EF" w:rsidRPr="00F665EF">
              <w:rPr>
                <w:rFonts w:eastAsia="標楷體" w:hint="eastAsia"/>
              </w:rPr>
              <w:t>2</w:t>
            </w:r>
            <w:r w:rsidR="00F665EF" w:rsidRPr="00F665EF">
              <w:rPr>
                <w:rFonts w:eastAsia="標楷體" w:hint="eastAsia"/>
              </w:rPr>
              <w:t>份</w:t>
            </w:r>
            <w:proofErr w:type="gramEnd"/>
            <w:r w:rsidR="00F665EF" w:rsidRPr="00F665EF">
              <w:rPr>
                <w:rFonts w:eastAsia="標楷體" w:hint="eastAsia"/>
              </w:rPr>
              <w:t>，普通</w:t>
            </w:r>
            <w:r w:rsidR="00F665EF" w:rsidRPr="00F665EF">
              <w:rPr>
                <w:rFonts w:eastAsia="標楷體" w:hint="eastAsia"/>
              </w:rPr>
              <w:t>1</w:t>
            </w:r>
            <w:r w:rsidR="00F665EF" w:rsidRPr="00F665EF">
              <w:rPr>
                <w:rFonts w:eastAsia="標楷體" w:hint="eastAsia"/>
              </w:rPr>
              <w:t>份</w:t>
            </w:r>
            <w:r w:rsidR="00F665EF">
              <w:rPr>
                <w:rFonts w:eastAsia="標楷體" w:hint="eastAsia"/>
              </w:rPr>
              <w:t>。</w:t>
            </w:r>
            <w:r w:rsidR="00F665EF" w:rsidRPr="00F665EF">
              <w:rPr>
                <w:rFonts w:eastAsia="標楷體" w:hint="eastAsia"/>
              </w:rPr>
              <w:t>檢討與建議：與同日晚間校內其他兩場大活動撞期，參與人數太低。活動錄影將提供課外組上傳</w:t>
            </w:r>
            <w:proofErr w:type="gramStart"/>
            <w:r w:rsidR="00F665EF" w:rsidRPr="00F665EF">
              <w:rPr>
                <w:rFonts w:eastAsia="標楷體" w:hint="eastAsia"/>
              </w:rPr>
              <w:t>至線上雲</w:t>
            </w:r>
            <w:proofErr w:type="gramEnd"/>
            <w:r w:rsidR="00F665EF" w:rsidRPr="00F665EF">
              <w:rPr>
                <w:rFonts w:eastAsia="標楷體" w:hint="eastAsia"/>
              </w:rPr>
              <w:t>頻道，希望精彩的演講內容可以讓更多人聽得到。講者太多分享時間不足，結束時間超時未來考量是否拆分多場辦理。</w:t>
            </w: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8F0BE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36767" cy="1440000"/>
                  <wp:effectExtent l="0" t="0" r="190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海報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76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活動宣傳海報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A25D4EB" wp14:editId="2866167C">
                  <wp:extent cx="1920000" cy="1440000"/>
                  <wp:effectExtent l="0" t="0" r="444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7090526_760878294256591_3247018734887370752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77E0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7E06">
              <w:rPr>
                <w:rFonts w:ascii="標楷體" w:eastAsia="標楷體" w:hAnsi="標楷體" w:hint="eastAsia"/>
              </w:rPr>
              <w:t>講者謝宏宜演說分享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C512941" wp14:editId="70A866CC">
                  <wp:extent cx="1920000" cy="1440000"/>
                  <wp:effectExtent l="0" t="0" r="444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7108142_361019004666743_474942107123974144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77E0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7E06">
              <w:rPr>
                <w:rFonts w:ascii="標楷體" w:eastAsia="標楷體" w:hAnsi="標楷體" w:hint="eastAsia"/>
              </w:rPr>
              <w:t>講者江雨柔演說分享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40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w:drawing>
                <wp:inline distT="0" distB="0" distL="0" distR="0" wp14:anchorId="752A9F22" wp14:editId="7F27DDA6">
                  <wp:extent cx="1920000" cy="1440000"/>
                  <wp:effectExtent l="0" t="0" r="444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7224675_537779150031181_135671578724663296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77E0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7E06">
              <w:rPr>
                <w:rFonts w:ascii="標楷體" w:eastAsia="標楷體" w:hAnsi="標楷體" w:hint="eastAsia"/>
              </w:rPr>
              <w:t>講者馬士鈞演說分享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665E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B80FE7">
              <w:rPr>
                <w:noProof/>
              </w:rPr>
              <w:drawing>
                <wp:inline distT="0" distB="0" distL="0" distR="0" wp14:anchorId="5E2784D0" wp14:editId="2D1EF80E">
                  <wp:extent cx="1920000" cy="1440000"/>
                  <wp:effectExtent l="0" t="0" r="4445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7213039_390102548399602_28048071325646848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77E0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7E06">
              <w:rPr>
                <w:rFonts w:ascii="標楷體" w:eastAsia="標楷體" w:hAnsi="標楷體" w:hint="eastAsia"/>
              </w:rPr>
              <w:t>講者廖國權演說分享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58" w:rsidRDefault="00074658" w:rsidP="00B23FF5">
      <w:pPr>
        <w:ind w:left="360" w:hanging="240"/>
      </w:pPr>
      <w:r>
        <w:separator/>
      </w:r>
    </w:p>
  </w:endnote>
  <w:endnote w:type="continuationSeparator" w:id="0">
    <w:p w:rsidR="00074658" w:rsidRDefault="0007465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465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E06" w:rsidRPr="00277E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7465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465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58" w:rsidRDefault="00074658" w:rsidP="00B23FF5">
      <w:pPr>
        <w:ind w:left="360" w:hanging="240"/>
      </w:pPr>
      <w:r>
        <w:separator/>
      </w:r>
    </w:p>
  </w:footnote>
  <w:footnote w:type="continuationSeparator" w:id="0">
    <w:p w:rsidR="00074658" w:rsidRDefault="0007465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465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465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465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986"/>
    <w:rsid w:val="000562F5"/>
    <w:rsid w:val="000611E4"/>
    <w:rsid w:val="00074658"/>
    <w:rsid w:val="00080EF3"/>
    <w:rsid w:val="00092FC2"/>
    <w:rsid w:val="000D26DA"/>
    <w:rsid w:val="000D6B66"/>
    <w:rsid w:val="000E236E"/>
    <w:rsid w:val="000E57E3"/>
    <w:rsid w:val="000F0DC7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77E06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46D4E"/>
    <w:rsid w:val="00552264"/>
    <w:rsid w:val="00562725"/>
    <w:rsid w:val="0057201E"/>
    <w:rsid w:val="005724A3"/>
    <w:rsid w:val="00592CC9"/>
    <w:rsid w:val="00597DCA"/>
    <w:rsid w:val="005C11F5"/>
    <w:rsid w:val="005E6991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64E1C"/>
    <w:rsid w:val="00872AE2"/>
    <w:rsid w:val="008737D0"/>
    <w:rsid w:val="00883668"/>
    <w:rsid w:val="008A6FB5"/>
    <w:rsid w:val="008B4AE5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2E54"/>
    <w:rsid w:val="00A36E0F"/>
    <w:rsid w:val="00A45E48"/>
    <w:rsid w:val="00A462F3"/>
    <w:rsid w:val="00A47DAA"/>
    <w:rsid w:val="00A53C82"/>
    <w:rsid w:val="00A735F7"/>
    <w:rsid w:val="00A7615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665EF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5DA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6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768">
              <w:marLeft w:val="60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412">
              <w:marLeft w:val="60"/>
              <w:marRight w:val="6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dcterms:created xsi:type="dcterms:W3CDTF">2018-12-18T06:48:00Z</dcterms:created>
  <dcterms:modified xsi:type="dcterms:W3CDTF">2018-12-18T07:02:00Z</dcterms:modified>
</cp:coreProperties>
</file>