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5154D4">
        <w:rPr>
          <w:rFonts w:ascii="Times New Roman" w:eastAsia="標楷體" w:hAnsi="標楷體" w:hint="eastAsia"/>
          <w:b/>
          <w:sz w:val="32"/>
          <w:szCs w:val="32"/>
        </w:rPr>
        <w:t>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116"/>
        <w:gridCol w:w="2622"/>
      </w:tblGrid>
      <w:tr w:rsidR="00A246B1" w:rsidRPr="001C1E24" w:rsidTr="008E3C8F">
        <w:trPr>
          <w:trHeight w:val="567"/>
          <w:jc w:val="center"/>
        </w:trPr>
        <w:tc>
          <w:tcPr>
            <w:tcW w:w="1382" w:type="dxa"/>
            <w:tcBorders>
              <w:top w:val="single" w:sz="12" w:space="0" w:color="auto"/>
              <w:left w:val="single" w:sz="12" w:space="0" w:color="auto"/>
              <w:bottom w:val="single" w:sz="12" w:space="0" w:color="auto"/>
            </w:tcBorders>
            <w:shd w:val="clear" w:color="auto" w:fill="auto"/>
            <w:vAlign w:val="center"/>
          </w:tcPr>
          <w:p w:rsidR="00A246B1" w:rsidRPr="00DD15DF" w:rsidRDefault="00A246B1" w:rsidP="00A246B1">
            <w:pPr>
              <w:ind w:left="360" w:hanging="240"/>
              <w:jc w:val="center"/>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738" w:type="dxa"/>
            <w:gridSpan w:val="2"/>
            <w:tcBorders>
              <w:top w:val="single" w:sz="12" w:space="0" w:color="auto"/>
              <w:bottom w:val="single" w:sz="12" w:space="0" w:color="auto"/>
              <w:right w:val="single" w:sz="12" w:space="0" w:color="auto"/>
            </w:tcBorders>
            <w:shd w:val="clear" w:color="auto" w:fill="auto"/>
            <w:vAlign w:val="center"/>
          </w:tcPr>
          <w:p w:rsidR="00A246B1" w:rsidRPr="00C85903" w:rsidRDefault="00A246B1" w:rsidP="00A246B1">
            <w:pPr>
              <w:ind w:left="390" w:hanging="270"/>
              <w:jc w:val="both"/>
              <w:rPr>
                <w:rFonts w:ascii="標楷體" w:eastAsia="標楷體" w:hAnsi="標楷體"/>
                <w:sz w:val="27"/>
                <w:szCs w:val="27"/>
              </w:rPr>
            </w:pPr>
            <w:r w:rsidRPr="009D2ECA">
              <w:rPr>
                <w:rFonts w:ascii="標楷體" w:eastAsia="標楷體" w:hAnsi="標楷體" w:hint="eastAsia"/>
                <w:b/>
                <w:sz w:val="27"/>
                <w:szCs w:val="27"/>
              </w:rPr>
              <w:t>子計畫</w:t>
            </w:r>
            <w:r>
              <w:rPr>
                <w:rFonts w:ascii="標楷體" w:eastAsia="標楷體" w:hAnsi="標楷體" w:hint="eastAsia"/>
                <w:b/>
                <w:sz w:val="27"/>
                <w:szCs w:val="27"/>
              </w:rPr>
              <w:t>B2</w:t>
            </w:r>
            <w:r w:rsidRPr="009D2ECA">
              <w:rPr>
                <w:rFonts w:ascii="標楷體" w:eastAsia="標楷體" w:hAnsi="標楷體" w:hint="eastAsia"/>
                <w:b/>
                <w:sz w:val="27"/>
                <w:szCs w:val="27"/>
              </w:rPr>
              <w:t>「</w:t>
            </w:r>
            <w:r>
              <w:rPr>
                <w:rFonts w:ascii="標楷體" w:eastAsia="標楷體" w:hAnsi="標楷體" w:hint="eastAsia"/>
                <w:b/>
                <w:sz w:val="27"/>
                <w:szCs w:val="27"/>
              </w:rPr>
              <w:t>融入中華文化涵養於教學</w:t>
            </w:r>
            <w:r w:rsidRPr="009D2ECA">
              <w:rPr>
                <w:rFonts w:ascii="標楷體" w:eastAsia="標楷體" w:hAnsi="標楷體" w:hint="eastAsia"/>
                <w:b/>
                <w:sz w:val="27"/>
                <w:szCs w:val="27"/>
              </w:rPr>
              <w:t>」計畫</w:t>
            </w:r>
          </w:p>
        </w:tc>
      </w:tr>
      <w:tr w:rsidR="00A246B1" w:rsidRPr="001C1E24" w:rsidTr="008E3C8F">
        <w:trPr>
          <w:trHeight w:val="567"/>
          <w:jc w:val="center"/>
        </w:trPr>
        <w:tc>
          <w:tcPr>
            <w:tcW w:w="1382" w:type="dxa"/>
            <w:tcBorders>
              <w:top w:val="single" w:sz="12" w:space="0" w:color="auto"/>
              <w:left w:val="single" w:sz="12" w:space="0" w:color="auto"/>
            </w:tcBorders>
            <w:shd w:val="clear" w:color="auto" w:fill="auto"/>
            <w:vAlign w:val="center"/>
          </w:tcPr>
          <w:p w:rsidR="00A246B1" w:rsidRDefault="00A246B1" w:rsidP="00A246B1">
            <w:pPr>
              <w:ind w:leftChars="16" w:left="38" w:firstLineChars="0" w:firstLine="0"/>
              <w:jc w:val="center"/>
              <w:rPr>
                <w:rFonts w:ascii="Times New Roman" w:eastAsia="標楷體" w:hAnsi="標楷體"/>
                <w:b/>
                <w:szCs w:val="24"/>
              </w:rPr>
            </w:pPr>
            <w:r>
              <w:rPr>
                <w:rFonts w:ascii="Times New Roman" w:eastAsia="標楷體" w:hAnsi="標楷體" w:hint="eastAsia"/>
                <w:b/>
                <w:szCs w:val="24"/>
              </w:rPr>
              <w:t>具體作法</w:t>
            </w:r>
          </w:p>
        </w:tc>
        <w:tc>
          <w:tcPr>
            <w:tcW w:w="8738" w:type="dxa"/>
            <w:gridSpan w:val="2"/>
            <w:tcBorders>
              <w:top w:val="single" w:sz="12" w:space="0" w:color="auto"/>
              <w:right w:val="single" w:sz="12" w:space="0" w:color="auto"/>
            </w:tcBorders>
            <w:shd w:val="clear" w:color="auto" w:fill="auto"/>
            <w:vAlign w:val="center"/>
          </w:tcPr>
          <w:p w:rsidR="00A246B1" w:rsidRPr="00A97F70" w:rsidRDefault="00A246B1" w:rsidP="00A246B1">
            <w:pPr>
              <w:ind w:left="360" w:hanging="240"/>
              <w:jc w:val="both"/>
              <w:rPr>
                <w:rFonts w:ascii="Times New Roman" w:eastAsia="標楷體" w:hAnsi="Times New Roman"/>
                <w:szCs w:val="24"/>
              </w:rPr>
            </w:pPr>
            <w:r w:rsidRPr="00647CE9">
              <w:rPr>
                <w:rFonts w:ascii="標楷體" w:eastAsia="標楷體" w:hAnsi="標楷體" w:hint="eastAsia"/>
                <w:szCs w:val="24"/>
              </w:rPr>
              <w:t>B2-2</w:t>
            </w:r>
            <w:r>
              <w:rPr>
                <w:rFonts w:ascii="標楷體" w:eastAsia="標楷體" w:hAnsi="標楷體" w:hint="eastAsia"/>
                <w:szCs w:val="24"/>
              </w:rPr>
              <w:t xml:space="preserve"> </w:t>
            </w:r>
            <w:r w:rsidRPr="00647CE9">
              <w:rPr>
                <w:rFonts w:ascii="標楷體" w:eastAsia="標楷體" w:hAnsi="標楷體" w:hint="eastAsia"/>
                <w:szCs w:val="24"/>
              </w:rPr>
              <w:t>涵養中華文化，落實於教學與課程</w:t>
            </w:r>
          </w:p>
        </w:tc>
      </w:tr>
      <w:tr w:rsidR="00A246B1" w:rsidRPr="001C1E24" w:rsidTr="008E3C8F">
        <w:trPr>
          <w:trHeight w:val="567"/>
          <w:jc w:val="center"/>
        </w:trPr>
        <w:tc>
          <w:tcPr>
            <w:tcW w:w="1382" w:type="dxa"/>
            <w:tcBorders>
              <w:top w:val="single" w:sz="4" w:space="0" w:color="auto"/>
              <w:left w:val="single" w:sz="12" w:space="0" w:color="auto"/>
            </w:tcBorders>
            <w:shd w:val="clear" w:color="auto" w:fill="auto"/>
            <w:vAlign w:val="center"/>
          </w:tcPr>
          <w:p w:rsidR="00A246B1" w:rsidRPr="00CD6B06" w:rsidRDefault="00A246B1" w:rsidP="00A246B1">
            <w:pPr>
              <w:ind w:leftChars="0" w:left="0" w:firstLineChars="0" w:hanging="2"/>
              <w:jc w:val="center"/>
              <w:rPr>
                <w:rFonts w:ascii="Times New Roman" w:eastAsia="標楷體" w:hAnsi="Times New Roman"/>
                <w:b/>
                <w:szCs w:val="24"/>
              </w:rPr>
            </w:pPr>
            <w:r>
              <w:rPr>
                <w:rFonts w:ascii="Times New Roman" w:eastAsia="標楷體" w:hAnsi="標楷體" w:hint="eastAsia"/>
                <w:b/>
                <w:szCs w:val="24"/>
              </w:rPr>
              <w:t>主題</w:t>
            </w:r>
          </w:p>
        </w:tc>
        <w:tc>
          <w:tcPr>
            <w:tcW w:w="8738" w:type="dxa"/>
            <w:gridSpan w:val="2"/>
            <w:tcBorders>
              <w:top w:val="single" w:sz="4" w:space="0" w:color="auto"/>
              <w:right w:val="single" w:sz="12" w:space="0" w:color="auto"/>
            </w:tcBorders>
            <w:shd w:val="clear" w:color="auto" w:fill="auto"/>
            <w:vAlign w:val="center"/>
          </w:tcPr>
          <w:p w:rsidR="00A246B1" w:rsidRPr="009D2ECA" w:rsidRDefault="00A246B1" w:rsidP="00A246B1">
            <w:pPr>
              <w:ind w:left="360" w:hanging="240"/>
              <w:jc w:val="both"/>
              <w:rPr>
                <w:rFonts w:ascii="Times New Roman" w:eastAsia="標楷體" w:hAnsi="Times New Roman"/>
                <w:szCs w:val="24"/>
              </w:rPr>
            </w:pPr>
            <w:r w:rsidRPr="00647CE9">
              <w:rPr>
                <w:rFonts w:ascii="標楷體" w:eastAsia="標楷體" w:hAnsi="標楷體" w:hint="eastAsia"/>
                <w:szCs w:val="24"/>
              </w:rPr>
              <w:t>B2-2-3 「中華文化在地創新發展」計畫：理學院</w:t>
            </w:r>
          </w:p>
        </w:tc>
      </w:tr>
      <w:tr w:rsidR="00A246B1" w:rsidRPr="001C1E24" w:rsidTr="008E3C8F">
        <w:trPr>
          <w:trHeight w:val="3628"/>
          <w:jc w:val="center"/>
        </w:trPr>
        <w:tc>
          <w:tcPr>
            <w:tcW w:w="1382" w:type="dxa"/>
            <w:tcBorders>
              <w:left w:val="single" w:sz="12" w:space="0" w:color="auto"/>
            </w:tcBorders>
            <w:shd w:val="clear" w:color="auto" w:fill="auto"/>
            <w:vAlign w:val="center"/>
          </w:tcPr>
          <w:p w:rsidR="00A246B1" w:rsidRDefault="00A246B1" w:rsidP="00A246B1">
            <w:pPr>
              <w:ind w:left="360" w:hanging="240"/>
              <w:jc w:val="center"/>
              <w:rPr>
                <w:rFonts w:ascii="Times New Roman" w:eastAsia="標楷體" w:hAnsi="標楷體"/>
                <w:b/>
                <w:szCs w:val="24"/>
              </w:rPr>
            </w:pPr>
            <w:r>
              <w:rPr>
                <w:rFonts w:ascii="Times New Roman" w:eastAsia="標楷體" w:hAnsi="標楷體" w:hint="eastAsia"/>
                <w:b/>
                <w:szCs w:val="24"/>
              </w:rPr>
              <w:t>內容</w:t>
            </w:r>
          </w:p>
          <w:p w:rsidR="00A246B1" w:rsidRPr="00CD6B06" w:rsidRDefault="00A246B1" w:rsidP="00A246B1">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738" w:type="dxa"/>
            <w:gridSpan w:val="2"/>
            <w:tcBorders>
              <w:bottom w:val="single" w:sz="4" w:space="0" w:color="auto"/>
              <w:right w:val="single" w:sz="12" w:space="0" w:color="auto"/>
            </w:tcBorders>
            <w:shd w:val="clear" w:color="auto" w:fill="auto"/>
          </w:tcPr>
          <w:p w:rsidR="00A246B1" w:rsidRPr="004F727C" w:rsidRDefault="00A246B1" w:rsidP="00A246B1">
            <w:pPr>
              <w:ind w:left="360" w:hanging="240"/>
              <w:jc w:val="both"/>
              <w:rPr>
                <w:rFonts w:ascii="標楷體" w:eastAsia="標楷體" w:hAnsi="標楷體"/>
              </w:rPr>
            </w:pPr>
            <w:r w:rsidRPr="004F727C">
              <w:rPr>
                <w:rFonts w:ascii="標楷體" w:eastAsia="標楷體" w:hAnsi="標楷體" w:hint="eastAsia"/>
              </w:rPr>
              <w:t>主辦單位：理學院</w:t>
            </w:r>
          </w:p>
          <w:p w:rsidR="00A246B1" w:rsidRPr="004F727C" w:rsidRDefault="00A246B1" w:rsidP="00A246B1">
            <w:pPr>
              <w:ind w:left="360" w:hanging="240"/>
              <w:jc w:val="both"/>
              <w:rPr>
                <w:rFonts w:ascii="標楷體" w:eastAsia="標楷體" w:hAnsi="標楷體"/>
              </w:rPr>
            </w:pPr>
            <w:r w:rsidRPr="004F727C">
              <w:rPr>
                <w:rFonts w:ascii="標楷體" w:eastAsia="標楷體" w:hAnsi="標楷體" w:hint="eastAsia"/>
              </w:rPr>
              <w:t>活動日期：107.4.23</w:t>
            </w:r>
          </w:p>
          <w:p w:rsidR="00A246B1" w:rsidRPr="004F727C" w:rsidRDefault="00A246B1" w:rsidP="00A246B1">
            <w:pPr>
              <w:ind w:left="360" w:hanging="240"/>
              <w:jc w:val="both"/>
              <w:rPr>
                <w:rFonts w:ascii="標楷體" w:eastAsia="標楷體" w:hAnsi="標楷體"/>
              </w:rPr>
            </w:pPr>
            <w:r w:rsidRPr="004F727C">
              <w:rPr>
                <w:rFonts w:ascii="標楷體" w:eastAsia="標楷體" w:hAnsi="標楷體" w:hint="eastAsia"/>
              </w:rPr>
              <w:t>活動地點：本校大孝館8樓柏英廳</w:t>
            </w:r>
          </w:p>
          <w:p w:rsidR="00A246B1" w:rsidRPr="004F727C" w:rsidRDefault="00A246B1" w:rsidP="00A246B1">
            <w:pPr>
              <w:ind w:left="360" w:hanging="240"/>
              <w:jc w:val="both"/>
              <w:rPr>
                <w:rFonts w:ascii="標楷體" w:eastAsia="標楷體" w:hAnsi="標楷體"/>
              </w:rPr>
            </w:pPr>
            <w:r w:rsidRPr="004F727C">
              <w:rPr>
                <w:rFonts w:ascii="標楷體" w:eastAsia="標楷體" w:hAnsi="標楷體" w:hint="eastAsia"/>
              </w:rPr>
              <w:t>主 講 者：</w:t>
            </w:r>
            <w:r w:rsidRPr="004F727C">
              <w:rPr>
                <w:rFonts w:ascii="標楷體" w:eastAsia="標楷體" w:hAnsi="標楷體" w:hint="eastAsia"/>
                <w:szCs w:val="24"/>
              </w:rPr>
              <w:t>吳曉雲局長(連江縣政府文化局)</w:t>
            </w:r>
          </w:p>
          <w:p w:rsidR="00A246B1" w:rsidRPr="004F727C" w:rsidRDefault="00A246B1" w:rsidP="00A246B1">
            <w:pPr>
              <w:ind w:left="360" w:hanging="240"/>
              <w:jc w:val="both"/>
              <w:rPr>
                <w:rFonts w:ascii="標楷體" w:eastAsia="標楷體" w:hAnsi="標楷體"/>
              </w:rPr>
            </w:pPr>
            <w:r w:rsidRPr="004F727C">
              <w:rPr>
                <w:rFonts w:ascii="標楷體" w:eastAsia="標楷體" w:hAnsi="標楷體" w:hint="eastAsia"/>
              </w:rPr>
              <w:t>參與人數：</w:t>
            </w:r>
            <w:r w:rsidRPr="004F727C">
              <w:rPr>
                <w:rFonts w:ascii="標楷體" w:eastAsia="標楷體" w:hAnsi="標楷體" w:hint="eastAsia"/>
                <w:u w:val="single"/>
              </w:rPr>
              <w:t xml:space="preserve"> </w:t>
            </w:r>
            <w:r w:rsidR="008E3C8F">
              <w:rPr>
                <w:rFonts w:ascii="標楷體" w:eastAsia="標楷體" w:hAnsi="標楷體" w:hint="eastAsia"/>
                <w:u w:val="single"/>
              </w:rPr>
              <w:t xml:space="preserve"> 28</w:t>
            </w:r>
            <w:r w:rsidR="003B225D">
              <w:rPr>
                <w:rFonts w:ascii="標楷體" w:eastAsia="標楷體" w:hAnsi="標楷體" w:hint="eastAsia"/>
                <w:u w:val="single"/>
              </w:rPr>
              <w:t>5</w:t>
            </w:r>
            <w:r w:rsidRPr="004F727C">
              <w:rPr>
                <w:rFonts w:ascii="標楷體" w:eastAsia="標楷體" w:hAnsi="標楷體" w:hint="eastAsia"/>
                <w:u w:val="single"/>
              </w:rPr>
              <w:t xml:space="preserve"> </w:t>
            </w:r>
            <w:r w:rsidRPr="004F727C">
              <w:rPr>
                <w:rFonts w:ascii="標楷體" w:eastAsia="標楷體" w:hAnsi="標楷體" w:hint="eastAsia"/>
              </w:rPr>
              <w:t>人（教師</w:t>
            </w:r>
            <w:r w:rsidRPr="004F727C">
              <w:rPr>
                <w:rFonts w:ascii="標楷體" w:eastAsia="標楷體" w:hAnsi="標楷體" w:hint="eastAsia"/>
                <w:u w:val="single"/>
              </w:rPr>
              <w:t xml:space="preserve"> </w:t>
            </w:r>
            <w:r w:rsidR="003B225D">
              <w:rPr>
                <w:rFonts w:ascii="標楷體" w:eastAsia="標楷體" w:hAnsi="標楷體" w:hint="eastAsia"/>
                <w:u w:val="single"/>
              </w:rPr>
              <w:t>7</w:t>
            </w:r>
            <w:r w:rsidRPr="004F727C">
              <w:rPr>
                <w:rFonts w:ascii="標楷體" w:eastAsia="標楷體" w:hAnsi="標楷體" w:hint="eastAsia"/>
                <w:u w:val="single"/>
              </w:rPr>
              <w:t xml:space="preserve"> </w:t>
            </w:r>
            <w:r w:rsidRPr="004F727C">
              <w:rPr>
                <w:rFonts w:ascii="標楷體" w:eastAsia="標楷體" w:hAnsi="標楷體" w:hint="eastAsia"/>
              </w:rPr>
              <w:t>人、學生</w:t>
            </w:r>
            <w:r w:rsidRPr="004F727C">
              <w:rPr>
                <w:rFonts w:ascii="標楷體" w:eastAsia="標楷體" w:hAnsi="標楷體" w:hint="eastAsia"/>
                <w:u w:val="single"/>
              </w:rPr>
              <w:t xml:space="preserve"> </w:t>
            </w:r>
            <w:r w:rsidR="003B225D">
              <w:rPr>
                <w:rFonts w:ascii="標楷體" w:eastAsia="標楷體" w:hAnsi="標楷體" w:hint="eastAsia"/>
                <w:u w:val="single"/>
              </w:rPr>
              <w:t>272</w:t>
            </w:r>
            <w:r w:rsidRPr="004F727C">
              <w:rPr>
                <w:rFonts w:ascii="標楷體" w:eastAsia="標楷體" w:hAnsi="標楷體" w:hint="eastAsia"/>
                <w:u w:val="single"/>
              </w:rPr>
              <w:t xml:space="preserve"> </w:t>
            </w:r>
            <w:r w:rsidRPr="004F727C">
              <w:rPr>
                <w:rFonts w:ascii="標楷體" w:eastAsia="標楷體" w:hAnsi="標楷體" w:hint="eastAsia"/>
              </w:rPr>
              <w:t>人、行政人員</w:t>
            </w:r>
            <w:r w:rsidRPr="004F727C">
              <w:rPr>
                <w:rFonts w:ascii="標楷體" w:eastAsia="標楷體" w:hAnsi="標楷體" w:hint="eastAsia"/>
                <w:u w:val="single"/>
              </w:rPr>
              <w:t xml:space="preserve"> </w:t>
            </w:r>
            <w:r w:rsidR="003B225D">
              <w:rPr>
                <w:rFonts w:ascii="標楷體" w:eastAsia="標楷體" w:hAnsi="標楷體" w:hint="eastAsia"/>
                <w:u w:val="single"/>
              </w:rPr>
              <w:t>4</w:t>
            </w:r>
            <w:r w:rsidRPr="004F727C">
              <w:rPr>
                <w:rFonts w:ascii="標楷體" w:eastAsia="標楷體" w:hAnsi="標楷體" w:hint="eastAsia"/>
                <w:u w:val="single"/>
              </w:rPr>
              <w:t xml:space="preserve"> </w:t>
            </w:r>
            <w:r w:rsidRPr="004F727C">
              <w:rPr>
                <w:rFonts w:ascii="標楷體" w:eastAsia="標楷體" w:hAnsi="標楷體" w:hint="eastAsia"/>
              </w:rPr>
              <w:t>人、校外</w:t>
            </w:r>
            <w:r w:rsidRPr="004F727C">
              <w:rPr>
                <w:rFonts w:ascii="標楷體" w:eastAsia="標楷體" w:hAnsi="標楷體" w:hint="eastAsia"/>
                <w:u w:val="single"/>
              </w:rPr>
              <w:t xml:space="preserve"> </w:t>
            </w:r>
            <w:r w:rsidR="008E3C8F">
              <w:rPr>
                <w:rFonts w:ascii="標楷體" w:eastAsia="標楷體" w:hAnsi="標楷體" w:hint="eastAsia"/>
                <w:u w:val="single"/>
              </w:rPr>
              <w:t>2</w:t>
            </w:r>
            <w:r w:rsidRPr="004F727C">
              <w:rPr>
                <w:rFonts w:ascii="標楷體" w:eastAsia="標楷體" w:hAnsi="標楷體" w:hint="eastAsia"/>
                <w:u w:val="single"/>
              </w:rPr>
              <w:t xml:space="preserve"> </w:t>
            </w:r>
            <w:r w:rsidRPr="004F727C">
              <w:rPr>
                <w:rFonts w:ascii="標楷體" w:eastAsia="標楷體" w:hAnsi="標楷體" w:hint="eastAsia"/>
              </w:rPr>
              <w:t>人）</w:t>
            </w:r>
          </w:p>
          <w:p w:rsidR="00A246B1" w:rsidRPr="008E3C8F" w:rsidRDefault="00A246B1" w:rsidP="00A246B1">
            <w:pPr>
              <w:ind w:left="360" w:hanging="240"/>
              <w:jc w:val="both"/>
              <w:rPr>
                <w:rFonts w:ascii="標楷體" w:eastAsia="標楷體" w:hAnsi="標楷體"/>
                <w:szCs w:val="24"/>
              </w:rPr>
            </w:pPr>
            <w:r w:rsidRPr="008E3C8F">
              <w:rPr>
                <w:rFonts w:ascii="標楷體" w:eastAsia="標楷體" w:hAnsi="標楷體" w:hint="eastAsia"/>
                <w:szCs w:val="24"/>
              </w:rPr>
              <w:t>內    容：</w:t>
            </w:r>
          </w:p>
          <w:p w:rsidR="00A246B1" w:rsidRPr="008E3C8F" w:rsidRDefault="00A246B1" w:rsidP="00A246B1">
            <w:pPr>
              <w:ind w:left="360" w:hanging="240"/>
              <w:jc w:val="both"/>
              <w:rPr>
                <w:rFonts w:ascii="標楷體" w:eastAsia="標楷體" w:hAnsi="標楷體"/>
                <w:szCs w:val="24"/>
              </w:rPr>
            </w:pPr>
            <w:r w:rsidRPr="008E3C8F">
              <w:rPr>
                <w:rFonts w:ascii="標楷體" w:eastAsia="標楷體" w:hAnsi="標楷體" w:hint="eastAsia"/>
                <w:szCs w:val="24"/>
              </w:rPr>
              <w:t xml:space="preserve">    舉辦中華文化在地創新發展專題演講，講題：</w:t>
            </w:r>
            <w:r w:rsidRPr="008E3C8F">
              <w:rPr>
                <w:rFonts w:ascii="標楷體" w:eastAsia="標楷體" w:hAnsi="標楷體" w:hint="eastAsia"/>
                <w:color w:val="222222"/>
                <w:szCs w:val="24"/>
              </w:rPr>
              <w:t>媽祖文化與老酒文化。</w:t>
            </w:r>
            <w:r w:rsidR="003B225D" w:rsidRPr="008E3C8F">
              <w:rPr>
                <w:rFonts w:ascii="標楷體" w:eastAsia="標楷體" w:hAnsi="標楷體" w:hint="eastAsia"/>
                <w:szCs w:val="24"/>
              </w:rPr>
              <w:t>吳曉雲局長分享馬祖的老酒文化及福建地區民間信仰及馬祖地名的由來，一開場吳局長就分享目前馬祖最夯的景色-藍眼淚，並介紹馬祖的風土民情，內容生動有趣，吳局長</w:t>
            </w:r>
            <w:r w:rsidR="003B225D">
              <w:rPr>
                <w:rFonts w:ascii="標楷體" w:eastAsia="標楷體" w:hAnsi="標楷體" w:hint="eastAsia"/>
                <w:szCs w:val="24"/>
              </w:rPr>
              <w:t>並</w:t>
            </w:r>
            <w:r w:rsidR="003B225D" w:rsidRPr="008E3C8F">
              <w:rPr>
                <w:rFonts w:ascii="標楷體" w:eastAsia="標楷體" w:hAnsi="標楷體" w:hint="eastAsia"/>
                <w:szCs w:val="24"/>
              </w:rPr>
              <w:t>熱情歡迎師生們都能到馬祖旅遊觀光體驗馬祖的美。</w:t>
            </w:r>
          </w:p>
          <w:p w:rsidR="00A246B1" w:rsidRPr="008E3C8F" w:rsidRDefault="00A246B1" w:rsidP="00A246B1">
            <w:pPr>
              <w:ind w:left="360" w:hanging="240"/>
              <w:jc w:val="both"/>
              <w:rPr>
                <w:rFonts w:ascii="標楷體" w:eastAsia="標楷體" w:hAnsi="標楷體"/>
                <w:szCs w:val="24"/>
              </w:rPr>
            </w:pPr>
            <w:r w:rsidRPr="008E3C8F">
              <w:rPr>
                <w:rFonts w:ascii="標楷體" w:eastAsia="標楷體" w:hAnsi="標楷體" w:hint="eastAsia"/>
                <w:szCs w:val="24"/>
              </w:rPr>
              <w:t>執行成效：</w:t>
            </w:r>
          </w:p>
          <w:p w:rsidR="00A246B1" w:rsidRPr="008E3C8F" w:rsidRDefault="00A246B1" w:rsidP="00A246B1">
            <w:pPr>
              <w:ind w:leftChars="38" w:left="331" w:hanging="240"/>
              <w:jc w:val="both"/>
              <w:rPr>
                <w:rFonts w:ascii="標楷體" w:eastAsia="標楷體" w:hAnsi="標楷體"/>
                <w:szCs w:val="24"/>
              </w:rPr>
            </w:pPr>
            <w:r w:rsidRPr="008E3C8F">
              <w:rPr>
                <w:rFonts w:ascii="標楷體" w:eastAsia="標楷體" w:hAnsi="標楷體" w:hint="eastAsia"/>
                <w:szCs w:val="24"/>
              </w:rPr>
              <w:t xml:space="preserve">    藉由舉辦中華文化在地創新發展專題演講，以提升同學對在地產業文化的瞭</w:t>
            </w:r>
          </w:p>
          <w:p w:rsidR="00A246B1" w:rsidRPr="004F456F" w:rsidRDefault="00A246B1" w:rsidP="003B225D">
            <w:pPr>
              <w:ind w:leftChars="79" w:left="192" w:firstLineChars="0" w:hanging="2"/>
              <w:jc w:val="both"/>
              <w:rPr>
                <w:rFonts w:eastAsia="標楷體"/>
              </w:rPr>
            </w:pPr>
            <w:r w:rsidRPr="008E3C8F">
              <w:rPr>
                <w:rFonts w:ascii="標楷體" w:eastAsia="標楷體" w:hAnsi="標楷體" w:hint="eastAsia"/>
                <w:szCs w:val="24"/>
              </w:rPr>
              <w:t>解與體認</w:t>
            </w:r>
            <w:r w:rsidR="003B225D">
              <w:rPr>
                <w:rFonts w:ascii="新細明體" w:eastAsia="新細明體" w:hAnsi="新細明體" w:hint="eastAsia"/>
                <w:szCs w:val="24"/>
              </w:rPr>
              <w:t>，</w:t>
            </w:r>
            <w:r w:rsidR="003B225D" w:rsidRPr="008E3C8F">
              <w:rPr>
                <w:rFonts w:ascii="標楷體" w:eastAsia="標楷體" w:hAnsi="標楷體" w:hint="eastAsia"/>
                <w:szCs w:val="24"/>
              </w:rPr>
              <w:t>聽講的師生收穫良多</w:t>
            </w:r>
            <w:r w:rsidR="003B225D">
              <w:rPr>
                <w:rFonts w:ascii="細明體" w:eastAsia="細明體" w:hAnsi="細明體" w:hint="eastAsia"/>
                <w:szCs w:val="24"/>
              </w:rPr>
              <w:t>。</w:t>
            </w:r>
          </w:p>
        </w:tc>
      </w:tr>
      <w:tr w:rsidR="00A246B1" w:rsidRPr="004F456F" w:rsidTr="008E3C8F">
        <w:trPr>
          <w:trHeight w:val="753"/>
          <w:jc w:val="center"/>
        </w:trPr>
        <w:tc>
          <w:tcPr>
            <w:tcW w:w="1382" w:type="dxa"/>
            <w:vMerge w:val="restart"/>
            <w:tcBorders>
              <w:left w:val="single" w:sz="12" w:space="0" w:color="auto"/>
            </w:tcBorders>
            <w:shd w:val="clear" w:color="auto" w:fill="auto"/>
            <w:vAlign w:val="center"/>
          </w:tcPr>
          <w:p w:rsidR="00A246B1" w:rsidRDefault="00A246B1" w:rsidP="00A246B1">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A246B1" w:rsidRPr="00CD6B06" w:rsidRDefault="00A246B1" w:rsidP="00A246B1">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6116" w:type="dxa"/>
            <w:tcBorders>
              <w:right w:val="single" w:sz="4" w:space="0" w:color="auto"/>
            </w:tcBorders>
            <w:shd w:val="clear" w:color="auto" w:fill="auto"/>
            <w:vAlign w:val="center"/>
          </w:tcPr>
          <w:p w:rsidR="00A246B1" w:rsidRDefault="00A246B1" w:rsidP="00A246B1">
            <w:pPr>
              <w:ind w:left="360" w:hanging="240"/>
              <w:jc w:val="center"/>
              <w:rPr>
                <w:rFonts w:ascii="標楷體" w:eastAsia="標楷體" w:hAnsi="標楷體"/>
                <w:b/>
              </w:rPr>
            </w:pPr>
            <w:r w:rsidRPr="003125AC">
              <w:rPr>
                <w:rFonts w:ascii="標楷體" w:eastAsia="標楷體" w:hAnsi="標楷體" w:hint="eastAsia"/>
                <w:b/>
              </w:rPr>
              <w:t>活動照片電子檔名稱</w:t>
            </w:r>
          </w:p>
          <w:p w:rsidR="00A246B1" w:rsidRPr="003125AC" w:rsidRDefault="00A246B1" w:rsidP="00A246B1">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2622" w:type="dxa"/>
            <w:tcBorders>
              <w:left w:val="single" w:sz="4" w:space="0" w:color="auto"/>
              <w:right w:val="single" w:sz="12" w:space="0" w:color="auto"/>
            </w:tcBorders>
            <w:shd w:val="clear" w:color="auto" w:fill="auto"/>
            <w:vAlign w:val="center"/>
          </w:tcPr>
          <w:p w:rsidR="00A246B1" w:rsidRPr="003125AC" w:rsidRDefault="00A246B1" w:rsidP="00A246B1">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A246B1" w:rsidRPr="004F456F" w:rsidTr="008E3C8F">
        <w:trPr>
          <w:trHeight w:val="454"/>
          <w:jc w:val="center"/>
        </w:trPr>
        <w:tc>
          <w:tcPr>
            <w:tcW w:w="1382" w:type="dxa"/>
            <w:vMerge/>
            <w:tcBorders>
              <w:left w:val="single" w:sz="12" w:space="0" w:color="auto"/>
            </w:tcBorders>
            <w:shd w:val="clear" w:color="auto" w:fill="auto"/>
            <w:vAlign w:val="center"/>
          </w:tcPr>
          <w:p w:rsidR="00A246B1" w:rsidRDefault="00A246B1" w:rsidP="00A246B1">
            <w:pPr>
              <w:ind w:left="360" w:hanging="240"/>
              <w:jc w:val="center"/>
              <w:rPr>
                <w:rFonts w:ascii="Times New Roman" w:eastAsia="標楷體" w:hAnsi="標楷體"/>
                <w:b/>
                <w:szCs w:val="24"/>
              </w:rPr>
            </w:pPr>
          </w:p>
        </w:tc>
        <w:tc>
          <w:tcPr>
            <w:tcW w:w="6116" w:type="dxa"/>
            <w:tcBorders>
              <w:right w:val="single" w:sz="4" w:space="0" w:color="auto"/>
            </w:tcBorders>
            <w:shd w:val="clear" w:color="auto" w:fill="auto"/>
          </w:tcPr>
          <w:p w:rsidR="00A246B1" w:rsidRPr="000A3C6D" w:rsidRDefault="008E3C8F" w:rsidP="00A246B1">
            <w:pPr>
              <w:ind w:left="360" w:hanging="240"/>
              <w:jc w:val="both"/>
              <w:rPr>
                <w:rFonts w:ascii="標楷體" w:eastAsia="標楷體" w:hAnsi="標楷體"/>
              </w:rPr>
            </w:pPr>
            <w:r>
              <w:rPr>
                <w:rFonts w:ascii="標楷體" w:eastAsia="標楷體" w:hAnsi="標楷體"/>
                <w:noProof/>
              </w:rPr>
              <w:drawing>
                <wp:inline distT="0" distB="0" distL="0" distR="0">
                  <wp:extent cx="3121152" cy="2084832"/>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126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1152" cy="2084832"/>
                          </a:xfrm>
                          <a:prstGeom prst="rect">
                            <a:avLst/>
                          </a:prstGeom>
                        </pic:spPr>
                      </pic:pic>
                    </a:graphicData>
                  </a:graphic>
                </wp:inline>
              </w:drawing>
            </w:r>
          </w:p>
        </w:tc>
        <w:tc>
          <w:tcPr>
            <w:tcW w:w="2622" w:type="dxa"/>
            <w:tcBorders>
              <w:left w:val="single" w:sz="4" w:space="0" w:color="auto"/>
              <w:right w:val="single" w:sz="12" w:space="0" w:color="auto"/>
            </w:tcBorders>
            <w:shd w:val="clear" w:color="auto" w:fill="auto"/>
          </w:tcPr>
          <w:p w:rsidR="00A246B1" w:rsidRPr="000A3C6D" w:rsidRDefault="008E3C8F" w:rsidP="008E3C8F">
            <w:pPr>
              <w:ind w:left="360" w:hanging="240"/>
              <w:jc w:val="both"/>
              <w:rPr>
                <w:rFonts w:ascii="標楷體" w:eastAsia="標楷體" w:hAnsi="標楷體"/>
              </w:rPr>
            </w:pPr>
            <w:r>
              <w:rPr>
                <w:rFonts w:ascii="標楷體" w:eastAsia="標楷體" w:hAnsi="標楷體" w:hint="eastAsia"/>
              </w:rPr>
              <w:t>吳曉雲局長主講</w:t>
            </w:r>
          </w:p>
        </w:tc>
      </w:tr>
      <w:tr w:rsidR="00A246B1" w:rsidRPr="004F456F" w:rsidTr="008E3C8F">
        <w:trPr>
          <w:trHeight w:val="454"/>
          <w:jc w:val="center"/>
        </w:trPr>
        <w:tc>
          <w:tcPr>
            <w:tcW w:w="1382" w:type="dxa"/>
            <w:vMerge/>
            <w:tcBorders>
              <w:left w:val="single" w:sz="12" w:space="0" w:color="auto"/>
            </w:tcBorders>
            <w:shd w:val="clear" w:color="auto" w:fill="auto"/>
            <w:vAlign w:val="center"/>
          </w:tcPr>
          <w:p w:rsidR="00A246B1" w:rsidRDefault="00A246B1" w:rsidP="00A246B1">
            <w:pPr>
              <w:ind w:left="360" w:hanging="240"/>
              <w:jc w:val="center"/>
              <w:rPr>
                <w:rFonts w:ascii="Times New Roman" w:eastAsia="標楷體" w:hAnsi="標楷體"/>
                <w:b/>
                <w:szCs w:val="24"/>
              </w:rPr>
            </w:pPr>
          </w:p>
        </w:tc>
        <w:tc>
          <w:tcPr>
            <w:tcW w:w="6116" w:type="dxa"/>
            <w:tcBorders>
              <w:right w:val="single" w:sz="4" w:space="0" w:color="auto"/>
            </w:tcBorders>
            <w:shd w:val="clear" w:color="auto" w:fill="auto"/>
          </w:tcPr>
          <w:p w:rsidR="00A246B1" w:rsidRPr="000A3C6D" w:rsidRDefault="008E3C8F" w:rsidP="00A246B1">
            <w:pPr>
              <w:ind w:left="360" w:hanging="240"/>
              <w:jc w:val="both"/>
              <w:rPr>
                <w:rFonts w:ascii="標楷體" w:eastAsia="標楷體" w:hAnsi="標楷體"/>
              </w:rPr>
            </w:pPr>
            <w:r>
              <w:rPr>
                <w:rFonts w:ascii="標楷體" w:eastAsia="標楷體" w:hAnsi="標楷體"/>
                <w:noProof/>
              </w:rPr>
              <w:drawing>
                <wp:inline distT="0" distB="0" distL="0" distR="0">
                  <wp:extent cx="3121152" cy="2084832"/>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13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1152" cy="2084832"/>
                          </a:xfrm>
                          <a:prstGeom prst="rect">
                            <a:avLst/>
                          </a:prstGeom>
                        </pic:spPr>
                      </pic:pic>
                    </a:graphicData>
                  </a:graphic>
                </wp:inline>
              </w:drawing>
            </w:r>
          </w:p>
        </w:tc>
        <w:tc>
          <w:tcPr>
            <w:tcW w:w="2622" w:type="dxa"/>
            <w:tcBorders>
              <w:left w:val="single" w:sz="4" w:space="0" w:color="auto"/>
              <w:right w:val="single" w:sz="12" w:space="0" w:color="auto"/>
            </w:tcBorders>
            <w:shd w:val="clear" w:color="auto" w:fill="auto"/>
          </w:tcPr>
          <w:p w:rsidR="00A246B1" w:rsidRPr="000A3C6D" w:rsidRDefault="008E3C8F" w:rsidP="00A246B1">
            <w:pPr>
              <w:ind w:left="360" w:hanging="240"/>
              <w:jc w:val="both"/>
              <w:rPr>
                <w:rFonts w:ascii="標楷體" w:eastAsia="標楷體" w:hAnsi="標楷體"/>
              </w:rPr>
            </w:pPr>
            <w:r>
              <w:rPr>
                <w:rFonts w:ascii="標楷體" w:eastAsia="標楷體" w:hAnsi="標楷體" w:hint="eastAsia"/>
              </w:rPr>
              <w:t>師生聆聽情形</w:t>
            </w:r>
          </w:p>
        </w:tc>
      </w:tr>
      <w:tr w:rsidR="00A246B1" w:rsidRPr="004F456F" w:rsidTr="008E3C8F">
        <w:trPr>
          <w:trHeight w:val="454"/>
          <w:jc w:val="center"/>
        </w:trPr>
        <w:tc>
          <w:tcPr>
            <w:tcW w:w="1382" w:type="dxa"/>
            <w:vMerge/>
            <w:tcBorders>
              <w:left w:val="single" w:sz="12" w:space="0" w:color="auto"/>
            </w:tcBorders>
            <w:shd w:val="clear" w:color="auto" w:fill="auto"/>
            <w:vAlign w:val="center"/>
          </w:tcPr>
          <w:p w:rsidR="00A246B1" w:rsidRDefault="00A246B1" w:rsidP="00A246B1">
            <w:pPr>
              <w:ind w:left="360" w:hanging="240"/>
              <w:jc w:val="center"/>
              <w:rPr>
                <w:rFonts w:ascii="Times New Roman" w:eastAsia="標楷體" w:hAnsi="標楷體"/>
                <w:b/>
                <w:szCs w:val="24"/>
              </w:rPr>
            </w:pPr>
          </w:p>
        </w:tc>
        <w:tc>
          <w:tcPr>
            <w:tcW w:w="6116" w:type="dxa"/>
            <w:tcBorders>
              <w:right w:val="single" w:sz="4" w:space="0" w:color="auto"/>
            </w:tcBorders>
            <w:shd w:val="clear" w:color="auto" w:fill="auto"/>
          </w:tcPr>
          <w:p w:rsidR="00A246B1" w:rsidRPr="000A3C6D" w:rsidRDefault="008E3C8F" w:rsidP="00A246B1">
            <w:pPr>
              <w:ind w:left="360" w:hanging="240"/>
              <w:jc w:val="both"/>
              <w:rPr>
                <w:rFonts w:ascii="標楷體" w:eastAsia="標楷體" w:hAnsi="標楷體"/>
              </w:rPr>
            </w:pPr>
            <w:r>
              <w:rPr>
                <w:rFonts w:ascii="標楷體" w:eastAsia="標楷體" w:hAnsi="標楷體"/>
                <w:noProof/>
              </w:rPr>
              <w:drawing>
                <wp:inline distT="0" distB="0" distL="0" distR="0">
                  <wp:extent cx="3121152" cy="2084832"/>
                  <wp:effectExtent l="0" t="0" r="317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136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1152" cy="2084832"/>
                          </a:xfrm>
                          <a:prstGeom prst="rect">
                            <a:avLst/>
                          </a:prstGeom>
                        </pic:spPr>
                      </pic:pic>
                    </a:graphicData>
                  </a:graphic>
                </wp:inline>
              </w:drawing>
            </w:r>
          </w:p>
        </w:tc>
        <w:tc>
          <w:tcPr>
            <w:tcW w:w="2622" w:type="dxa"/>
            <w:tcBorders>
              <w:left w:val="single" w:sz="4" w:space="0" w:color="auto"/>
              <w:right w:val="single" w:sz="12" w:space="0" w:color="auto"/>
            </w:tcBorders>
            <w:shd w:val="clear" w:color="auto" w:fill="auto"/>
          </w:tcPr>
          <w:p w:rsidR="00A246B1" w:rsidRPr="000A3C6D" w:rsidRDefault="008E3C8F" w:rsidP="00A246B1">
            <w:pPr>
              <w:ind w:left="360" w:hanging="240"/>
              <w:jc w:val="both"/>
              <w:rPr>
                <w:rFonts w:ascii="標楷體" w:eastAsia="標楷體" w:hAnsi="標楷體"/>
              </w:rPr>
            </w:pPr>
            <w:r>
              <w:rPr>
                <w:rFonts w:ascii="標楷體" w:eastAsia="標楷體" w:hAnsi="標楷體" w:hint="eastAsia"/>
              </w:rPr>
              <w:t>盧光輝院長結語</w:t>
            </w:r>
          </w:p>
        </w:tc>
      </w:tr>
      <w:tr w:rsidR="00A246B1" w:rsidRPr="004F456F" w:rsidTr="008E3C8F">
        <w:trPr>
          <w:trHeight w:val="454"/>
          <w:jc w:val="center"/>
        </w:trPr>
        <w:tc>
          <w:tcPr>
            <w:tcW w:w="1382" w:type="dxa"/>
            <w:vMerge/>
            <w:tcBorders>
              <w:left w:val="single" w:sz="12" w:space="0" w:color="auto"/>
            </w:tcBorders>
            <w:shd w:val="clear" w:color="auto" w:fill="auto"/>
            <w:vAlign w:val="center"/>
          </w:tcPr>
          <w:p w:rsidR="00A246B1" w:rsidRDefault="00A246B1" w:rsidP="00A246B1">
            <w:pPr>
              <w:ind w:left="360" w:hanging="240"/>
              <w:jc w:val="center"/>
              <w:rPr>
                <w:rFonts w:ascii="Times New Roman" w:eastAsia="標楷體" w:hAnsi="標楷體"/>
                <w:b/>
                <w:szCs w:val="24"/>
              </w:rPr>
            </w:pPr>
          </w:p>
        </w:tc>
        <w:tc>
          <w:tcPr>
            <w:tcW w:w="6116" w:type="dxa"/>
            <w:tcBorders>
              <w:right w:val="single" w:sz="4" w:space="0" w:color="auto"/>
            </w:tcBorders>
            <w:shd w:val="clear" w:color="auto" w:fill="auto"/>
          </w:tcPr>
          <w:p w:rsidR="00A246B1" w:rsidRPr="000A3C6D" w:rsidRDefault="008E3C8F" w:rsidP="00A246B1">
            <w:pPr>
              <w:ind w:left="360" w:hanging="240"/>
              <w:jc w:val="both"/>
              <w:rPr>
                <w:rFonts w:ascii="標楷體" w:eastAsia="標楷體" w:hAnsi="標楷體"/>
              </w:rPr>
            </w:pPr>
            <w:r>
              <w:rPr>
                <w:rFonts w:ascii="標楷體" w:eastAsia="標楷體" w:hAnsi="標楷體"/>
                <w:noProof/>
              </w:rPr>
              <w:drawing>
                <wp:inline distT="0" distB="0" distL="0" distR="0">
                  <wp:extent cx="3121152" cy="208483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13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1152" cy="2084832"/>
                          </a:xfrm>
                          <a:prstGeom prst="rect">
                            <a:avLst/>
                          </a:prstGeom>
                        </pic:spPr>
                      </pic:pic>
                    </a:graphicData>
                  </a:graphic>
                </wp:inline>
              </w:drawing>
            </w:r>
          </w:p>
        </w:tc>
        <w:tc>
          <w:tcPr>
            <w:tcW w:w="2622" w:type="dxa"/>
            <w:tcBorders>
              <w:left w:val="single" w:sz="4" w:space="0" w:color="auto"/>
              <w:right w:val="single" w:sz="12" w:space="0" w:color="auto"/>
            </w:tcBorders>
            <w:shd w:val="clear" w:color="auto" w:fill="auto"/>
          </w:tcPr>
          <w:p w:rsidR="00A246B1" w:rsidRPr="000A3C6D" w:rsidRDefault="008E3C8F" w:rsidP="00A246B1">
            <w:pPr>
              <w:ind w:left="360" w:hanging="240"/>
              <w:jc w:val="both"/>
              <w:rPr>
                <w:rFonts w:ascii="標楷體" w:eastAsia="標楷體" w:hAnsi="標楷體"/>
              </w:rPr>
            </w:pPr>
            <w:r>
              <w:rPr>
                <w:rFonts w:ascii="標楷體" w:eastAsia="標楷體" w:hAnsi="標楷體" w:hint="eastAsia"/>
              </w:rPr>
              <w:t>同學提問情形</w:t>
            </w:r>
          </w:p>
        </w:tc>
      </w:tr>
      <w:tr w:rsidR="00A246B1" w:rsidRPr="004F456F" w:rsidTr="008E3C8F">
        <w:trPr>
          <w:trHeight w:val="454"/>
          <w:jc w:val="center"/>
        </w:trPr>
        <w:tc>
          <w:tcPr>
            <w:tcW w:w="1382" w:type="dxa"/>
            <w:vMerge/>
            <w:tcBorders>
              <w:left w:val="single" w:sz="12" w:space="0" w:color="auto"/>
            </w:tcBorders>
            <w:shd w:val="clear" w:color="auto" w:fill="auto"/>
            <w:vAlign w:val="center"/>
          </w:tcPr>
          <w:p w:rsidR="00A246B1" w:rsidRDefault="00A246B1" w:rsidP="00A246B1">
            <w:pPr>
              <w:ind w:left="360" w:hanging="240"/>
              <w:jc w:val="center"/>
              <w:rPr>
                <w:rFonts w:ascii="Times New Roman" w:eastAsia="標楷體" w:hAnsi="標楷體"/>
                <w:b/>
                <w:szCs w:val="24"/>
              </w:rPr>
            </w:pPr>
          </w:p>
        </w:tc>
        <w:tc>
          <w:tcPr>
            <w:tcW w:w="6116" w:type="dxa"/>
            <w:tcBorders>
              <w:right w:val="single" w:sz="4" w:space="0" w:color="auto"/>
            </w:tcBorders>
            <w:shd w:val="clear" w:color="auto" w:fill="auto"/>
          </w:tcPr>
          <w:p w:rsidR="00A246B1" w:rsidRPr="000A3C6D" w:rsidRDefault="008E3C8F" w:rsidP="00A246B1">
            <w:pPr>
              <w:ind w:left="360" w:hanging="240"/>
              <w:jc w:val="both"/>
              <w:rPr>
                <w:rFonts w:ascii="標楷體" w:eastAsia="標楷體" w:hAnsi="標楷體"/>
              </w:rPr>
            </w:pPr>
            <w:bookmarkStart w:id="0" w:name="_GoBack"/>
            <w:bookmarkEnd w:id="0"/>
            <w:r>
              <w:rPr>
                <w:rFonts w:ascii="標楷體" w:eastAsia="標楷體" w:hAnsi="標楷體"/>
                <w:noProof/>
              </w:rPr>
              <w:drawing>
                <wp:anchor distT="0" distB="0" distL="114300" distR="114300" simplePos="0" relativeHeight="251658240" behindDoc="0" locked="0" layoutInCell="1" allowOverlap="1">
                  <wp:simplePos x="0" y="0"/>
                  <wp:positionH relativeFrom="column">
                    <wp:posOffset>74295</wp:posOffset>
                  </wp:positionH>
                  <wp:positionV relativeFrom="paragraph">
                    <wp:posOffset>28575</wp:posOffset>
                  </wp:positionV>
                  <wp:extent cx="2165350" cy="3041650"/>
                  <wp:effectExtent l="0" t="0" r="6350" b="635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6.2中華文化專題演講海報(吳曉雲)4.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5350" cy="3041650"/>
                          </a:xfrm>
                          <a:prstGeom prst="rect">
                            <a:avLst/>
                          </a:prstGeom>
                        </pic:spPr>
                      </pic:pic>
                    </a:graphicData>
                  </a:graphic>
                  <wp14:sizeRelV relativeFrom="margin">
                    <wp14:pctHeight>0</wp14:pctHeight>
                  </wp14:sizeRelV>
                </wp:anchor>
              </w:drawing>
            </w:r>
          </w:p>
        </w:tc>
        <w:tc>
          <w:tcPr>
            <w:tcW w:w="2622" w:type="dxa"/>
            <w:tcBorders>
              <w:left w:val="single" w:sz="4" w:space="0" w:color="auto"/>
              <w:right w:val="single" w:sz="12" w:space="0" w:color="auto"/>
            </w:tcBorders>
            <w:shd w:val="clear" w:color="auto" w:fill="auto"/>
          </w:tcPr>
          <w:p w:rsidR="00A246B1" w:rsidRPr="000A3C6D" w:rsidRDefault="008E3C8F" w:rsidP="00A246B1">
            <w:pPr>
              <w:ind w:left="360" w:hanging="240"/>
              <w:jc w:val="both"/>
              <w:rPr>
                <w:rFonts w:ascii="標楷體" w:eastAsia="標楷體" w:hAnsi="標楷體"/>
              </w:rPr>
            </w:pPr>
            <w:r>
              <w:rPr>
                <w:rFonts w:ascii="標楷體" w:eastAsia="標楷體" w:hAnsi="標楷體" w:hint="eastAsia"/>
              </w:rPr>
              <w:t>活動海報</w:t>
            </w:r>
          </w:p>
        </w:tc>
      </w:tr>
      <w:tr w:rsidR="00A246B1"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A246B1" w:rsidRPr="003125AC" w:rsidRDefault="00A246B1" w:rsidP="00A246B1">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A246B1" w:rsidRPr="006C39E0" w:rsidTr="008E3C8F">
        <w:tblPrEx>
          <w:tblBorders>
            <w:top w:val="single" w:sz="12" w:space="0" w:color="auto"/>
            <w:left w:val="single" w:sz="12" w:space="0" w:color="auto"/>
            <w:bottom w:val="single" w:sz="12" w:space="0" w:color="auto"/>
            <w:right w:val="single" w:sz="12" w:space="0" w:color="auto"/>
          </w:tblBorders>
        </w:tblPrEx>
        <w:trPr>
          <w:trHeight w:val="60"/>
          <w:jc w:val="center"/>
        </w:trPr>
        <w:tc>
          <w:tcPr>
            <w:tcW w:w="1382" w:type="dxa"/>
            <w:vMerge w:val="restart"/>
            <w:shd w:val="clear" w:color="auto" w:fill="auto"/>
            <w:vAlign w:val="center"/>
          </w:tcPr>
          <w:p w:rsidR="00A246B1" w:rsidRPr="003125AC" w:rsidRDefault="00A246B1" w:rsidP="00A246B1">
            <w:pPr>
              <w:ind w:left="360" w:hanging="240"/>
              <w:jc w:val="center"/>
              <w:rPr>
                <w:rFonts w:ascii="標楷體" w:eastAsia="標楷體" w:hAnsi="標楷體"/>
                <w:b/>
              </w:rPr>
            </w:pPr>
            <w:r w:rsidRPr="003125AC">
              <w:rPr>
                <w:rFonts w:ascii="標楷體" w:eastAsia="標楷體" w:hAnsi="標楷體" w:hint="eastAsia"/>
                <w:b/>
              </w:rPr>
              <w:t>附件檔案</w:t>
            </w:r>
          </w:p>
        </w:tc>
        <w:tc>
          <w:tcPr>
            <w:tcW w:w="6116" w:type="dxa"/>
            <w:shd w:val="clear" w:color="auto" w:fill="auto"/>
            <w:vAlign w:val="center"/>
          </w:tcPr>
          <w:p w:rsidR="00A246B1" w:rsidRDefault="00A246B1" w:rsidP="00A246B1">
            <w:pPr>
              <w:ind w:left="360" w:hanging="240"/>
              <w:jc w:val="center"/>
              <w:rPr>
                <w:rFonts w:ascii="標楷體" w:eastAsia="標楷體" w:hAnsi="標楷體"/>
                <w:b/>
              </w:rPr>
            </w:pPr>
            <w:r w:rsidRPr="003125AC">
              <w:rPr>
                <w:rFonts w:ascii="標楷體" w:eastAsia="標楷體" w:hAnsi="標楷體" w:hint="eastAsia"/>
                <w:b/>
              </w:rPr>
              <w:t>附件檔案名稱</w:t>
            </w:r>
          </w:p>
          <w:p w:rsidR="00A246B1" w:rsidRPr="003125AC" w:rsidRDefault="00A246B1" w:rsidP="00A246B1">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2622" w:type="dxa"/>
            <w:shd w:val="clear" w:color="auto" w:fill="auto"/>
            <w:vAlign w:val="center"/>
          </w:tcPr>
          <w:p w:rsidR="00A246B1" w:rsidRPr="003125AC" w:rsidRDefault="00A246B1" w:rsidP="00A246B1">
            <w:pPr>
              <w:ind w:left="360" w:hanging="240"/>
              <w:jc w:val="center"/>
              <w:rPr>
                <w:rFonts w:ascii="標楷體" w:eastAsia="標楷體" w:hAnsi="標楷體"/>
                <w:b/>
              </w:rPr>
            </w:pPr>
            <w:r w:rsidRPr="003125AC">
              <w:rPr>
                <w:rFonts w:ascii="標楷體" w:eastAsia="標楷體" w:hAnsi="標楷體" w:hint="eastAsia"/>
                <w:b/>
              </w:rPr>
              <w:t>附件名稱</w:t>
            </w:r>
          </w:p>
        </w:tc>
      </w:tr>
      <w:tr w:rsidR="00A246B1" w:rsidRPr="006C39E0" w:rsidTr="008E3C8F">
        <w:tblPrEx>
          <w:tblBorders>
            <w:top w:val="single" w:sz="12" w:space="0" w:color="auto"/>
            <w:left w:val="single" w:sz="12" w:space="0" w:color="auto"/>
            <w:bottom w:val="single" w:sz="12" w:space="0" w:color="auto"/>
            <w:right w:val="single" w:sz="12" w:space="0" w:color="auto"/>
          </w:tblBorders>
        </w:tblPrEx>
        <w:trPr>
          <w:trHeight w:val="454"/>
          <w:jc w:val="center"/>
        </w:trPr>
        <w:tc>
          <w:tcPr>
            <w:tcW w:w="1382" w:type="dxa"/>
            <w:vMerge/>
            <w:shd w:val="clear" w:color="auto" w:fill="auto"/>
            <w:vAlign w:val="center"/>
          </w:tcPr>
          <w:p w:rsidR="00A246B1" w:rsidRDefault="00A246B1" w:rsidP="00A246B1">
            <w:pPr>
              <w:ind w:left="360" w:hanging="240"/>
              <w:jc w:val="center"/>
              <w:rPr>
                <w:rFonts w:ascii="標楷體" w:eastAsia="標楷體" w:hAnsi="標楷體"/>
              </w:rPr>
            </w:pPr>
          </w:p>
        </w:tc>
        <w:tc>
          <w:tcPr>
            <w:tcW w:w="6116" w:type="dxa"/>
            <w:shd w:val="clear" w:color="auto" w:fill="auto"/>
            <w:vAlign w:val="center"/>
          </w:tcPr>
          <w:p w:rsidR="00A246B1" w:rsidRDefault="00A246B1" w:rsidP="00A246B1">
            <w:pPr>
              <w:ind w:left="360" w:hanging="240"/>
              <w:rPr>
                <w:rFonts w:ascii="標楷體" w:eastAsia="標楷體" w:hAnsi="標楷體"/>
              </w:rPr>
            </w:pPr>
          </w:p>
        </w:tc>
        <w:tc>
          <w:tcPr>
            <w:tcW w:w="2622" w:type="dxa"/>
            <w:shd w:val="clear" w:color="auto" w:fill="auto"/>
            <w:vAlign w:val="center"/>
          </w:tcPr>
          <w:p w:rsidR="00A246B1" w:rsidRDefault="00A246B1" w:rsidP="00A246B1">
            <w:pPr>
              <w:ind w:left="360" w:hanging="240"/>
              <w:rPr>
                <w:rFonts w:ascii="標楷體" w:eastAsia="標楷體" w:hAnsi="標楷體"/>
              </w:rPr>
            </w:pPr>
          </w:p>
        </w:tc>
      </w:tr>
      <w:tr w:rsidR="00A246B1" w:rsidRPr="006C39E0" w:rsidTr="008E3C8F">
        <w:tblPrEx>
          <w:tblBorders>
            <w:top w:val="single" w:sz="12" w:space="0" w:color="auto"/>
            <w:left w:val="single" w:sz="12" w:space="0" w:color="auto"/>
            <w:bottom w:val="single" w:sz="12" w:space="0" w:color="auto"/>
            <w:right w:val="single" w:sz="12" w:space="0" w:color="auto"/>
          </w:tblBorders>
        </w:tblPrEx>
        <w:trPr>
          <w:trHeight w:val="454"/>
          <w:jc w:val="center"/>
        </w:trPr>
        <w:tc>
          <w:tcPr>
            <w:tcW w:w="1382" w:type="dxa"/>
            <w:vMerge/>
            <w:shd w:val="clear" w:color="auto" w:fill="auto"/>
            <w:vAlign w:val="center"/>
          </w:tcPr>
          <w:p w:rsidR="00A246B1" w:rsidRDefault="00A246B1" w:rsidP="00A246B1">
            <w:pPr>
              <w:ind w:left="360" w:hanging="240"/>
              <w:jc w:val="center"/>
              <w:rPr>
                <w:rFonts w:ascii="標楷體" w:eastAsia="標楷體" w:hAnsi="標楷體"/>
              </w:rPr>
            </w:pPr>
          </w:p>
        </w:tc>
        <w:tc>
          <w:tcPr>
            <w:tcW w:w="6116" w:type="dxa"/>
            <w:shd w:val="clear" w:color="auto" w:fill="auto"/>
            <w:vAlign w:val="center"/>
          </w:tcPr>
          <w:p w:rsidR="00A246B1" w:rsidRDefault="00A246B1" w:rsidP="00A246B1">
            <w:pPr>
              <w:ind w:left="360" w:hanging="240"/>
              <w:rPr>
                <w:rFonts w:ascii="標楷體" w:eastAsia="標楷體" w:hAnsi="標楷體"/>
              </w:rPr>
            </w:pPr>
          </w:p>
        </w:tc>
        <w:tc>
          <w:tcPr>
            <w:tcW w:w="2622" w:type="dxa"/>
            <w:shd w:val="clear" w:color="auto" w:fill="auto"/>
            <w:vAlign w:val="center"/>
          </w:tcPr>
          <w:p w:rsidR="00A246B1" w:rsidRDefault="00A246B1" w:rsidP="00A246B1">
            <w:pPr>
              <w:ind w:left="360" w:hanging="240"/>
              <w:rPr>
                <w:rFonts w:ascii="標楷體" w:eastAsia="標楷體" w:hAnsi="標楷體"/>
              </w:rPr>
            </w:pPr>
          </w:p>
        </w:tc>
      </w:tr>
      <w:tr w:rsidR="00A246B1" w:rsidRPr="006C39E0" w:rsidTr="008E3C8F">
        <w:tblPrEx>
          <w:tblBorders>
            <w:top w:val="single" w:sz="12" w:space="0" w:color="auto"/>
            <w:left w:val="single" w:sz="12" w:space="0" w:color="auto"/>
            <w:bottom w:val="single" w:sz="12" w:space="0" w:color="auto"/>
            <w:right w:val="single" w:sz="12" w:space="0" w:color="auto"/>
          </w:tblBorders>
        </w:tblPrEx>
        <w:trPr>
          <w:trHeight w:val="454"/>
          <w:jc w:val="center"/>
        </w:trPr>
        <w:tc>
          <w:tcPr>
            <w:tcW w:w="1382" w:type="dxa"/>
            <w:vMerge/>
            <w:shd w:val="clear" w:color="auto" w:fill="auto"/>
            <w:vAlign w:val="center"/>
          </w:tcPr>
          <w:p w:rsidR="00A246B1" w:rsidRDefault="00A246B1" w:rsidP="00A246B1">
            <w:pPr>
              <w:ind w:left="360" w:hanging="240"/>
              <w:jc w:val="center"/>
              <w:rPr>
                <w:rFonts w:ascii="標楷體" w:eastAsia="標楷體" w:hAnsi="標楷體"/>
              </w:rPr>
            </w:pPr>
          </w:p>
        </w:tc>
        <w:tc>
          <w:tcPr>
            <w:tcW w:w="6116" w:type="dxa"/>
            <w:shd w:val="clear" w:color="auto" w:fill="auto"/>
            <w:vAlign w:val="center"/>
          </w:tcPr>
          <w:p w:rsidR="00A246B1" w:rsidRDefault="00A246B1" w:rsidP="00A246B1">
            <w:pPr>
              <w:ind w:left="360" w:hanging="240"/>
              <w:rPr>
                <w:rFonts w:ascii="標楷體" w:eastAsia="標楷體" w:hAnsi="標楷體"/>
              </w:rPr>
            </w:pPr>
          </w:p>
        </w:tc>
        <w:tc>
          <w:tcPr>
            <w:tcW w:w="2622" w:type="dxa"/>
            <w:shd w:val="clear" w:color="auto" w:fill="auto"/>
            <w:vAlign w:val="center"/>
          </w:tcPr>
          <w:p w:rsidR="00A246B1" w:rsidRDefault="00A246B1" w:rsidP="00A246B1">
            <w:pPr>
              <w:ind w:left="360" w:hanging="240"/>
              <w:rPr>
                <w:rFonts w:ascii="標楷體" w:eastAsia="標楷體" w:hAnsi="標楷體"/>
              </w:rPr>
            </w:pPr>
          </w:p>
        </w:tc>
      </w:tr>
      <w:tr w:rsidR="008E3C8F" w:rsidRPr="006C39E0" w:rsidTr="008E3C8F">
        <w:tblPrEx>
          <w:tblBorders>
            <w:top w:val="single" w:sz="12" w:space="0" w:color="auto"/>
            <w:left w:val="single" w:sz="12" w:space="0" w:color="auto"/>
            <w:bottom w:val="single" w:sz="12" w:space="0" w:color="auto"/>
            <w:right w:val="single" w:sz="12" w:space="0" w:color="auto"/>
          </w:tblBorders>
        </w:tblPrEx>
        <w:trPr>
          <w:trHeight w:val="454"/>
          <w:jc w:val="center"/>
        </w:trPr>
        <w:tc>
          <w:tcPr>
            <w:tcW w:w="1382" w:type="dxa"/>
            <w:vMerge/>
            <w:shd w:val="clear" w:color="auto" w:fill="auto"/>
            <w:vAlign w:val="center"/>
          </w:tcPr>
          <w:p w:rsidR="008E3C8F" w:rsidRDefault="008E3C8F" w:rsidP="00A246B1">
            <w:pPr>
              <w:ind w:left="360" w:hanging="240"/>
              <w:jc w:val="center"/>
              <w:rPr>
                <w:rFonts w:ascii="標楷體" w:eastAsia="標楷體" w:hAnsi="標楷體"/>
              </w:rPr>
            </w:pPr>
          </w:p>
        </w:tc>
        <w:tc>
          <w:tcPr>
            <w:tcW w:w="6116" w:type="dxa"/>
            <w:shd w:val="clear" w:color="auto" w:fill="auto"/>
            <w:vAlign w:val="center"/>
          </w:tcPr>
          <w:p w:rsidR="008E3C8F" w:rsidRDefault="008E3C8F" w:rsidP="00A246B1">
            <w:pPr>
              <w:ind w:left="360" w:hanging="240"/>
              <w:rPr>
                <w:rFonts w:ascii="標楷體" w:eastAsia="標楷體" w:hAnsi="標楷體"/>
              </w:rPr>
            </w:pPr>
          </w:p>
        </w:tc>
        <w:tc>
          <w:tcPr>
            <w:tcW w:w="2622" w:type="dxa"/>
            <w:shd w:val="clear" w:color="auto" w:fill="auto"/>
            <w:vAlign w:val="center"/>
          </w:tcPr>
          <w:p w:rsidR="008E3C8F" w:rsidRDefault="008E3C8F" w:rsidP="00A246B1">
            <w:pPr>
              <w:ind w:left="360" w:hanging="240"/>
              <w:rPr>
                <w:rFonts w:ascii="標楷體" w:eastAsia="標楷體" w:hAnsi="標楷體"/>
              </w:rPr>
            </w:pPr>
          </w:p>
        </w:tc>
      </w:tr>
      <w:tr w:rsidR="00A246B1" w:rsidRPr="006C39E0" w:rsidTr="008E3C8F">
        <w:tblPrEx>
          <w:tblBorders>
            <w:top w:val="single" w:sz="12" w:space="0" w:color="auto"/>
            <w:left w:val="single" w:sz="12" w:space="0" w:color="auto"/>
            <w:bottom w:val="single" w:sz="12" w:space="0" w:color="auto"/>
            <w:right w:val="single" w:sz="12" w:space="0" w:color="auto"/>
          </w:tblBorders>
        </w:tblPrEx>
        <w:trPr>
          <w:trHeight w:val="454"/>
          <w:jc w:val="center"/>
        </w:trPr>
        <w:tc>
          <w:tcPr>
            <w:tcW w:w="1382" w:type="dxa"/>
            <w:vMerge/>
            <w:shd w:val="clear" w:color="auto" w:fill="auto"/>
            <w:vAlign w:val="center"/>
          </w:tcPr>
          <w:p w:rsidR="00A246B1" w:rsidRDefault="00A246B1" w:rsidP="00A246B1">
            <w:pPr>
              <w:ind w:left="360" w:hanging="240"/>
              <w:jc w:val="center"/>
              <w:rPr>
                <w:rFonts w:ascii="標楷體" w:eastAsia="標楷體" w:hAnsi="標楷體"/>
              </w:rPr>
            </w:pPr>
          </w:p>
        </w:tc>
        <w:tc>
          <w:tcPr>
            <w:tcW w:w="6116" w:type="dxa"/>
            <w:shd w:val="clear" w:color="auto" w:fill="auto"/>
            <w:vAlign w:val="center"/>
          </w:tcPr>
          <w:p w:rsidR="00A246B1" w:rsidRDefault="00A246B1" w:rsidP="00A246B1">
            <w:pPr>
              <w:ind w:left="360" w:hanging="240"/>
              <w:rPr>
                <w:rFonts w:ascii="標楷體" w:eastAsia="標楷體" w:hAnsi="標楷體"/>
              </w:rPr>
            </w:pPr>
          </w:p>
        </w:tc>
        <w:tc>
          <w:tcPr>
            <w:tcW w:w="2622" w:type="dxa"/>
            <w:shd w:val="clear" w:color="auto" w:fill="auto"/>
            <w:vAlign w:val="center"/>
          </w:tcPr>
          <w:p w:rsidR="00A246B1" w:rsidRDefault="00A246B1" w:rsidP="00A246B1">
            <w:pPr>
              <w:ind w:left="360" w:hanging="240"/>
              <w:rPr>
                <w:rFonts w:ascii="標楷體" w:eastAsia="標楷體" w:hAnsi="標楷體"/>
              </w:rPr>
            </w:pPr>
          </w:p>
        </w:tc>
      </w:tr>
    </w:tbl>
    <w:p w:rsidR="00BC55D2" w:rsidRDefault="00BC55D2" w:rsidP="005154D4">
      <w:pPr>
        <w:ind w:left="360" w:hanging="240"/>
      </w:pPr>
    </w:p>
    <w:sectPr w:rsidR="00BC55D2" w:rsidSect="00197A2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078" w:rsidRDefault="00EC0078" w:rsidP="00B23FF5">
      <w:pPr>
        <w:ind w:left="360" w:hanging="240"/>
      </w:pPr>
      <w:r>
        <w:separator/>
      </w:r>
    </w:p>
  </w:endnote>
  <w:endnote w:type="continuationSeparator" w:id="0">
    <w:p w:rsidR="00EC0078" w:rsidRDefault="00EC0078"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EC0078" w:rsidP="006B6F70">
    <w:pPr>
      <w:pStyle w:val="a5"/>
      <w:ind w:left="320" w:hanging="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3B225D" w:rsidRPr="003B225D">
          <w:rPr>
            <w:noProof/>
            <w:lang w:val="zh-TW"/>
          </w:rPr>
          <w:t>1</w:t>
        </w:r>
        <w:r>
          <w:rPr>
            <w:noProof/>
            <w:lang w:val="zh-TW"/>
          </w:rPr>
          <w:fldChar w:fldCharType="end"/>
        </w:r>
      </w:p>
    </w:sdtContent>
  </w:sdt>
  <w:p w:rsidR="0025437C" w:rsidRDefault="00EC0078" w:rsidP="006B6F70">
    <w:pPr>
      <w:pStyle w:val="a5"/>
      <w:ind w:left="320" w:hanging="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EC0078" w:rsidP="006B6F70">
    <w:pPr>
      <w:pStyle w:val="a5"/>
      <w:ind w:left="320" w:hanging="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078" w:rsidRDefault="00EC0078" w:rsidP="00B23FF5">
      <w:pPr>
        <w:ind w:left="360" w:hanging="240"/>
      </w:pPr>
      <w:r>
        <w:separator/>
      </w:r>
    </w:p>
  </w:footnote>
  <w:footnote w:type="continuationSeparator" w:id="0">
    <w:p w:rsidR="00EC0078" w:rsidRDefault="00EC0078" w:rsidP="00B23FF5">
      <w:pPr>
        <w:ind w:left="36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EC0078" w:rsidP="006B6F70">
    <w:pPr>
      <w:pStyle w:val="a3"/>
      <w:ind w:left="320" w:hanging="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EC0078" w:rsidP="006B6F70">
    <w:pPr>
      <w:pStyle w:val="a3"/>
      <w:ind w:left="320" w:hanging="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7C" w:rsidRDefault="00EC0078"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92FC2"/>
    <w:rsid w:val="000D26DA"/>
    <w:rsid w:val="000D6B66"/>
    <w:rsid w:val="000E236E"/>
    <w:rsid w:val="000E57E3"/>
    <w:rsid w:val="001112E5"/>
    <w:rsid w:val="00113D38"/>
    <w:rsid w:val="00120BF8"/>
    <w:rsid w:val="0012581D"/>
    <w:rsid w:val="001272BF"/>
    <w:rsid w:val="001369F7"/>
    <w:rsid w:val="0014348C"/>
    <w:rsid w:val="00150C69"/>
    <w:rsid w:val="0015616E"/>
    <w:rsid w:val="00160661"/>
    <w:rsid w:val="00181BF9"/>
    <w:rsid w:val="00193E9D"/>
    <w:rsid w:val="001A736A"/>
    <w:rsid w:val="001B2F52"/>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A50E6"/>
    <w:rsid w:val="002A614C"/>
    <w:rsid w:val="002B1169"/>
    <w:rsid w:val="00330FED"/>
    <w:rsid w:val="00354423"/>
    <w:rsid w:val="003645C9"/>
    <w:rsid w:val="003A7DBF"/>
    <w:rsid w:val="003B225D"/>
    <w:rsid w:val="003C4882"/>
    <w:rsid w:val="003D2B26"/>
    <w:rsid w:val="003F61D5"/>
    <w:rsid w:val="003F7A1E"/>
    <w:rsid w:val="00410E13"/>
    <w:rsid w:val="004341BC"/>
    <w:rsid w:val="004471C9"/>
    <w:rsid w:val="00457A1E"/>
    <w:rsid w:val="004A258D"/>
    <w:rsid w:val="004A29ED"/>
    <w:rsid w:val="004B25B2"/>
    <w:rsid w:val="004B4231"/>
    <w:rsid w:val="004B4E40"/>
    <w:rsid w:val="004B7372"/>
    <w:rsid w:val="004C6020"/>
    <w:rsid w:val="004D60DA"/>
    <w:rsid w:val="004E4531"/>
    <w:rsid w:val="004E539A"/>
    <w:rsid w:val="004F085E"/>
    <w:rsid w:val="005154D4"/>
    <w:rsid w:val="00515AF1"/>
    <w:rsid w:val="00552264"/>
    <w:rsid w:val="005552CA"/>
    <w:rsid w:val="00562725"/>
    <w:rsid w:val="0057201E"/>
    <w:rsid w:val="005724A3"/>
    <w:rsid w:val="00592CC9"/>
    <w:rsid w:val="00597DCA"/>
    <w:rsid w:val="005C11F5"/>
    <w:rsid w:val="005D26D3"/>
    <w:rsid w:val="00603F7C"/>
    <w:rsid w:val="00617A41"/>
    <w:rsid w:val="00656733"/>
    <w:rsid w:val="006647F3"/>
    <w:rsid w:val="00684CAE"/>
    <w:rsid w:val="006B3051"/>
    <w:rsid w:val="006B368D"/>
    <w:rsid w:val="006C58CC"/>
    <w:rsid w:val="0070235E"/>
    <w:rsid w:val="00721127"/>
    <w:rsid w:val="0079038A"/>
    <w:rsid w:val="00791708"/>
    <w:rsid w:val="007B623C"/>
    <w:rsid w:val="007D5CFA"/>
    <w:rsid w:val="00814324"/>
    <w:rsid w:val="00821128"/>
    <w:rsid w:val="00831778"/>
    <w:rsid w:val="008328BE"/>
    <w:rsid w:val="008424F1"/>
    <w:rsid w:val="00872AE2"/>
    <w:rsid w:val="008737D0"/>
    <w:rsid w:val="00883668"/>
    <w:rsid w:val="008A6FB5"/>
    <w:rsid w:val="008B4AE5"/>
    <w:rsid w:val="008D5BE1"/>
    <w:rsid w:val="008E3C8F"/>
    <w:rsid w:val="008E4C06"/>
    <w:rsid w:val="008F1184"/>
    <w:rsid w:val="008F5994"/>
    <w:rsid w:val="00914500"/>
    <w:rsid w:val="009332C9"/>
    <w:rsid w:val="009438DC"/>
    <w:rsid w:val="0097052F"/>
    <w:rsid w:val="009768B6"/>
    <w:rsid w:val="009923CC"/>
    <w:rsid w:val="00992F86"/>
    <w:rsid w:val="00995862"/>
    <w:rsid w:val="009A2FD0"/>
    <w:rsid w:val="009A3DF2"/>
    <w:rsid w:val="009B165F"/>
    <w:rsid w:val="009C68C4"/>
    <w:rsid w:val="009D0A74"/>
    <w:rsid w:val="00A246B1"/>
    <w:rsid w:val="00A32E54"/>
    <w:rsid w:val="00A36E0F"/>
    <w:rsid w:val="00A45E48"/>
    <w:rsid w:val="00A462F3"/>
    <w:rsid w:val="00A47DAA"/>
    <w:rsid w:val="00A53C82"/>
    <w:rsid w:val="00A735F7"/>
    <w:rsid w:val="00AA1183"/>
    <w:rsid w:val="00AA6D86"/>
    <w:rsid w:val="00AC1584"/>
    <w:rsid w:val="00AE1A9C"/>
    <w:rsid w:val="00AF2470"/>
    <w:rsid w:val="00B1410E"/>
    <w:rsid w:val="00B167BD"/>
    <w:rsid w:val="00B1692F"/>
    <w:rsid w:val="00B23FF5"/>
    <w:rsid w:val="00B255D9"/>
    <w:rsid w:val="00B25F21"/>
    <w:rsid w:val="00B3409A"/>
    <w:rsid w:val="00B4195B"/>
    <w:rsid w:val="00B41E14"/>
    <w:rsid w:val="00B5503E"/>
    <w:rsid w:val="00B77EA2"/>
    <w:rsid w:val="00B83473"/>
    <w:rsid w:val="00B92094"/>
    <w:rsid w:val="00BA069C"/>
    <w:rsid w:val="00BA7DBC"/>
    <w:rsid w:val="00BB5CD8"/>
    <w:rsid w:val="00BC55D2"/>
    <w:rsid w:val="00BD5CCF"/>
    <w:rsid w:val="00BD622A"/>
    <w:rsid w:val="00BE28E6"/>
    <w:rsid w:val="00BE2A7B"/>
    <w:rsid w:val="00C061DC"/>
    <w:rsid w:val="00C10948"/>
    <w:rsid w:val="00C152B8"/>
    <w:rsid w:val="00C1647E"/>
    <w:rsid w:val="00C41DBC"/>
    <w:rsid w:val="00C61B34"/>
    <w:rsid w:val="00C674E9"/>
    <w:rsid w:val="00C75BA7"/>
    <w:rsid w:val="00C85903"/>
    <w:rsid w:val="00CA789C"/>
    <w:rsid w:val="00CB0934"/>
    <w:rsid w:val="00CC3263"/>
    <w:rsid w:val="00CD0C6E"/>
    <w:rsid w:val="00CD6B1E"/>
    <w:rsid w:val="00CF6CE0"/>
    <w:rsid w:val="00D17A99"/>
    <w:rsid w:val="00D47A2C"/>
    <w:rsid w:val="00D8364E"/>
    <w:rsid w:val="00D9258C"/>
    <w:rsid w:val="00DA393E"/>
    <w:rsid w:val="00DB5541"/>
    <w:rsid w:val="00DB6801"/>
    <w:rsid w:val="00E54DDB"/>
    <w:rsid w:val="00E70B4B"/>
    <w:rsid w:val="00E71E26"/>
    <w:rsid w:val="00E83F85"/>
    <w:rsid w:val="00E9468D"/>
    <w:rsid w:val="00EC0078"/>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6</cp:revision>
  <dcterms:created xsi:type="dcterms:W3CDTF">2018-04-19T08:22:00Z</dcterms:created>
  <dcterms:modified xsi:type="dcterms:W3CDTF">2018-04-24T02:08:00Z</dcterms:modified>
</cp:coreProperties>
</file>