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0C" w:rsidRPr="00787D0C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8"/>
        <w:tblpPr w:leftFromText="180" w:rightFromText="180" w:vertAnchor="page" w:horzAnchor="page" w:tblpXSpec="center" w:tblpY="2056"/>
        <w:tblW w:w="10292" w:type="dxa"/>
        <w:tblLayout w:type="fixed"/>
        <w:tblLook w:val="04A0" w:firstRow="1" w:lastRow="0" w:firstColumn="1" w:lastColumn="0" w:noHBand="0" w:noVBand="1"/>
      </w:tblPr>
      <w:tblGrid>
        <w:gridCol w:w="1237"/>
        <w:gridCol w:w="6809"/>
        <w:gridCol w:w="2246"/>
      </w:tblGrid>
      <w:tr w:rsidR="00ED376F" w:rsidRPr="00D42691" w:rsidTr="00326CDB">
        <w:trPr>
          <w:trHeight w:val="379"/>
        </w:trPr>
        <w:tc>
          <w:tcPr>
            <w:tcW w:w="1237" w:type="dxa"/>
          </w:tcPr>
          <w:p w:rsidR="00C72909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子計畫</w:t>
            </w:r>
          </w:p>
        </w:tc>
        <w:tc>
          <w:tcPr>
            <w:tcW w:w="9055" w:type="dxa"/>
            <w:gridSpan w:val="2"/>
          </w:tcPr>
          <w:p w:rsidR="00C72909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高教深耕計畫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 xml:space="preserve">A4-2-2 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曉峰學苑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具體作法</w:t>
            </w:r>
          </w:p>
        </w:tc>
        <w:tc>
          <w:tcPr>
            <w:tcW w:w="9055" w:type="dxa"/>
            <w:gridSpan w:val="2"/>
          </w:tcPr>
          <w:p w:rsidR="005D11FF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55" w:type="dxa"/>
            <w:gridSpan w:val="2"/>
          </w:tcPr>
          <w:p w:rsidR="005D11FF" w:rsidRPr="00D42691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</w:t>
            </w:r>
            <w:r w:rsidR="005D11FF" w:rsidRPr="00D42691">
              <w:rPr>
                <w:rFonts w:ascii="Times New Roman" w:eastAsia="標楷體" w:hAnsi="Times New Roman" w:hint="eastAsia"/>
              </w:rPr>
              <w:t>曉峰學苑</w:t>
            </w:r>
            <w:r w:rsidR="00BA360D">
              <w:rPr>
                <w:rFonts w:ascii="Times New Roman" w:eastAsia="標楷體" w:hAnsi="Times New Roman" w:hint="eastAsia"/>
              </w:rPr>
              <w:t>結業式暨頒獎典禮</w:t>
            </w:r>
          </w:p>
        </w:tc>
      </w:tr>
      <w:tr w:rsidR="00BA43AA" w:rsidRPr="00D42691" w:rsidTr="00326CDB">
        <w:trPr>
          <w:trHeight w:val="3793"/>
        </w:trPr>
        <w:tc>
          <w:tcPr>
            <w:tcW w:w="1237" w:type="dxa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326CDB" w:rsidRDefault="00BA43AA" w:rsidP="00326CDB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內容</w:t>
            </w:r>
          </w:p>
        </w:tc>
        <w:tc>
          <w:tcPr>
            <w:tcW w:w="9055" w:type="dxa"/>
            <w:gridSpan w:val="2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主辦單位：教務處綜合業務組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活動日期：</w:t>
            </w:r>
            <w:r w:rsidRPr="00D42691">
              <w:rPr>
                <w:rFonts w:ascii="Times New Roman" w:eastAsia="標楷體" w:hAnsi="Times New Roman" w:hint="eastAsia"/>
              </w:rPr>
              <w:t>108</w:t>
            </w:r>
            <w:r w:rsidRPr="00D42691">
              <w:rPr>
                <w:rFonts w:ascii="Times New Roman" w:eastAsia="標楷體" w:hAnsi="Times New Roman" w:hint="eastAsia"/>
              </w:rPr>
              <w:t>年</w:t>
            </w:r>
            <w:r w:rsidR="001A2301" w:rsidRPr="00D42691">
              <w:rPr>
                <w:rFonts w:ascii="Times New Roman" w:eastAsia="標楷體" w:hAnsi="Times New Roman"/>
              </w:rPr>
              <w:t>1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Pr="00D42691">
              <w:rPr>
                <w:rFonts w:ascii="Times New Roman" w:eastAsia="標楷體" w:hAnsi="Times New Roman" w:hint="eastAsia"/>
              </w:rPr>
              <w:t>月</w:t>
            </w:r>
            <w:r w:rsidR="00BA360D">
              <w:rPr>
                <w:rFonts w:ascii="Times New Roman" w:eastAsia="標楷體" w:hAnsi="Times New Roman" w:hint="eastAsia"/>
              </w:rPr>
              <w:t>09</w:t>
            </w:r>
            <w:r w:rsidRPr="00D42691">
              <w:rPr>
                <w:rFonts w:ascii="Times New Roman" w:eastAsia="標楷體" w:hAnsi="Times New Roman" w:hint="eastAsia"/>
              </w:rPr>
              <w:t>日</w:t>
            </w:r>
            <w:r w:rsidR="00BA360D">
              <w:rPr>
                <w:rFonts w:ascii="Times New Roman" w:eastAsia="標楷體" w:hAnsi="Times New Roman" w:hint="eastAsia"/>
              </w:rPr>
              <w:t xml:space="preserve"> 10</w:t>
            </w:r>
            <w:r w:rsidRPr="00D42691">
              <w:rPr>
                <w:rFonts w:ascii="Times New Roman" w:eastAsia="標楷體" w:hAnsi="Times New Roman" w:hint="eastAsia"/>
              </w:rPr>
              <w:t>:00-</w:t>
            </w:r>
            <w:r w:rsidR="00BA360D">
              <w:rPr>
                <w:rFonts w:ascii="Times New Roman" w:eastAsia="標楷體" w:hAnsi="Times New Roman" w:hint="eastAsia"/>
              </w:rPr>
              <w:t>12</w:t>
            </w:r>
            <w:r w:rsidR="000A4AC0">
              <w:rPr>
                <w:rFonts w:ascii="Times New Roman" w:eastAsia="標楷體" w:hAnsi="Times New Roman" w:hint="eastAsia"/>
              </w:rPr>
              <w:t>:0</w:t>
            </w:r>
            <w:r w:rsidR="00326CDB">
              <w:rPr>
                <w:rFonts w:ascii="Times New Roman" w:eastAsia="標楷體" w:hAnsi="Times New Roman" w:hint="eastAsia"/>
              </w:rPr>
              <w:t>0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活動地點：</w:t>
            </w:r>
            <w:r w:rsidR="00BA360D">
              <w:rPr>
                <w:rFonts w:ascii="Times New Roman" w:eastAsia="標楷體" w:hAnsi="Times New Roman" w:hint="eastAsia"/>
              </w:rPr>
              <w:t>大孝館</w:t>
            </w:r>
            <w:r w:rsidR="00BA360D">
              <w:rPr>
                <w:rFonts w:ascii="Times New Roman" w:eastAsia="標楷體" w:hAnsi="Times New Roman" w:hint="eastAsia"/>
              </w:rPr>
              <w:t>2</w:t>
            </w:r>
            <w:r w:rsidR="00BA360D">
              <w:rPr>
                <w:rFonts w:ascii="Times New Roman" w:eastAsia="標楷體" w:hAnsi="Times New Roman" w:hint="eastAsia"/>
              </w:rPr>
              <w:t>樓質樸廳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參與人數：</w:t>
            </w:r>
            <w:r w:rsidR="00BA360D">
              <w:rPr>
                <w:rFonts w:ascii="Times New Roman" w:eastAsia="標楷體" w:hAnsi="Times New Roman" w:hint="eastAsia"/>
              </w:rPr>
              <w:t>55</w:t>
            </w:r>
            <w:r w:rsidRPr="00D42691">
              <w:rPr>
                <w:rFonts w:ascii="Times New Roman" w:eastAsia="標楷體" w:hAnsi="Times New Roman" w:hint="eastAsia"/>
              </w:rPr>
              <w:t>人</w:t>
            </w:r>
          </w:p>
          <w:p w:rsidR="00827031" w:rsidRDefault="00326CDB" w:rsidP="00827031">
            <w:pPr>
              <w:rPr>
                <w:rFonts w:ascii="Times New Roman" w:eastAsia="標楷體" w:hAnsi="Times New Roman"/>
              </w:rPr>
            </w:pPr>
            <w:r w:rsidRPr="00326CDB">
              <w:rPr>
                <w:rFonts w:ascii="Times New Roman" w:eastAsia="標楷體" w:hAnsi="Times New Roman" w:hint="eastAsia"/>
              </w:rPr>
              <w:t>活動內容：</w:t>
            </w:r>
          </w:p>
          <w:p w:rsidR="00827031" w:rsidRDefault="00827031" w:rsidP="00827031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一開始由黃藿執行長</w:t>
            </w:r>
            <w:r>
              <w:rPr>
                <w:rFonts w:eastAsia="標楷體" w:hint="eastAsia"/>
              </w:rPr>
              <w:t>做開場致詞，</w:t>
            </w:r>
            <w:r>
              <w:rPr>
                <w:rFonts w:eastAsia="標楷體" w:hint="eastAsia"/>
              </w:rPr>
              <w:t>執行長讚許苑生們在這一年來的努力，在專題成果展上的表現可圈可點，也讚許在榮譽苑生的協助下，能讓曉峰學苑的精神延續下去</w:t>
            </w:r>
            <w:bookmarkStart w:id="0" w:name="_GoBack"/>
            <w:bookmarkEnd w:id="0"/>
            <w:r>
              <w:rPr>
                <w:rFonts w:eastAsia="標楷體" w:hint="eastAsia"/>
              </w:rPr>
              <w:t>。</w:t>
            </w:r>
          </w:p>
          <w:p w:rsidR="00827031" w:rsidRDefault="00827031" w:rsidP="00827031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頒獎名單：</w:t>
            </w:r>
          </w:p>
          <w:p w:rsidR="00000000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/>
              </w:rPr>
              <w:softHyphen/>
            </w:r>
            <w:r>
              <w:rPr>
                <w:rFonts w:eastAsia="標楷體" w:hint="eastAsia"/>
              </w:rPr>
              <w:t>佳作—</w:t>
            </w:r>
            <w:r w:rsidR="009308A0" w:rsidRPr="00827031">
              <w:rPr>
                <w:rFonts w:eastAsia="標楷體" w:hint="eastAsia"/>
                <w:b/>
                <w:bCs/>
              </w:rPr>
              <w:t>發現城市新農業</w:t>
            </w:r>
            <w:r>
              <w:rPr>
                <w:rFonts w:eastAsia="標楷體" w:hint="eastAsia"/>
              </w:rPr>
              <w:t>、</w:t>
            </w:r>
            <w:r w:rsidR="009308A0" w:rsidRPr="00827031">
              <w:rPr>
                <w:rFonts w:eastAsia="標楷體" w:hint="eastAsia"/>
                <w:b/>
                <w:bCs/>
              </w:rPr>
              <w:t>我們都是一家人─泰雅部落家族樹訪查</w:t>
            </w:r>
          </w:p>
          <w:p w:rsidR="00000000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/>
              </w:rPr>
              <w:softHyphen/>
            </w:r>
            <w:r>
              <w:rPr>
                <w:rFonts w:eastAsia="標楷體" w:hint="eastAsia"/>
              </w:rPr>
              <w:t>優等</w:t>
            </w:r>
            <w:r>
              <w:rPr>
                <w:rFonts w:eastAsia="標楷體" w:hint="eastAsia"/>
              </w:rPr>
              <w:t>—</w:t>
            </w:r>
            <w:r w:rsidR="009308A0" w:rsidRPr="00827031">
              <w:rPr>
                <w:rFonts w:eastAsia="標楷體" w:hint="eastAsia"/>
                <w:b/>
                <w:bCs/>
              </w:rPr>
              <w:t>建築實體模型製作</w:t>
            </w:r>
            <w:r>
              <w:rPr>
                <w:rFonts w:eastAsia="標楷體" w:hint="eastAsia"/>
                <w:b/>
                <w:bCs/>
              </w:rPr>
              <w:t>、</w:t>
            </w:r>
            <w:r w:rsidR="009308A0" w:rsidRPr="00827031">
              <w:rPr>
                <w:rFonts w:eastAsia="標楷體" w:hint="eastAsia"/>
                <w:b/>
                <w:bCs/>
              </w:rPr>
              <w:t>尋找好吃又耐旱的水稻</w:t>
            </w:r>
          </w:p>
          <w:p w:rsidR="00000000" w:rsidRDefault="00827031" w:rsidP="00827031">
            <w:pPr>
              <w:numPr>
                <w:ilvl w:val="0"/>
                <w:numId w:val="18"/>
              </w:numPr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/>
              </w:rPr>
              <w:softHyphen/>
            </w:r>
            <w:r>
              <w:rPr>
                <w:rFonts w:eastAsia="標楷體" w:hint="eastAsia"/>
              </w:rPr>
              <w:t>特優</w:t>
            </w:r>
            <w:r>
              <w:rPr>
                <w:rFonts w:eastAsia="標楷體" w:hint="eastAsia"/>
              </w:rPr>
              <w:t>—</w:t>
            </w:r>
            <w:r w:rsidR="009308A0" w:rsidRPr="00827031">
              <w:rPr>
                <w:rFonts w:eastAsia="標楷體" w:hint="eastAsia"/>
                <w:b/>
                <w:bCs/>
              </w:rPr>
              <w:t>陽明古道華岡情：流連在山水字句間</w:t>
            </w:r>
            <w:r>
              <w:rPr>
                <w:rFonts w:eastAsia="標楷體" w:hint="eastAsia"/>
                <w:b/>
                <w:bCs/>
              </w:rPr>
              <w:t>、</w:t>
            </w:r>
            <w:r w:rsidR="009308A0" w:rsidRPr="00827031">
              <w:rPr>
                <w:rFonts w:eastAsia="標楷體" w:hint="eastAsia"/>
                <w:b/>
                <w:bCs/>
              </w:rPr>
              <w:t>釀造科技與文化生活</w:t>
            </w:r>
          </w:p>
          <w:p w:rsidR="00827031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 w:hint="eastAsia"/>
              </w:rPr>
              <w:t>最佳人氣獎</w:t>
            </w:r>
            <w:r>
              <w:rPr>
                <w:rFonts w:eastAsia="標楷體" w:hint="eastAsia"/>
              </w:rPr>
              <w:t>—</w:t>
            </w:r>
            <w:r w:rsidR="009308A0" w:rsidRPr="00827031">
              <w:rPr>
                <w:rFonts w:eastAsia="標楷體" w:hint="eastAsia"/>
                <w:b/>
                <w:bCs/>
              </w:rPr>
              <w:t>傳統與現代的交融－面相於面試</w:t>
            </w:r>
            <w:r w:rsidR="009308A0" w:rsidRPr="00827031">
              <w:rPr>
                <w:rFonts w:eastAsia="標楷體" w:hint="eastAsia"/>
                <w:b/>
                <w:bCs/>
              </w:rPr>
              <w:t>的運用</w:t>
            </w:r>
          </w:p>
          <w:p w:rsidR="00000000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/>
              </w:rPr>
              <w:softHyphen/>
            </w:r>
            <w:r>
              <w:rPr>
                <w:rFonts w:eastAsia="標楷體" w:hint="eastAsia"/>
              </w:rPr>
              <w:t>第三名</w:t>
            </w:r>
            <w:r>
              <w:rPr>
                <w:rFonts w:eastAsia="標楷體" w:hint="eastAsia"/>
              </w:rPr>
              <w:t>—</w:t>
            </w:r>
            <w:r w:rsidR="009308A0" w:rsidRPr="00827031">
              <w:rPr>
                <w:rFonts w:eastAsia="標楷體" w:hint="eastAsia"/>
                <w:b/>
                <w:bCs/>
              </w:rPr>
              <w:t>竹子湖淡季休閒旅遊規劃</w:t>
            </w:r>
          </w:p>
          <w:p w:rsidR="00827031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/>
              </w:rPr>
              <w:softHyphen/>
            </w:r>
            <w:r>
              <w:rPr>
                <w:rFonts w:eastAsia="標楷體" w:hint="eastAsia"/>
              </w:rPr>
              <w:t>第二名</w:t>
            </w:r>
            <w:r>
              <w:rPr>
                <w:rFonts w:eastAsia="標楷體" w:hint="eastAsia"/>
              </w:rPr>
              <w:t>—</w:t>
            </w:r>
            <w:r w:rsidR="009308A0" w:rsidRPr="00827031">
              <w:rPr>
                <w:rFonts w:eastAsia="標楷體" w:hint="eastAsia"/>
                <w:b/>
                <w:bCs/>
              </w:rPr>
              <w:t>園藝療育活動設計</w:t>
            </w:r>
          </w:p>
          <w:p w:rsidR="00827031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專題實作</w:t>
            </w:r>
            <w:r>
              <w:rPr>
                <w:rFonts w:eastAsia="標楷體"/>
              </w:rPr>
              <w:softHyphen/>
            </w:r>
            <w:r>
              <w:rPr>
                <w:rFonts w:eastAsia="標楷體" w:hint="eastAsia"/>
              </w:rPr>
              <w:t>第一名</w:t>
            </w:r>
            <w:r>
              <w:rPr>
                <w:rFonts w:eastAsia="標楷體" w:hint="eastAsia"/>
              </w:rPr>
              <w:t>—</w:t>
            </w:r>
            <w:r w:rsidR="009308A0" w:rsidRPr="00827031">
              <w:rPr>
                <w:rFonts w:eastAsia="標楷體" w:hint="eastAsia"/>
                <w:b/>
                <w:bCs/>
              </w:rPr>
              <w:t>我們與「餓」的距離</w:t>
            </w:r>
          </w:p>
          <w:p w:rsidR="00827031" w:rsidRP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 w:rsidRPr="00827031">
              <w:rPr>
                <w:rFonts w:eastAsia="標楷體" w:hint="eastAsia"/>
              </w:rPr>
              <w:t>曉峰學苑特優學苑輔導員</w:t>
            </w:r>
            <w:r>
              <w:rPr>
                <w:rFonts w:eastAsia="標楷體" w:hint="eastAsia"/>
              </w:rPr>
              <w:t>：共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位</w:t>
            </w:r>
          </w:p>
          <w:p w:rsid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 w:rsidRPr="00827031">
              <w:rPr>
                <w:rFonts w:eastAsia="標楷體" w:hint="eastAsia"/>
              </w:rPr>
              <w:t>曉峰學苑</w:t>
            </w:r>
            <w:r>
              <w:rPr>
                <w:rFonts w:eastAsia="標楷體" w:hint="eastAsia"/>
              </w:rPr>
              <w:t>合格苑生：共</w:t>
            </w:r>
            <w:r>
              <w:rPr>
                <w:rFonts w:eastAsia="標楷體" w:hint="eastAsia"/>
              </w:rPr>
              <w:t>40</w:t>
            </w:r>
            <w:r>
              <w:rPr>
                <w:rFonts w:eastAsia="標楷體" w:hint="eastAsia"/>
              </w:rPr>
              <w:t>位</w:t>
            </w:r>
          </w:p>
          <w:p w:rsidR="00827031" w:rsidRDefault="00827031" w:rsidP="00827031">
            <w:pPr>
              <w:numPr>
                <w:ilvl w:val="0"/>
                <w:numId w:val="18"/>
              </w:numPr>
              <w:rPr>
                <w:rFonts w:eastAsia="標楷體"/>
              </w:rPr>
            </w:pPr>
            <w:r w:rsidRPr="00827031">
              <w:rPr>
                <w:rFonts w:eastAsia="標楷體" w:hint="eastAsia"/>
              </w:rPr>
              <w:t>曉峰學苑</w:t>
            </w:r>
            <w:r>
              <w:rPr>
                <w:rFonts w:eastAsia="標楷體" w:hint="eastAsia"/>
              </w:rPr>
              <w:t>合格</w:t>
            </w:r>
            <w:r>
              <w:rPr>
                <w:rFonts w:eastAsia="標楷體" w:hint="eastAsia"/>
              </w:rPr>
              <w:t>榮譽</w:t>
            </w:r>
            <w:r>
              <w:rPr>
                <w:rFonts w:eastAsia="標楷體" w:hint="eastAsia"/>
              </w:rPr>
              <w:t>苑生</w:t>
            </w:r>
            <w:r>
              <w:rPr>
                <w:rFonts w:eastAsia="標楷體" w:hint="eastAsia"/>
              </w:rPr>
              <w:t>：共</w:t>
            </w: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位</w:t>
            </w:r>
          </w:p>
          <w:p w:rsidR="00827031" w:rsidRPr="00BA360D" w:rsidRDefault="00827031" w:rsidP="00BA360D">
            <w:pPr>
              <w:numPr>
                <w:ilvl w:val="0"/>
                <w:numId w:val="18"/>
              </w:numPr>
              <w:rPr>
                <w:rFonts w:eastAsia="標楷體" w:hint="eastAsia"/>
              </w:rPr>
            </w:pPr>
            <w:r w:rsidRPr="00827031">
              <w:rPr>
                <w:rFonts w:eastAsia="標楷體" w:hint="eastAsia"/>
              </w:rPr>
              <w:t>專題製作學苑導師感謝狀</w:t>
            </w:r>
            <w:r>
              <w:rPr>
                <w:rFonts w:eastAsia="標楷體" w:hint="eastAsia"/>
              </w:rPr>
              <w:t>：共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位</w:t>
            </w:r>
          </w:p>
          <w:p w:rsidR="00827031" w:rsidRDefault="00827031" w:rsidP="0082703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827031" w:rsidRDefault="00827031" w:rsidP="0082703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:rsidR="000A4AC0" w:rsidRPr="00BA360D" w:rsidRDefault="00827031" w:rsidP="00BA360D">
            <w:pPr>
              <w:ind w:leftChars="20" w:left="146" w:hangingChars="41" w:hanging="9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肯定</w:t>
            </w:r>
            <w:r w:rsidR="00BA360D">
              <w:rPr>
                <w:rFonts w:eastAsia="標楷體" w:hint="eastAsia"/>
              </w:rPr>
              <w:t>曉峰</w:t>
            </w:r>
            <w:r>
              <w:rPr>
                <w:rFonts w:eastAsia="標楷體" w:hint="eastAsia"/>
              </w:rPr>
              <w:t>苑生</w:t>
            </w:r>
            <w:r w:rsidR="00BA360D">
              <w:rPr>
                <w:rFonts w:eastAsia="標楷體" w:hint="eastAsia"/>
              </w:rPr>
              <w:t>及榮譽苑生</w:t>
            </w:r>
            <w:r>
              <w:rPr>
                <w:rFonts w:eastAsia="標楷體" w:hint="eastAsia"/>
              </w:rPr>
              <w:t>們</w:t>
            </w:r>
            <w:r w:rsidR="00BA360D">
              <w:rPr>
                <w:rFonts w:eastAsia="標楷體" w:hint="eastAsia"/>
              </w:rPr>
              <w:t>一</w:t>
            </w:r>
            <w:r>
              <w:rPr>
                <w:rFonts w:eastAsia="標楷體" w:hint="eastAsia"/>
              </w:rPr>
              <w:t>年來的努力與付出，</w:t>
            </w:r>
            <w:r w:rsidRPr="002D588E">
              <w:rPr>
                <w:rFonts w:eastAsia="標楷體" w:hint="eastAsia"/>
              </w:rPr>
              <w:t>看見了苑生們專題上的用心與投入</w:t>
            </w:r>
            <w:r w:rsidR="00BA360D">
              <w:rPr>
                <w:rFonts w:eastAsia="標楷體" w:hint="eastAsia"/>
              </w:rPr>
              <w:t>以及榮譽苑生用心的帶領苑生們</w:t>
            </w:r>
            <w:r w:rsidRPr="002D588E">
              <w:rPr>
                <w:rFonts w:eastAsia="標楷體" w:hint="eastAsia"/>
              </w:rPr>
              <w:t>。提升全校讀書風氣</w:t>
            </w:r>
            <w:r>
              <w:rPr>
                <w:rFonts w:eastAsia="標楷體" w:hint="eastAsia"/>
              </w:rPr>
              <w:t>，</w:t>
            </w:r>
            <w:r w:rsidRPr="003807EF">
              <w:rPr>
                <w:rFonts w:eastAsia="標楷體" w:hint="eastAsia"/>
              </w:rPr>
              <w:t>藉由培訓過程，強化學生組織領導能力</w:t>
            </w:r>
            <w:r>
              <w:rPr>
                <w:rFonts w:eastAsia="標楷體" w:hint="eastAsia"/>
              </w:rPr>
              <w:t>，</w:t>
            </w:r>
            <w:r w:rsidRPr="003807EF">
              <w:rPr>
                <w:rFonts w:eastAsia="標楷體" w:hint="eastAsia"/>
              </w:rPr>
              <w:t>激發創新實踐與鼓勵自主學習。</w:t>
            </w:r>
          </w:p>
        </w:tc>
      </w:tr>
      <w:tr w:rsidR="00D42691" w:rsidRPr="00D42691" w:rsidTr="00675211">
        <w:trPr>
          <w:trHeight w:val="754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</w:t>
            </w:r>
          </w:p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照片</w:t>
            </w:r>
          </w:p>
        </w:tc>
        <w:tc>
          <w:tcPr>
            <w:tcW w:w="6809" w:type="dxa"/>
          </w:tcPr>
          <w:p w:rsidR="00C72909" w:rsidRPr="00D42691" w:rsidRDefault="00C72909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活動照片電子檔名稱</w:t>
            </w:r>
          </w:p>
        </w:tc>
        <w:tc>
          <w:tcPr>
            <w:tcW w:w="2246" w:type="dxa"/>
            <w:vAlign w:val="center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活動照片內容說明</w:t>
            </w:r>
          </w:p>
        </w:tc>
      </w:tr>
      <w:tr w:rsidR="000B298A" w:rsidRPr="00D42691" w:rsidTr="00675211">
        <w:trPr>
          <w:trHeight w:val="2575"/>
        </w:trPr>
        <w:tc>
          <w:tcPr>
            <w:tcW w:w="1237" w:type="dxa"/>
          </w:tcPr>
          <w:p w:rsidR="000B298A" w:rsidRPr="00D42691" w:rsidRDefault="000B298A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0B298A" w:rsidRPr="00D42691" w:rsidRDefault="009F7A38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9F7A38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598376" cy="2698782"/>
                  <wp:effectExtent l="0" t="0" r="2540" b="635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376" cy="269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B837A0" w:rsidRPr="00D42691" w:rsidRDefault="00BA360D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執行長致詞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D42691" w:rsidRDefault="00154D6D" w:rsidP="00675211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594101" cy="2695575"/>
                  <wp:effectExtent l="0" t="0" r="635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979" cy="269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691" w:rsidRPr="00D42691">
              <w:rPr>
                <w:rFonts w:ascii="Times New Roman" w:eastAsia="標楷體" w:hAnsi="Times New Roman" w:hint="eastAsia"/>
                <w:b/>
              </w:rPr>
              <w:t xml:space="preserve">　　　</w:t>
            </w:r>
          </w:p>
        </w:tc>
        <w:tc>
          <w:tcPr>
            <w:tcW w:w="2246" w:type="dxa"/>
          </w:tcPr>
          <w:p w:rsidR="00B837A0" w:rsidRPr="00B837A0" w:rsidRDefault="00BA360D" w:rsidP="00B837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曉峰苑生及榮譽苑生們</w:t>
            </w:r>
          </w:p>
          <w:p w:rsidR="00C72909" w:rsidRPr="00D42691" w:rsidRDefault="00C72909" w:rsidP="00154D6D">
            <w:pPr>
              <w:rPr>
                <w:rFonts w:ascii="Times New Roman" w:eastAsia="標楷體" w:hAnsi="Times New Roman"/>
              </w:rPr>
            </w:pP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F915F8" w:rsidRPr="00D42691" w:rsidRDefault="00F915F8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F915F8" w:rsidRPr="00D42691" w:rsidRDefault="00BA360D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14275435" wp14:editId="43D62788">
                  <wp:extent cx="3595978" cy="2696984"/>
                  <wp:effectExtent l="0" t="0" r="508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978" cy="269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915F8" w:rsidRPr="00D42691" w:rsidRDefault="00BA360D" w:rsidP="00B837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副執行長柴昌維為專題實作得獎組別頒獎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8A3AE3" w:rsidRDefault="00BC2BE5" w:rsidP="008A3AE3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D8141CA" wp14:editId="72C5CF67">
                  <wp:extent cx="3658158" cy="274361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58" cy="274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BC2BE5" w:rsidRPr="00BC2BE5" w:rsidRDefault="00BA360D" w:rsidP="00BC2BE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執行長黃藿為專題實作第一名的組別頒獎</w:t>
            </w:r>
          </w:p>
        </w:tc>
      </w:tr>
      <w:tr w:rsidR="008A3AE3" w:rsidRPr="00D42691" w:rsidTr="00675211">
        <w:trPr>
          <w:trHeight w:val="2575"/>
        </w:trPr>
        <w:tc>
          <w:tcPr>
            <w:tcW w:w="1237" w:type="dxa"/>
          </w:tcPr>
          <w:p w:rsidR="008A3AE3" w:rsidRPr="00D42691" w:rsidRDefault="008A3AE3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8A3AE3" w:rsidRPr="00D42691" w:rsidRDefault="00BC2BE5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982BD3B" wp14:editId="57A27B64">
                  <wp:extent cx="3657600" cy="2743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Downloads\drive-download-20191003T090810Z-001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727" cy="274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A3AE3" w:rsidRPr="00D42691" w:rsidRDefault="00BA360D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執行長黃藿</w:t>
            </w:r>
            <w:r>
              <w:rPr>
                <w:rFonts w:ascii="Times New Roman" w:eastAsia="標楷體" w:hAnsi="Times New Roman" w:hint="eastAsia"/>
              </w:rPr>
              <w:t>與合格的榮譽苑生們合影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154D6D" w:rsidRPr="00D42691" w:rsidRDefault="00BC2BE5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0CF41C08" wp14:editId="0BE424D1">
                  <wp:extent cx="3656506" cy="2742380"/>
                  <wp:effectExtent l="0" t="0" r="127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506" cy="27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BA360D" w:rsidP="00BC2BE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頒獎完的大合照</w:t>
            </w:r>
          </w:p>
        </w:tc>
      </w:tr>
    </w:tbl>
    <w:p w:rsidR="00B837A0" w:rsidRPr="00D42691" w:rsidRDefault="00B837A0">
      <w:pPr>
        <w:rPr>
          <w:rFonts w:ascii="Times New Roman" w:eastAsia="標楷體" w:hAnsi="Times New Roman"/>
          <w:b/>
        </w:rPr>
      </w:pPr>
    </w:p>
    <w:sectPr w:rsidR="00B837A0" w:rsidRPr="00D42691" w:rsidSect="001245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8A0" w:rsidRDefault="009308A0" w:rsidP="001D6B37">
      <w:r>
        <w:separator/>
      </w:r>
    </w:p>
  </w:endnote>
  <w:endnote w:type="continuationSeparator" w:id="0">
    <w:p w:rsidR="009308A0" w:rsidRDefault="009308A0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8A0" w:rsidRDefault="009308A0" w:rsidP="001D6B37">
      <w:r>
        <w:separator/>
      </w:r>
    </w:p>
  </w:footnote>
  <w:footnote w:type="continuationSeparator" w:id="0">
    <w:p w:rsidR="009308A0" w:rsidRDefault="009308A0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43817E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080DA7"/>
    <w:multiLevelType w:val="hybridMultilevel"/>
    <w:tmpl w:val="F6EC3F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BD0332"/>
    <w:multiLevelType w:val="hybridMultilevel"/>
    <w:tmpl w:val="7DE8D0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DD31A91"/>
    <w:multiLevelType w:val="hybridMultilevel"/>
    <w:tmpl w:val="A27E3718"/>
    <w:lvl w:ilvl="0" w:tplc="112C43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A45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E26B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030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F8DE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E8C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A8DA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5871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084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972F3"/>
    <w:multiLevelType w:val="hybridMultilevel"/>
    <w:tmpl w:val="63CE703E"/>
    <w:lvl w:ilvl="0" w:tplc="8E1AFA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2286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9AE8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98FD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BC28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9483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4497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A71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221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3592C"/>
    <w:multiLevelType w:val="hybridMultilevel"/>
    <w:tmpl w:val="528AEC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3376183"/>
    <w:multiLevelType w:val="hybridMultilevel"/>
    <w:tmpl w:val="02001462"/>
    <w:lvl w:ilvl="0" w:tplc="7B921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5F595B"/>
    <w:multiLevelType w:val="hybridMultilevel"/>
    <w:tmpl w:val="90848A90"/>
    <w:lvl w:ilvl="0" w:tplc="9EDC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9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37E20527"/>
    <w:multiLevelType w:val="hybridMultilevel"/>
    <w:tmpl w:val="9842B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9FF1A59"/>
    <w:multiLevelType w:val="hybridMultilevel"/>
    <w:tmpl w:val="E176F4A6"/>
    <w:lvl w:ilvl="0" w:tplc="39221A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9E69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3CA1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89F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9637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EA9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72F0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A7E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BEAE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4546B"/>
    <w:multiLevelType w:val="hybridMultilevel"/>
    <w:tmpl w:val="AEC0A43C"/>
    <w:lvl w:ilvl="0" w:tplc="F9A617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FCEB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22B4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AC7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9402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CAE1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289E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140B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C8D5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461DB8"/>
    <w:multiLevelType w:val="hybridMultilevel"/>
    <w:tmpl w:val="923800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40D3210E"/>
    <w:multiLevelType w:val="hybridMultilevel"/>
    <w:tmpl w:val="9B2A32A6"/>
    <w:lvl w:ilvl="0" w:tplc="633A01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EED1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3AF3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C06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E020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B8E1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0A52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2D4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A3E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F72A5"/>
    <w:multiLevelType w:val="hybridMultilevel"/>
    <w:tmpl w:val="D63AEBE0"/>
    <w:lvl w:ilvl="0" w:tplc="758E2A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5C63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FA95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4C51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5E9B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AA1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3C0A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496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3274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86250"/>
    <w:multiLevelType w:val="hybridMultilevel"/>
    <w:tmpl w:val="ABCA14BA"/>
    <w:lvl w:ilvl="0" w:tplc="6C8806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884A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D04E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82E2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040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E83B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A68E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4C5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96DD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076E9"/>
    <w:multiLevelType w:val="hybridMultilevel"/>
    <w:tmpl w:val="310C0E8E"/>
    <w:lvl w:ilvl="0" w:tplc="9A10E0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8B2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F2FA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125A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5A26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ED5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2EA7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E4A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206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3D07B3F"/>
    <w:multiLevelType w:val="hybridMultilevel"/>
    <w:tmpl w:val="794CBF74"/>
    <w:lvl w:ilvl="0" w:tplc="6F80DEE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8DB6DAA"/>
    <w:multiLevelType w:val="hybridMultilevel"/>
    <w:tmpl w:val="AA82A7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AEC3F39"/>
    <w:multiLevelType w:val="hybridMultilevel"/>
    <w:tmpl w:val="5F165FA2"/>
    <w:lvl w:ilvl="0" w:tplc="201298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22E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2E73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600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02E4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69C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BC2D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74E3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D245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42077"/>
    <w:multiLevelType w:val="hybridMultilevel"/>
    <w:tmpl w:val="718C8C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 w15:restartNumberingAfterBreak="0">
    <w:nsid w:val="76531951"/>
    <w:multiLevelType w:val="hybridMultilevel"/>
    <w:tmpl w:val="F99C82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79114419"/>
    <w:multiLevelType w:val="hybridMultilevel"/>
    <w:tmpl w:val="5A329524"/>
    <w:lvl w:ilvl="0" w:tplc="1010AF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B647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80C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3AC8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9E8D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60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AA20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22B3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4288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9238C"/>
    <w:multiLevelType w:val="hybridMultilevel"/>
    <w:tmpl w:val="C9C6398E"/>
    <w:lvl w:ilvl="0" w:tplc="71CAE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F8E3496"/>
    <w:multiLevelType w:val="hybridMultilevel"/>
    <w:tmpl w:val="FBDA9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8"/>
  </w:num>
  <w:num w:numId="3">
    <w:abstractNumId w:val="9"/>
  </w:num>
  <w:num w:numId="4">
    <w:abstractNumId w:val="26"/>
  </w:num>
  <w:num w:numId="5">
    <w:abstractNumId w:val="25"/>
  </w:num>
  <w:num w:numId="6">
    <w:abstractNumId w:val="6"/>
  </w:num>
  <w:num w:numId="7">
    <w:abstractNumId w:val="19"/>
  </w:num>
  <w:num w:numId="8">
    <w:abstractNumId w:val="13"/>
  </w:num>
  <w:num w:numId="9">
    <w:abstractNumId w:val="2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1"/>
  </w:num>
  <w:num w:numId="15">
    <w:abstractNumId w:val="23"/>
  </w:num>
  <w:num w:numId="16">
    <w:abstractNumId w:val="0"/>
  </w:num>
  <w:num w:numId="17">
    <w:abstractNumId w:val="7"/>
  </w:num>
  <w:num w:numId="18">
    <w:abstractNumId w:val="17"/>
  </w:num>
  <w:num w:numId="19">
    <w:abstractNumId w:val="21"/>
  </w:num>
  <w:num w:numId="20">
    <w:abstractNumId w:val="3"/>
  </w:num>
  <w:num w:numId="21">
    <w:abstractNumId w:val="15"/>
  </w:num>
  <w:num w:numId="22">
    <w:abstractNumId w:val="14"/>
  </w:num>
  <w:num w:numId="23">
    <w:abstractNumId w:val="4"/>
  </w:num>
  <w:num w:numId="24">
    <w:abstractNumId w:val="12"/>
  </w:num>
  <w:num w:numId="25">
    <w:abstractNumId w:val="11"/>
  </w:num>
  <w:num w:numId="26">
    <w:abstractNumId w:val="1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A4AC0"/>
    <w:rsid w:val="000B0EA5"/>
    <w:rsid w:val="000B298A"/>
    <w:rsid w:val="00124579"/>
    <w:rsid w:val="00142764"/>
    <w:rsid w:val="00154D6D"/>
    <w:rsid w:val="001A2301"/>
    <w:rsid w:val="001D6B37"/>
    <w:rsid w:val="001E6531"/>
    <w:rsid w:val="001F4980"/>
    <w:rsid w:val="002551B1"/>
    <w:rsid w:val="0026450C"/>
    <w:rsid w:val="00290A96"/>
    <w:rsid w:val="00322951"/>
    <w:rsid w:val="00326CDB"/>
    <w:rsid w:val="00486882"/>
    <w:rsid w:val="004F4056"/>
    <w:rsid w:val="005D11FF"/>
    <w:rsid w:val="00675211"/>
    <w:rsid w:val="0068378F"/>
    <w:rsid w:val="006B60F5"/>
    <w:rsid w:val="00765616"/>
    <w:rsid w:val="00787D0C"/>
    <w:rsid w:val="00820A74"/>
    <w:rsid w:val="00827031"/>
    <w:rsid w:val="00876DDE"/>
    <w:rsid w:val="008A3AE3"/>
    <w:rsid w:val="009308A0"/>
    <w:rsid w:val="009F7A38"/>
    <w:rsid w:val="00AD5E26"/>
    <w:rsid w:val="00B16FCE"/>
    <w:rsid w:val="00B5181C"/>
    <w:rsid w:val="00B57C76"/>
    <w:rsid w:val="00B837A0"/>
    <w:rsid w:val="00B9506A"/>
    <w:rsid w:val="00BA360D"/>
    <w:rsid w:val="00BA43AA"/>
    <w:rsid w:val="00BC2BE5"/>
    <w:rsid w:val="00BF594D"/>
    <w:rsid w:val="00C51830"/>
    <w:rsid w:val="00C55C67"/>
    <w:rsid w:val="00C72909"/>
    <w:rsid w:val="00CD6050"/>
    <w:rsid w:val="00D42691"/>
    <w:rsid w:val="00D77658"/>
    <w:rsid w:val="00DD7986"/>
    <w:rsid w:val="00DE1726"/>
    <w:rsid w:val="00E437B9"/>
    <w:rsid w:val="00E60402"/>
    <w:rsid w:val="00E7573A"/>
    <w:rsid w:val="00EB10A5"/>
    <w:rsid w:val="00EC602D"/>
    <w:rsid w:val="00ED376F"/>
    <w:rsid w:val="00ED565C"/>
    <w:rsid w:val="00EF3EDD"/>
    <w:rsid w:val="00F30EBB"/>
    <w:rsid w:val="00F915F8"/>
    <w:rsid w:val="00FA2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15A7C"/>
  <w15:docId w15:val="{D34D14BC-89DD-4F69-A179-BD561999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4579"/>
    <w:pPr>
      <w:widowControl w:val="0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1D6B37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1D6B37"/>
    <w:rPr>
      <w:sz w:val="20"/>
      <w:szCs w:val="20"/>
    </w:rPr>
  </w:style>
  <w:style w:type="table" w:styleId="a8">
    <w:name w:val="Table Grid"/>
    <w:basedOn w:val="a2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765616"/>
    <w:pPr>
      <w:ind w:leftChars="200" w:left="480"/>
    </w:pPr>
  </w:style>
  <w:style w:type="paragraph" w:styleId="aa">
    <w:name w:val="Balloon Text"/>
    <w:basedOn w:val="a0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326CDB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ADC0C-5BE7-479D-8082-1A63F4932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許志強</dc:creator>
  <cp:lastModifiedBy>a604457</cp:lastModifiedBy>
  <cp:revision>7</cp:revision>
  <cp:lastPrinted>2019-12-10T04:41:00Z</cp:lastPrinted>
  <dcterms:created xsi:type="dcterms:W3CDTF">2019-12-05T08:13:00Z</dcterms:created>
  <dcterms:modified xsi:type="dcterms:W3CDTF">2019-12-10T04:51:00Z</dcterms:modified>
</cp:coreProperties>
</file>