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4E73B1">
        <w:rPr>
          <w:rFonts w:ascii="Times New Roman" w:eastAsia="標楷體" w:hAnsi="標楷體" w:hint="eastAsia"/>
          <w:b/>
          <w:sz w:val="40"/>
          <w:szCs w:val="40"/>
        </w:rPr>
        <w:t>8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5154D4" w:rsidRPr="008F0BE9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標楷體"/>
          <w:b/>
          <w:sz w:val="40"/>
          <w:szCs w:val="40"/>
        </w:rPr>
      </w:pP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6276"/>
        <w:gridCol w:w="2728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987D79" w:rsidP="004E6177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文學院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0018A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1B1C44">
              <w:rPr>
                <w:rFonts w:ascii="Times New Roman" w:eastAsia="標楷體" w:hAnsi="Times New Roman"/>
                <w:szCs w:val="24"/>
              </w:rPr>
              <w:t xml:space="preserve">B2-1 </w:t>
            </w:r>
            <w:r w:rsidRPr="001B1C44">
              <w:rPr>
                <w:rFonts w:ascii="Times New Roman" w:eastAsia="標楷體" w:hAnsi="Times New Roman"/>
                <w:szCs w:val="24"/>
              </w:rPr>
              <w:t>建構中華文化軸線計畫</w:t>
            </w:r>
            <w:r w:rsidRPr="001B1C44">
              <w:rPr>
                <w:rFonts w:ascii="Times New Roman" w:eastAsia="標楷體" w:hAnsi="Times New Roman"/>
                <w:szCs w:val="24"/>
              </w:rPr>
              <w:t>:</w:t>
            </w:r>
            <w:r w:rsidRPr="001B1C44">
              <w:rPr>
                <w:rFonts w:ascii="Times New Roman" w:eastAsia="標楷體" w:hAnsi="Times New Roman"/>
                <w:szCs w:val="24"/>
              </w:rPr>
              <w:t>中華文化特色迷你課程「</w:t>
            </w:r>
            <w:r w:rsidR="00AA3468">
              <w:rPr>
                <w:rFonts w:ascii="Times New Roman" w:eastAsia="標楷體" w:hAnsi="Times New Roman" w:hint="eastAsia"/>
                <w:szCs w:val="24"/>
              </w:rPr>
              <w:t>中華文化的多元理解</w:t>
            </w:r>
            <w:r w:rsidRPr="001B1C44">
              <w:rPr>
                <w:rFonts w:ascii="Times New Roman" w:eastAsia="標楷體" w:hAnsi="Times New Roman"/>
                <w:szCs w:val="24"/>
              </w:rPr>
              <w:t>」之「</w:t>
            </w:r>
            <w:r>
              <w:rPr>
                <w:rFonts w:ascii="Times New Roman" w:eastAsia="標楷體" w:hAnsi="Times New Roman" w:hint="eastAsia"/>
                <w:szCs w:val="24"/>
              </w:rPr>
              <w:t>台灣文化資產保存思想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演變</w:t>
            </w:r>
            <w:r>
              <w:rPr>
                <w:rFonts w:ascii="Times New Roman" w:eastAsia="標楷體" w:hAnsi="Times New Roman" w:hint="eastAsia"/>
                <w:szCs w:val="24"/>
              </w:rPr>
              <w:t>V.S</w:t>
            </w:r>
            <w:r>
              <w:rPr>
                <w:rFonts w:ascii="Times New Roman" w:eastAsia="標楷體" w:hAnsi="Times New Roman" w:hint="eastAsia"/>
                <w:szCs w:val="24"/>
              </w:rPr>
              <w:t>錯置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B1C44">
              <w:rPr>
                <w:rFonts w:ascii="Times New Roman" w:eastAsia="標楷體" w:hAnsi="Times New Roman"/>
                <w:szCs w:val="24"/>
              </w:rPr>
              <w:t>」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1D40BB">
              <w:rPr>
                <w:rFonts w:eastAsia="標楷體" w:hint="eastAsia"/>
              </w:rPr>
              <w:t>文學院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1778B2">
              <w:rPr>
                <w:rFonts w:eastAsia="標楷體" w:hint="eastAsia"/>
              </w:rPr>
              <w:t>108/05/15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1778B2">
              <w:rPr>
                <w:rFonts w:eastAsia="標楷體" w:hint="eastAsia"/>
              </w:rPr>
              <w:t>典</w:t>
            </w:r>
            <w:r w:rsidR="001778B2">
              <w:rPr>
                <w:rFonts w:eastAsia="標楷體" w:hint="eastAsia"/>
              </w:rPr>
              <w:t>416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1778B2">
              <w:rPr>
                <w:rFonts w:eastAsia="標楷體" w:hint="eastAsia"/>
              </w:rPr>
              <w:t>洪嘉琳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 w:hint="eastAsia"/>
              </w:rPr>
              <w:t>):</w:t>
            </w:r>
            <w:r w:rsidR="00B9618D">
              <w:rPr>
                <w:rFonts w:eastAsia="標楷體" w:hint="eastAsia"/>
              </w:rPr>
              <w:t>0.1/2</w:t>
            </w:r>
            <w:r w:rsidR="00FF1DA6">
              <w:rPr>
                <w:rFonts w:eastAsia="標楷體" w:hint="eastAsia"/>
              </w:rPr>
              <w:t>/</w:t>
            </w:r>
            <w:r w:rsidR="00C13F67">
              <w:rPr>
                <w:rFonts w:eastAsia="標楷體" w:hint="eastAsia"/>
              </w:rPr>
              <w:t>0.1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05349">
              <w:rPr>
                <w:rFonts w:eastAsia="標楷體" w:hint="eastAsia"/>
                <w:u w:val="single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E05349">
              <w:rPr>
                <w:rFonts w:eastAsia="標楷體" w:hint="eastAsia"/>
                <w:u w:val="single"/>
              </w:rPr>
              <w:t xml:space="preserve"> 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05349">
              <w:rPr>
                <w:rFonts w:eastAsia="標楷體" w:hint="eastAsia"/>
                <w:u w:val="single"/>
              </w:rPr>
              <w:t>8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="00E05349">
              <w:rPr>
                <w:rFonts w:eastAsia="標楷體" w:hint="eastAsia"/>
                <w:u w:val="single"/>
              </w:rPr>
              <w:t xml:space="preserve"> 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1778B2">
              <w:rPr>
                <w:rFonts w:eastAsia="標楷體" w:hint="eastAsia"/>
              </w:rPr>
              <w:t>中華文化特色微學分課程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E05349">
              <w:rPr>
                <w:rFonts w:eastAsia="標楷體" w:hint="eastAsia"/>
              </w:rPr>
              <w:t>讓學生更為了解台灣在進行文化資產的保存工作時，其思路為何，又如何實踐。</w:t>
            </w:r>
          </w:p>
          <w:p w:rsidR="005154D4" w:rsidRPr="004F456F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8F0BE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0534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41275</wp:posOffset>
                  </wp:positionV>
                  <wp:extent cx="3841200" cy="2880000"/>
                  <wp:effectExtent l="0" t="0" r="6985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3-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2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0534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老師認真講解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0534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47625</wp:posOffset>
                  </wp:positionV>
                  <wp:extent cx="3841200" cy="2880000"/>
                  <wp:effectExtent l="0" t="0" r="6985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下3-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2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0534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老師引導學生學習</w:t>
            </w:r>
            <w:bookmarkStart w:id="0" w:name="_GoBack"/>
            <w:bookmarkEnd w:id="0"/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0534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41275</wp:posOffset>
                  </wp:positionV>
                  <wp:extent cx="3841200" cy="2880000"/>
                  <wp:effectExtent l="0" t="0" r="6985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下3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2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0534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學生聽講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42" w:rsidRDefault="00DC5942" w:rsidP="00B23FF5">
      <w:pPr>
        <w:ind w:left="360" w:hanging="240"/>
      </w:pPr>
      <w:r>
        <w:separator/>
      </w:r>
    </w:p>
  </w:endnote>
  <w:endnote w:type="continuationSeparator" w:id="0">
    <w:p w:rsidR="00DC5942" w:rsidRDefault="00DC594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C594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349" w:rsidRPr="00E0534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C594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C594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42" w:rsidRDefault="00DC5942" w:rsidP="00B23FF5">
      <w:pPr>
        <w:ind w:left="360" w:hanging="240"/>
      </w:pPr>
      <w:r>
        <w:separator/>
      </w:r>
    </w:p>
  </w:footnote>
  <w:footnote w:type="continuationSeparator" w:id="0">
    <w:p w:rsidR="00DC5942" w:rsidRDefault="00DC594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C594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C594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C5942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18A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778B2"/>
    <w:rsid w:val="00181BF9"/>
    <w:rsid w:val="00193E9D"/>
    <w:rsid w:val="001B2F52"/>
    <w:rsid w:val="001D40BB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6177"/>
    <w:rsid w:val="004E73B1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33C0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2689C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87D79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9D69E4"/>
    <w:rsid w:val="00A03F4F"/>
    <w:rsid w:val="00A32E54"/>
    <w:rsid w:val="00A36E0F"/>
    <w:rsid w:val="00A45E48"/>
    <w:rsid w:val="00A462F3"/>
    <w:rsid w:val="00A47DAA"/>
    <w:rsid w:val="00A53C82"/>
    <w:rsid w:val="00A735F7"/>
    <w:rsid w:val="00AA1183"/>
    <w:rsid w:val="00AA3468"/>
    <w:rsid w:val="00AA6D86"/>
    <w:rsid w:val="00AC1584"/>
    <w:rsid w:val="00AE1A9C"/>
    <w:rsid w:val="00AF2470"/>
    <w:rsid w:val="00B02805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1090"/>
    <w:rsid w:val="00B92094"/>
    <w:rsid w:val="00B9618D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3F67"/>
    <w:rsid w:val="00C152B8"/>
    <w:rsid w:val="00C1647E"/>
    <w:rsid w:val="00C61B34"/>
    <w:rsid w:val="00C674E9"/>
    <w:rsid w:val="00C75BA7"/>
    <w:rsid w:val="00C85903"/>
    <w:rsid w:val="00CA789C"/>
    <w:rsid w:val="00CB0934"/>
    <w:rsid w:val="00CB42C5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C5942"/>
    <w:rsid w:val="00DD43CE"/>
    <w:rsid w:val="00E05349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B73E8"/>
    <w:rsid w:val="00FD23E3"/>
    <w:rsid w:val="00FE74D3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B245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君豪 張</cp:lastModifiedBy>
  <cp:revision>17</cp:revision>
  <dcterms:created xsi:type="dcterms:W3CDTF">2017-05-26T02:34:00Z</dcterms:created>
  <dcterms:modified xsi:type="dcterms:W3CDTF">2019-05-20T00:58:00Z</dcterms:modified>
</cp:coreProperties>
</file>