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94093" w14:textId="77777777" w:rsidR="00C37768" w:rsidRPr="0002405B" w:rsidRDefault="004D03C1">
      <w:pPr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02405B">
        <w:rPr>
          <w:rFonts w:ascii="標楷體" w:eastAsia="標楷體" w:hAnsi="標楷體" w:cs="Gungsuh"/>
          <w:b/>
          <w:sz w:val="32"/>
          <w:szCs w:val="32"/>
        </w:rPr>
        <w:t>中國文化大學教育部高教深耕計畫</w:t>
      </w:r>
    </w:p>
    <w:p w14:paraId="5DEEF1BC" w14:textId="77777777" w:rsidR="00C37768" w:rsidRPr="0002405B" w:rsidRDefault="004D03C1">
      <w:pPr>
        <w:ind w:left="440" w:hanging="320"/>
        <w:jc w:val="center"/>
        <w:rPr>
          <w:rFonts w:ascii="標楷體" w:eastAsia="標楷體" w:hAnsi="標楷體"/>
          <w:b/>
          <w:sz w:val="32"/>
          <w:szCs w:val="32"/>
        </w:rPr>
      </w:pPr>
      <w:r w:rsidRPr="0002405B">
        <w:rPr>
          <w:rFonts w:ascii="標楷體" w:eastAsia="標楷體" w:hAnsi="標楷體" w:cs="Gungsuh"/>
          <w:b/>
          <w:sz w:val="32"/>
          <w:szCs w:val="32"/>
        </w:rPr>
        <w:t>計畫成果紀錄表</w:t>
      </w:r>
    </w:p>
    <w:p w14:paraId="32BCAB31" w14:textId="77777777" w:rsidR="00C37768" w:rsidRPr="0002405B" w:rsidRDefault="00C37768">
      <w:pPr>
        <w:ind w:left="360" w:hanging="240"/>
        <w:jc w:val="center"/>
        <w:rPr>
          <w:rFonts w:ascii="標楷體" w:eastAsia="標楷體" w:hAnsi="標楷體"/>
          <w:b/>
        </w:rPr>
      </w:pPr>
    </w:p>
    <w:tbl>
      <w:tblPr>
        <w:tblStyle w:val="a8"/>
        <w:tblW w:w="98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7110"/>
        <w:gridCol w:w="1605"/>
      </w:tblGrid>
      <w:tr w:rsidR="00C37768" w:rsidRPr="0002405B" w14:paraId="1B6E4DA5" w14:textId="77777777">
        <w:trPr>
          <w:trHeight w:val="560"/>
          <w:jc w:val="center"/>
        </w:trPr>
        <w:tc>
          <w:tcPr>
            <w:tcW w:w="1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B003957" w14:textId="77777777" w:rsidR="00C37768" w:rsidRPr="0002405B" w:rsidRDefault="004D03C1">
            <w:pPr>
              <w:ind w:left="360" w:hanging="240"/>
              <w:jc w:val="both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8715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A47D79" w14:textId="77777777" w:rsidR="00C37768" w:rsidRPr="0002405B" w:rsidRDefault="004D03C1">
            <w:pPr>
              <w:ind w:left="400" w:hanging="280"/>
              <w:jc w:val="both"/>
              <w:rPr>
                <w:rFonts w:ascii="標楷體" w:eastAsia="標楷體" w:hAnsi="標楷體" w:cs="BiauKai"/>
                <w:sz w:val="28"/>
                <w:szCs w:val="28"/>
              </w:rPr>
            </w:pPr>
            <w:r w:rsidRPr="0002405B">
              <w:rPr>
                <w:rFonts w:ascii="標楷體" w:eastAsia="標楷體" w:hAnsi="標楷體" w:cs="BiauKai"/>
                <w:sz w:val="28"/>
                <w:szCs w:val="28"/>
              </w:rPr>
              <w:t>B4強化學院跨領域特色教學</w:t>
            </w:r>
          </w:p>
        </w:tc>
      </w:tr>
      <w:tr w:rsidR="00C37768" w:rsidRPr="0002405B" w14:paraId="471BC4EE" w14:textId="77777777">
        <w:trPr>
          <w:trHeight w:val="740"/>
          <w:jc w:val="center"/>
        </w:trPr>
        <w:tc>
          <w:tcPr>
            <w:tcW w:w="111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71A57FBD" w14:textId="77777777" w:rsidR="00C37768" w:rsidRPr="0002405B" w:rsidRDefault="004D03C1">
            <w:pPr>
              <w:ind w:left="38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Gungsuh"/>
                <w:b/>
              </w:rPr>
              <w:t>具體作法</w:t>
            </w:r>
          </w:p>
        </w:tc>
        <w:tc>
          <w:tcPr>
            <w:tcW w:w="871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5227CD4" w14:textId="77777777" w:rsidR="00C37768" w:rsidRPr="0002405B" w:rsidRDefault="004D03C1">
            <w:pPr>
              <w:ind w:left="360" w:hanging="240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辦理企業橋接講座</w:t>
            </w:r>
          </w:p>
        </w:tc>
      </w:tr>
      <w:tr w:rsidR="00C37768" w:rsidRPr="0002405B" w14:paraId="57B71A54" w14:textId="77777777">
        <w:trPr>
          <w:trHeight w:val="560"/>
          <w:jc w:val="center"/>
        </w:trPr>
        <w:tc>
          <w:tcPr>
            <w:tcW w:w="111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0F5EB84E" w14:textId="77777777" w:rsidR="00C37768" w:rsidRPr="0002405B" w:rsidRDefault="004D03C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Gungsuh"/>
                <w:b/>
              </w:rPr>
              <w:t>主題</w:t>
            </w:r>
          </w:p>
        </w:tc>
        <w:tc>
          <w:tcPr>
            <w:tcW w:w="87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133A5" w14:textId="0853E345" w:rsidR="00CB0870" w:rsidRPr="0002405B" w:rsidRDefault="004D03C1" w:rsidP="00CB0870">
            <w:pPr>
              <w:ind w:left="360" w:hanging="240"/>
              <w:jc w:val="both"/>
              <w:rPr>
                <w:rFonts w:ascii="標楷體" w:eastAsia="標楷體" w:hAnsi="標楷體"/>
                <w:color w:val="333333"/>
                <w:shd w:val="clear" w:color="auto" w:fill="FFFFFF"/>
              </w:rPr>
            </w:pPr>
            <w:r w:rsidRPr="0002405B">
              <w:rPr>
                <w:rFonts w:ascii="標楷體" w:eastAsia="標楷體" w:hAnsi="標楷體" w:cs="BiauKai"/>
              </w:rPr>
              <w:t>主題：</w:t>
            </w:r>
            <w:r w:rsidR="00CB0870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VR與互動媒體實務</w:t>
            </w:r>
            <w:r w:rsidR="007864EC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 xml:space="preserve">     因恩「鞥</w:t>
            </w:r>
          </w:p>
        </w:tc>
      </w:tr>
      <w:tr w:rsidR="00C37768" w:rsidRPr="0002405B" w14:paraId="4CF47C95" w14:textId="77777777">
        <w:trPr>
          <w:trHeight w:val="172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679FD1B" w14:textId="77777777" w:rsidR="00C37768" w:rsidRPr="0002405B" w:rsidRDefault="004D03C1">
            <w:pPr>
              <w:ind w:left="146" w:hanging="98"/>
              <w:jc w:val="both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Gungsuh"/>
                <w:b/>
              </w:rPr>
              <w:t>內容</w:t>
            </w:r>
          </w:p>
          <w:p w14:paraId="30EFC090" w14:textId="77777777" w:rsidR="00C37768" w:rsidRPr="0002405B" w:rsidRDefault="004D03C1">
            <w:pPr>
              <w:ind w:left="320" w:hanging="200"/>
              <w:jc w:val="both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Gungsuh"/>
                <w:sz w:val="20"/>
                <w:szCs w:val="20"/>
              </w:rPr>
              <w:t>（活動內容簡述/執行成效）</w:t>
            </w:r>
          </w:p>
        </w:tc>
        <w:tc>
          <w:tcPr>
            <w:tcW w:w="8715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8BB2049" w14:textId="77777777" w:rsidR="00C37768" w:rsidRPr="0002405B" w:rsidRDefault="004D03C1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主辦單位： 中國文化大學 大眾傳播學系</w:t>
            </w:r>
          </w:p>
          <w:p w14:paraId="3DD297C4" w14:textId="1F70BF7E" w:rsidR="00C37768" w:rsidRPr="0002405B" w:rsidRDefault="004D03C1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活動日期：</w:t>
            </w:r>
            <w:r w:rsidR="005F4C33" w:rsidRPr="0002405B">
              <w:rPr>
                <w:rFonts w:ascii="標楷體" w:eastAsia="標楷體" w:hAnsi="標楷體" w:cs="BiauKai"/>
              </w:rPr>
              <w:t>108/10/25</w:t>
            </w:r>
            <w:r w:rsidRPr="0002405B">
              <w:rPr>
                <w:rFonts w:ascii="標楷體" w:eastAsia="標楷體" w:hAnsi="標楷體" w:cs="BiauKai"/>
              </w:rPr>
              <w:t xml:space="preserve"> 上午</w:t>
            </w:r>
            <w:r w:rsidR="005F4C33" w:rsidRPr="0002405B">
              <w:rPr>
                <w:rFonts w:ascii="標楷體" w:eastAsia="標楷體" w:hAnsi="標楷體" w:cs="BiauKai"/>
              </w:rPr>
              <w:t>13</w:t>
            </w:r>
            <w:r w:rsidRPr="0002405B">
              <w:rPr>
                <w:rFonts w:ascii="標楷體" w:eastAsia="標楷體" w:hAnsi="標楷體" w:cs="BiauKai"/>
              </w:rPr>
              <w:t>：00</w:t>
            </w:r>
            <w:r w:rsidRPr="0002405B">
              <w:rPr>
                <w:rFonts w:ascii="標楷體" w:eastAsia="標楷體" w:hAnsi="標楷體" w:cs="MS Mincho"/>
              </w:rPr>
              <w:t>～</w:t>
            </w:r>
            <w:r w:rsidR="005F4C33" w:rsidRPr="0002405B">
              <w:rPr>
                <w:rFonts w:ascii="標楷體" w:eastAsia="標楷體" w:hAnsi="標楷體" w:cs="BiauKai"/>
              </w:rPr>
              <w:t>16</w:t>
            </w:r>
            <w:r w:rsidRPr="0002405B">
              <w:rPr>
                <w:rFonts w:ascii="標楷體" w:eastAsia="標楷體" w:hAnsi="標楷體" w:cs="BiauKai"/>
              </w:rPr>
              <w:t>：00</w:t>
            </w:r>
          </w:p>
          <w:p w14:paraId="53150ECC" w14:textId="77777777" w:rsidR="00C37768" w:rsidRPr="0002405B" w:rsidRDefault="004D03C1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活動地點：文化大學 大恩101</w:t>
            </w:r>
          </w:p>
          <w:p w14:paraId="69E584B8" w14:textId="29CD9846" w:rsidR="00C37768" w:rsidRPr="0002405B" w:rsidRDefault="004D03C1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主 講 者：</w:t>
            </w:r>
            <w:r w:rsidR="005F4C33" w:rsidRPr="0002405B">
              <w:rPr>
                <w:rFonts w:ascii="標楷體" w:eastAsia="標楷體" w:hAnsi="標楷體" w:cs="BiauKai" w:hint="eastAsia"/>
              </w:rPr>
              <w:t>傅子恆</w:t>
            </w:r>
          </w:p>
          <w:p w14:paraId="2521742B" w14:textId="3AE7E104" w:rsidR="00C37768" w:rsidRPr="0002405B" w:rsidRDefault="004D03C1">
            <w:pPr>
              <w:ind w:left="62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參與人數：</w:t>
            </w:r>
            <w:r w:rsidR="005F4C33" w:rsidRPr="0002405B">
              <w:rPr>
                <w:rFonts w:ascii="標楷體" w:eastAsia="標楷體" w:hAnsi="標楷體" w:cs="BiauKai"/>
              </w:rPr>
              <w:t>51</w:t>
            </w:r>
            <w:r w:rsidRPr="0002405B">
              <w:rPr>
                <w:rFonts w:ascii="標楷體" w:eastAsia="標楷體" w:hAnsi="標楷體" w:cs="BiauKai"/>
              </w:rPr>
              <w:t>人（教師</w:t>
            </w:r>
            <w:r w:rsidRPr="0002405B">
              <w:rPr>
                <w:rFonts w:ascii="標楷體" w:eastAsia="標楷體" w:hAnsi="標楷體" w:cs="BiauKai"/>
                <w:u w:val="single"/>
              </w:rPr>
              <w:t xml:space="preserve"> 1 </w:t>
            </w:r>
            <w:r w:rsidRPr="0002405B">
              <w:rPr>
                <w:rFonts w:ascii="標楷體" w:eastAsia="標楷體" w:hAnsi="標楷體" w:cs="BiauKai"/>
              </w:rPr>
              <w:t>人、學生</w:t>
            </w:r>
            <w:r w:rsidR="005F4C33" w:rsidRPr="0002405B">
              <w:rPr>
                <w:rFonts w:ascii="標楷體" w:eastAsia="標楷體" w:hAnsi="標楷體" w:cs="BiauKai"/>
                <w:u w:val="single"/>
              </w:rPr>
              <w:t>50</w:t>
            </w:r>
            <w:r w:rsidRPr="0002405B">
              <w:rPr>
                <w:rFonts w:ascii="標楷體" w:eastAsia="標楷體" w:hAnsi="標楷體" w:cs="BiauKai"/>
              </w:rPr>
              <w:t>人、行政人員</w:t>
            </w:r>
            <w:r w:rsidRPr="0002405B">
              <w:rPr>
                <w:rFonts w:ascii="標楷體" w:eastAsia="標楷體" w:hAnsi="標楷體" w:cs="BiauKai"/>
                <w:u w:val="single"/>
              </w:rPr>
              <w:t xml:space="preserve">   </w:t>
            </w:r>
            <w:r w:rsidRPr="0002405B">
              <w:rPr>
                <w:rFonts w:ascii="標楷體" w:eastAsia="標楷體" w:hAnsi="標楷體" w:cs="BiauKai"/>
              </w:rPr>
              <w:t>人、校外</w:t>
            </w:r>
            <w:r w:rsidRPr="0002405B">
              <w:rPr>
                <w:rFonts w:ascii="標楷體" w:eastAsia="標楷體" w:hAnsi="標楷體" w:cs="BiauKai"/>
                <w:u w:val="single"/>
              </w:rPr>
              <w:t xml:space="preserve">   </w:t>
            </w:r>
            <w:r w:rsidRPr="0002405B">
              <w:rPr>
                <w:rFonts w:ascii="標楷體" w:eastAsia="標楷體" w:hAnsi="標楷體" w:cs="BiauKai"/>
              </w:rPr>
              <w:t>人）</w:t>
            </w:r>
          </w:p>
          <w:p w14:paraId="0F7249A0" w14:textId="77777777" w:rsidR="00C37768" w:rsidRPr="0002405B" w:rsidRDefault="004D03C1">
            <w:pPr>
              <w:ind w:left="146" w:hanging="98"/>
              <w:jc w:val="both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內    容：</w:t>
            </w:r>
          </w:p>
          <w:p w14:paraId="0B40CC80" w14:textId="0C8CDCEF" w:rsidR="00474F39" w:rsidRPr="0002405B" w:rsidRDefault="00474F39" w:rsidP="00474F39">
            <w:pPr>
              <w:rPr>
                <w:rFonts w:ascii="標楷體" w:eastAsia="標楷體" w:hAnsi="標楷體"/>
                <w:color w:val="333333"/>
                <w:shd w:val="clear" w:color="auto" w:fill="FFFFFF"/>
              </w:rPr>
            </w:pPr>
            <w:r w:rsidRPr="0002405B">
              <w:rPr>
                <w:rFonts w:ascii="標楷體" w:eastAsia="標楷體" w:hAnsi="標楷體" w:cs="BiauKai" w:hint="eastAsia"/>
              </w:rPr>
              <w:t>本講座邀請華梵大學傅子恆主</w:t>
            </w:r>
            <w:bookmarkStart w:id="0" w:name="_GoBack"/>
            <w:bookmarkEnd w:id="0"/>
            <w:r w:rsidRPr="0002405B">
              <w:rPr>
                <w:rFonts w:ascii="標楷體" w:eastAsia="標楷體" w:hAnsi="標楷體" w:cs="BiauKai" w:hint="eastAsia"/>
              </w:rPr>
              <w:t>任到校演講，傅主任任教科系</w:t>
            </w:r>
            <w:r w:rsidR="00441A39" w:rsidRPr="0002405B">
              <w:rPr>
                <w:rFonts w:ascii="標楷體" w:eastAsia="標楷體" w:hAnsi="標楷體" w:cs="BiauKai" w:hint="eastAsia"/>
              </w:rPr>
              <w:t>為</w:t>
            </w:r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全台第一所VR學系，其下分為『攝影與科技藝術』及『VR與互動媒體』兩組。其</w:t>
            </w:r>
            <w:r w:rsidR="00441A39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中</w:t>
            </w:r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VR與互動媒體培養虛擬與擴增實境(VR/AR)</w:t>
            </w:r>
            <w:r w:rsidR="00441A39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與</w:t>
            </w:r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互動多媒體設計師、新媒體藝術家、遊戲設計師 及各式跨域型的人才。</w:t>
            </w:r>
            <w:bookmarkStart w:id="1" w:name="_gjdgxs" w:colFirst="0" w:colLast="0"/>
            <w:bookmarkEnd w:id="1"/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傅子恒教授則擁有萬人</w:t>
            </w:r>
            <w:proofErr w:type="spellStart"/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Bilibili</w:t>
            </w:r>
            <w:proofErr w:type="spellEnd"/>
            <w:r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粉絲團，他將會以幽默風趣的風格帶來品質保證的最新知識。</w:t>
            </w:r>
            <w:r w:rsidR="00441A39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本課程講解</w:t>
            </w:r>
            <w:r w:rsidR="00441A39" w:rsidRPr="0002405B">
              <w:rPr>
                <w:rFonts w:ascii="標楷體" w:eastAsia="標楷體" w:hAnsi="標楷體"/>
                <w:color w:val="333333"/>
                <w:shd w:val="clear" w:color="auto" w:fill="FFFFFF"/>
              </w:rPr>
              <w:t>VR</w:t>
            </w:r>
            <w:r w:rsidR="00441A39" w:rsidRPr="0002405B">
              <w:rPr>
                <w:rFonts w:ascii="標楷體" w:eastAsia="標楷體" w:hAnsi="標楷體" w:hint="eastAsia"/>
                <w:color w:val="333333"/>
                <w:shd w:val="clear" w:color="auto" w:fill="FFFFFF"/>
              </w:rPr>
              <w:t>設計原則與何種內容會吸引注意，</w:t>
            </w:r>
            <w:r w:rsidR="00441A39" w:rsidRPr="0002405B">
              <w:rPr>
                <w:rFonts w:ascii="標楷體" w:eastAsia="標楷體" w:hAnsi="標楷體" w:cs="BiauKai" w:hint="eastAsia"/>
              </w:rPr>
              <w:t>傅主任曾經任職於</w:t>
            </w:r>
            <w:r w:rsidR="00441A39" w:rsidRPr="0002405B">
              <w:rPr>
                <w:rFonts w:ascii="標楷體" w:eastAsia="標楷體" w:hAnsi="標楷體" w:cs="BiauKai"/>
              </w:rPr>
              <w:t>HTC</w:t>
            </w:r>
            <w:r w:rsidR="00441A39" w:rsidRPr="0002405B">
              <w:rPr>
                <w:rFonts w:ascii="標楷體" w:eastAsia="標楷體" w:hAnsi="標楷體" w:cs="BiauKai" w:hint="eastAsia"/>
              </w:rPr>
              <w:t>，對於虛擬實境創意有獨到見解。</w:t>
            </w:r>
          </w:p>
          <w:p w14:paraId="500EB28B" w14:textId="2D32F3AC" w:rsidR="00474F39" w:rsidRPr="0002405B" w:rsidRDefault="00474F39" w:rsidP="00474F39">
            <w:pPr>
              <w:rPr>
                <w:rFonts w:ascii="標楷體" w:eastAsia="標楷體" w:hAnsi="標楷體"/>
              </w:rPr>
            </w:pPr>
          </w:p>
          <w:p w14:paraId="6E10EEB0" w14:textId="77777777" w:rsidR="00C37768" w:rsidRPr="0002405B" w:rsidRDefault="00C377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ti TC"/>
                <w:color w:val="000000"/>
              </w:rPr>
            </w:pPr>
          </w:p>
          <w:p w14:paraId="1AA1D1A6" w14:textId="77777777" w:rsidR="00C37768" w:rsidRPr="0002405B" w:rsidRDefault="00C37768">
            <w:pPr>
              <w:rPr>
                <w:rFonts w:ascii="標楷體" w:eastAsia="標楷體" w:hAnsi="標楷體" w:cs="BiauKai"/>
              </w:rPr>
            </w:pPr>
          </w:p>
        </w:tc>
      </w:tr>
      <w:tr w:rsidR="00C37768" w:rsidRPr="0002405B" w14:paraId="33B41321" w14:textId="77777777">
        <w:trPr>
          <w:trHeight w:val="144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A5C5192" w14:textId="77777777" w:rsidR="00C37768" w:rsidRPr="0002405B" w:rsidRDefault="004D03C1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Gungsuh"/>
                <w:b/>
              </w:rPr>
              <w:t>照片</w:t>
            </w:r>
          </w:p>
          <w:p w14:paraId="22B22808" w14:textId="77777777" w:rsidR="00C37768" w:rsidRPr="0002405B" w:rsidRDefault="004D03C1">
            <w:pPr>
              <w:ind w:left="43"/>
              <w:rPr>
                <w:rFonts w:ascii="標楷體" w:eastAsia="標楷體" w:hAnsi="標楷體"/>
                <w:b/>
              </w:rPr>
            </w:pPr>
            <w:r w:rsidRPr="0002405B">
              <w:rPr>
                <w:rFonts w:ascii="標楷體" w:eastAsia="標楷體" w:hAnsi="標楷體" w:cs="Arimo"/>
                <w:color w:val="696969"/>
                <w:sz w:val="18"/>
                <w:szCs w:val="18"/>
              </w:rPr>
              <w:t>(檔案大小以不超過2M為限)</w:t>
            </w: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67427" w14:textId="77777777" w:rsidR="00C37768" w:rsidRPr="0002405B" w:rsidRDefault="004D03C1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</w:rPr>
              <w:t>活動照片電子檔名稱</w:t>
            </w:r>
          </w:p>
          <w:p w14:paraId="1D92CD51" w14:textId="77777777" w:rsidR="00C37768" w:rsidRPr="0002405B" w:rsidRDefault="004D03C1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</w:rPr>
              <w:t>(請用英數檔名)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DB6B67" w14:textId="77777777" w:rsidR="00C37768" w:rsidRPr="0002405B" w:rsidRDefault="004D03C1">
            <w:pPr>
              <w:ind w:left="36" w:hanging="2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</w:rPr>
              <w:t>活動照片內容說明(每張20字內)</w:t>
            </w:r>
          </w:p>
        </w:tc>
      </w:tr>
      <w:tr w:rsidR="00C37768" w:rsidRPr="0002405B" w14:paraId="66EBFE7D" w14:textId="77777777">
        <w:trPr>
          <w:trHeight w:val="144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E4EA21F" w14:textId="77777777" w:rsidR="00C37768" w:rsidRPr="0002405B" w:rsidRDefault="00C37768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E3D87" w14:textId="2468E49A" w:rsidR="00C37768" w:rsidRPr="0002405B" w:rsidRDefault="007D26C3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57A9D402" wp14:editId="336E2AB3">
                  <wp:extent cx="4361815" cy="3273425"/>
                  <wp:effectExtent l="0" t="0" r="6985" b="3175"/>
                  <wp:docPr id="1" name="圖片 1" descr="IMG_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8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15" cy="32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7B3BB6" w14:textId="77777777" w:rsidR="00C37768" w:rsidRPr="0002405B" w:rsidRDefault="00C37768">
            <w:pPr>
              <w:rPr>
                <w:rFonts w:ascii="標楷體" w:eastAsia="標楷體" w:hAnsi="標楷體" w:cs="BiauKai"/>
              </w:rPr>
            </w:pPr>
          </w:p>
          <w:p w14:paraId="5EAE7C86" w14:textId="77777777" w:rsidR="00C37768" w:rsidRPr="0002405B" w:rsidRDefault="004D03C1">
            <w:pPr>
              <w:rPr>
                <w:rFonts w:ascii="標楷體" w:eastAsia="標楷體" w:hAnsi="標楷體" w:cs="BiauKai"/>
              </w:rPr>
            </w:pPr>
            <w:bookmarkStart w:id="2" w:name="_1fob9te" w:colFirst="0" w:colLast="0"/>
            <w:bookmarkEnd w:id="2"/>
            <w:r w:rsidRPr="0002405B">
              <w:rPr>
                <w:rFonts w:ascii="標楷體" w:eastAsia="標楷體" w:hAnsi="標楷體" w:cs="BiauKai"/>
                <w:b/>
              </w:rPr>
              <w:t>教師授課</w:t>
            </w:r>
          </w:p>
        </w:tc>
      </w:tr>
      <w:tr w:rsidR="00C37768" w:rsidRPr="0002405B" w14:paraId="0333EED7" w14:textId="77777777">
        <w:trPr>
          <w:trHeight w:val="144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068EEB23" w14:textId="77777777" w:rsidR="00C37768" w:rsidRPr="0002405B" w:rsidRDefault="00C37768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F5C81" w14:textId="32FE9CDA" w:rsidR="00C37768" w:rsidRPr="0002405B" w:rsidRDefault="007D26C3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6E855428" wp14:editId="47AC2B1C">
                  <wp:extent cx="4361815" cy="3273425"/>
                  <wp:effectExtent l="0" t="0" r="6985" b="3175"/>
                  <wp:docPr id="2" name="圖片 2" descr="IMG_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15" cy="32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ECA2F2" w14:textId="77777777" w:rsidR="00C37768" w:rsidRPr="0002405B" w:rsidRDefault="004D03C1">
            <w:pPr>
              <w:ind w:left="98" w:hanging="98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</w:rPr>
              <w:t>教師授課</w:t>
            </w:r>
          </w:p>
        </w:tc>
      </w:tr>
      <w:tr w:rsidR="00C37768" w:rsidRPr="0002405B" w14:paraId="05C17586" w14:textId="77777777">
        <w:trPr>
          <w:trHeight w:val="144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A5E682C" w14:textId="77777777" w:rsidR="00C37768" w:rsidRPr="0002405B" w:rsidRDefault="00C37768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F576D" w14:textId="27B065F9" w:rsidR="00C37768" w:rsidRPr="0002405B" w:rsidRDefault="007D26C3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204ADBE5" wp14:editId="29D33BF8">
                  <wp:extent cx="4361815" cy="3273425"/>
                  <wp:effectExtent l="0" t="0" r="6985" b="3175"/>
                  <wp:docPr id="3" name="圖片 3" descr="IMG_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15" cy="32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759A952" w14:textId="77777777" w:rsidR="00C37768" w:rsidRPr="0002405B" w:rsidRDefault="004D03C1">
            <w:pPr>
              <w:ind w:left="36" w:hanging="2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</w:rPr>
              <w:t>學生聽講狀況</w:t>
            </w:r>
          </w:p>
        </w:tc>
      </w:tr>
      <w:tr w:rsidR="00C37768" w:rsidRPr="0002405B" w14:paraId="13B71A20" w14:textId="77777777">
        <w:trPr>
          <w:trHeight w:val="1440"/>
          <w:jc w:val="center"/>
        </w:trPr>
        <w:tc>
          <w:tcPr>
            <w:tcW w:w="11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9C65B23" w14:textId="77777777" w:rsidR="00C37768" w:rsidRPr="0002405B" w:rsidRDefault="00C37768">
            <w:pPr>
              <w:ind w:left="38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711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33629" w14:textId="72802D20" w:rsidR="00C37768" w:rsidRPr="0002405B" w:rsidRDefault="007D26C3">
            <w:pPr>
              <w:ind w:left="360" w:hanging="240"/>
              <w:jc w:val="center"/>
              <w:rPr>
                <w:rFonts w:ascii="標楷體" w:eastAsia="標楷體" w:hAnsi="標楷體" w:cs="BiauKai"/>
                <w:b/>
              </w:rPr>
            </w:pPr>
            <w:r w:rsidRPr="0002405B">
              <w:rPr>
                <w:rFonts w:ascii="標楷體" w:eastAsia="標楷體" w:hAnsi="標楷體" w:cs="BiauKai"/>
                <w:b/>
                <w:noProof/>
              </w:rPr>
              <w:drawing>
                <wp:inline distT="0" distB="0" distL="0" distR="0" wp14:anchorId="29F4AE71" wp14:editId="344C69B6">
                  <wp:extent cx="4361815" cy="3273425"/>
                  <wp:effectExtent l="0" t="0" r="6985" b="3175"/>
                  <wp:docPr id="4" name="圖片 4" descr="IMG_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815" cy="32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561CB0B" w14:textId="77777777" w:rsidR="00C37768" w:rsidRPr="0002405B" w:rsidRDefault="004D03C1">
            <w:pPr>
              <w:ind w:left="36" w:hanging="2"/>
              <w:rPr>
                <w:rFonts w:ascii="標楷體" w:eastAsia="標楷體" w:hAnsi="標楷體" w:cs="BiauKai"/>
              </w:rPr>
            </w:pPr>
            <w:r w:rsidRPr="0002405B">
              <w:rPr>
                <w:rFonts w:ascii="標楷體" w:eastAsia="標楷體" w:hAnsi="標楷體" w:cs="BiauKai"/>
                <w:b/>
              </w:rPr>
              <w:t>教師授課</w:t>
            </w:r>
          </w:p>
        </w:tc>
      </w:tr>
    </w:tbl>
    <w:p w14:paraId="7271E8C8" w14:textId="77777777" w:rsidR="00C37768" w:rsidRPr="0002405B" w:rsidRDefault="00C37768">
      <w:pPr>
        <w:ind w:left="360" w:hanging="240"/>
        <w:rPr>
          <w:rFonts w:ascii="標楷體" w:eastAsia="標楷體" w:hAnsi="標楷體"/>
        </w:rPr>
      </w:pPr>
    </w:p>
    <w:p w14:paraId="16FC327A" w14:textId="77777777" w:rsidR="00C37768" w:rsidRPr="0002405B" w:rsidRDefault="00C37768">
      <w:pPr>
        <w:ind w:left="360" w:hanging="240"/>
        <w:rPr>
          <w:rFonts w:ascii="標楷體" w:eastAsia="標楷體" w:hAnsi="標楷體"/>
        </w:rPr>
      </w:pPr>
    </w:p>
    <w:p w14:paraId="6429227F" w14:textId="77777777" w:rsidR="00C37768" w:rsidRDefault="00C37768"/>
    <w:sectPr w:rsidR="00C37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4672A" w14:textId="77777777" w:rsidR="00834198" w:rsidRDefault="00834198">
      <w:r>
        <w:separator/>
      </w:r>
    </w:p>
  </w:endnote>
  <w:endnote w:type="continuationSeparator" w:id="0">
    <w:p w14:paraId="76834853" w14:textId="77777777" w:rsidR="00834198" w:rsidRDefault="00834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Malgun Gothic Semilight"/>
    <w:charset w:val="81"/>
    <w:family w:val="auto"/>
    <w:pitch w:val="variable"/>
    <w:sig w:usb0="00000000" w:usb1="69D77CFB" w:usb2="00000030" w:usb3="00000000" w:csb0="0008009F" w:csb1="00000000"/>
  </w:font>
  <w:font w:name="BiauKai">
    <w:altName w:val="Malgun Gothic Semilight"/>
    <w:charset w:val="88"/>
    <w:family w:val="auto"/>
    <w:pitch w:val="variable"/>
    <w:sig w:usb0="00000000" w:usb1="08080000" w:usb2="00000010" w:usb3="00000000" w:csb0="00100001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Kaiti TC">
    <w:altName w:val="Malgun Gothic Semilight"/>
    <w:charset w:val="88"/>
    <w:family w:val="auto"/>
    <w:pitch w:val="variable"/>
    <w:sig w:usb0="00000000" w:usb1="280F3C52" w:usb2="00000016" w:usb3="00000000" w:csb0="0014001F" w:csb1="00000000"/>
  </w:font>
  <w:font w:name="Arim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A7115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694EC" w14:textId="0D140DB0" w:rsidR="00C37768" w:rsidRDefault="004D03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2405B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44EBF521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C7CFA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A0D17" w14:textId="77777777" w:rsidR="00834198" w:rsidRDefault="00834198">
      <w:r>
        <w:separator/>
      </w:r>
    </w:p>
  </w:footnote>
  <w:footnote w:type="continuationSeparator" w:id="0">
    <w:p w14:paraId="4E95F43C" w14:textId="77777777" w:rsidR="00834198" w:rsidRDefault="00834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08868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FEBE4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E07B2" w14:textId="77777777" w:rsidR="00C37768" w:rsidRDefault="00C3776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768"/>
    <w:rsid w:val="0002405B"/>
    <w:rsid w:val="000B2208"/>
    <w:rsid w:val="001F5EA9"/>
    <w:rsid w:val="003E3DE2"/>
    <w:rsid w:val="00441A39"/>
    <w:rsid w:val="00474F39"/>
    <w:rsid w:val="004D03C1"/>
    <w:rsid w:val="005F4C33"/>
    <w:rsid w:val="007864EC"/>
    <w:rsid w:val="007D26C3"/>
    <w:rsid w:val="00834198"/>
    <w:rsid w:val="00C37768"/>
    <w:rsid w:val="00CB0870"/>
    <w:rsid w:val="00E0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0B1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F39"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480" w:after="120"/>
      <w:ind w:left="150" w:hanging="100"/>
      <w:outlineLvl w:val="0"/>
    </w:pPr>
    <w:rPr>
      <w:rFonts w:ascii="Calibri" w:hAnsi="Calibri" w:cs="Calibri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360" w:after="80"/>
      <w:ind w:left="150" w:hanging="100"/>
      <w:outlineLvl w:val="1"/>
    </w:pPr>
    <w:rPr>
      <w:rFonts w:ascii="Calibri" w:hAnsi="Calibri" w:cs="Calibri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280" w:after="80"/>
      <w:ind w:left="150" w:hanging="100"/>
      <w:outlineLvl w:val="2"/>
    </w:pPr>
    <w:rPr>
      <w:rFonts w:ascii="Calibri" w:hAnsi="Calibri" w:cs="Calibri"/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240" w:after="40"/>
      <w:ind w:left="150" w:hanging="100"/>
      <w:outlineLvl w:val="3"/>
    </w:pPr>
    <w:rPr>
      <w:rFonts w:ascii="Calibri" w:hAnsi="Calibri" w:cs="Calibri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20" w:after="40"/>
      <w:ind w:left="150" w:hanging="100"/>
      <w:outlineLvl w:val="4"/>
    </w:pPr>
    <w:rPr>
      <w:rFonts w:ascii="Calibri" w:hAnsi="Calibri" w:cs="Calibri"/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200" w:after="40"/>
      <w:ind w:left="150" w:hanging="100"/>
      <w:outlineLvl w:val="5"/>
    </w:pPr>
    <w:rPr>
      <w:rFonts w:ascii="Calibri" w:hAnsi="Calibri" w:cs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spacing w:before="480" w:after="120"/>
      <w:ind w:left="150" w:hanging="100"/>
    </w:pPr>
    <w:rPr>
      <w:rFonts w:ascii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widowControl w:val="0"/>
      <w:spacing w:before="360" w:after="80"/>
      <w:ind w:left="150" w:hanging="10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Web">
    <w:name w:val="Normal (Web)"/>
    <w:basedOn w:val="a"/>
    <w:uiPriority w:val="99"/>
    <w:unhideWhenUsed/>
    <w:rsid w:val="00D01E21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D01E21"/>
    <w:rPr>
      <w:color w:val="0000FF"/>
      <w:u w:val="single"/>
    </w:r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new_acct</cp:lastModifiedBy>
  <cp:revision>8</cp:revision>
  <cp:lastPrinted>2019-11-06T04:30:00Z</cp:lastPrinted>
  <dcterms:created xsi:type="dcterms:W3CDTF">2019-11-05T06:58:00Z</dcterms:created>
  <dcterms:modified xsi:type="dcterms:W3CDTF">2020-08-25T01:17:00Z</dcterms:modified>
</cp:coreProperties>
</file>