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1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121"/>
        <w:gridCol w:w="2322"/>
      </w:tblGrid>
      <w:tr w:rsidR="00E05481" w:rsidRPr="00F73B1A" w:rsidTr="00281AA6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104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281AA6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104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281AA6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1044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E97A86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創新系列講座</w:t>
            </w:r>
          </w:p>
        </w:tc>
      </w:tr>
      <w:tr w:rsidR="00E05481" w:rsidRPr="00AB214E" w:rsidTr="00281AA6">
        <w:trPr>
          <w:trHeight w:val="3628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1044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2C1078">
              <w:rPr>
                <w:rFonts w:ascii="Times New Roman" w:eastAsia="標楷體" w:hAnsi="Times New Roman" w:cs="Times New Roman" w:hint="eastAsia"/>
              </w:rPr>
              <w:t>1</w:t>
            </w:r>
            <w:r w:rsidR="008A04E3">
              <w:rPr>
                <w:rFonts w:ascii="Times New Roman" w:eastAsia="標楷體" w:hAnsi="Times New Roman" w:cs="Times New Roman" w:hint="eastAsia"/>
              </w:rPr>
              <w:t>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8A04E3">
              <w:rPr>
                <w:rFonts w:ascii="Times New Roman" w:eastAsia="標楷體" w:hAnsi="Times New Roman" w:cs="Times New Roman" w:hint="eastAsia"/>
              </w:rPr>
              <w:t>30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1321DB">
              <w:rPr>
                <w:rFonts w:ascii="Times New Roman" w:eastAsia="標楷體" w:hAnsi="Times New Roman" w:cs="Times New Roman" w:hint="eastAsia"/>
              </w:rPr>
              <w:t>2</w:t>
            </w:r>
            <w:r w:rsidR="002C1078">
              <w:rPr>
                <w:rFonts w:ascii="Times New Roman" w:eastAsia="標楷體" w:hAnsi="Times New Roman" w:cs="Times New Roman" w:hint="eastAsia"/>
              </w:rPr>
              <w:t>3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0327B6">
              <w:rPr>
                <w:rFonts w:ascii="Times New Roman" w:eastAsia="標楷體" w:hAnsi="Times New Roman" w:cs="Times New Roman" w:hint="eastAsia"/>
              </w:rPr>
              <w:t>1</w:t>
            </w:r>
            <w:r w:rsidR="001321DB">
              <w:rPr>
                <w:rFonts w:ascii="Times New Roman" w:eastAsia="標楷體" w:hAnsi="Times New Roman" w:cs="Times New Roman" w:hint="eastAsia"/>
              </w:rPr>
              <w:t>4</w:t>
            </w:r>
            <w:r w:rsidR="002C1078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8A04E3">
              <w:rPr>
                <w:rFonts w:ascii="Times New Roman" w:eastAsia="標楷體" w:hAnsi="Times New Roman" w:cs="Times New Roman" w:hint="eastAsia"/>
              </w:rPr>
              <w:t>廖麗雯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="008A04E3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81AA6">
              <w:rPr>
                <w:rFonts w:ascii="Times New Roman" w:eastAsia="標楷體" w:hAnsi="Times New Roman" w:cs="Times New Roman" w:hint="eastAsia"/>
                <w:u w:val="single"/>
              </w:rPr>
              <w:t>28</w:t>
            </w:r>
            <w:r w:rsidR="008A04E3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4415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81AA6">
              <w:rPr>
                <w:rFonts w:ascii="Times New Roman" w:eastAsia="標楷體" w:hAnsi="Times New Roman" w:cs="Times New Roman" w:hint="eastAsia"/>
                <w:u w:val="single"/>
              </w:rPr>
              <w:t>27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97A86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E97A86">
              <w:rPr>
                <w:rFonts w:ascii="Times New Roman" w:eastAsia="標楷體" w:hAnsi="Times New Roman" w:cs="Times New Roman" w:hint="eastAsia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E97A86">
              <w:rPr>
                <w:rFonts w:ascii="Times New Roman" w:eastAsia="標楷體" w:hAnsi="Times New Roman" w:cs="Times New Roman" w:hint="eastAsia"/>
              </w:rPr>
              <w:t>3</w:t>
            </w:r>
            <w:r w:rsidR="008A04E3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E97A86">
              <w:rPr>
                <w:rFonts w:ascii="Times New Roman" w:eastAsia="標楷體" w:hAnsi="Times New Roman" w:cs="Times New Roman" w:hint="eastAsia"/>
              </w:rPr>
              <w:t>創新系列講座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8A04E3">
              <w:rPr>
                <w:rFonts w:ascii="Times New Roman" w:eastAsia="標楷體" w:hAnsi="Times New Roman" w:cs="Times New Roman" w:hint="eastAsia"/>
              </w:rPr>
              <w:t>廖麗雯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老師來校</w:t>
            </w:r>
            <w:r w:rsidR="00E97A86">
              <w:rPr>
                <w:rFonts w:ascii="Times New Roman" w:eastAsia="標楷體" w:hAnsi="Times New Roman" w:cs="Times New Roman" w:hint="eastAsia"/>
              </w:rPr>
              <w:t>講授</w:t>
            </w:r>
            <w:r w:rsidR="00281AA6">
              <w:rPr>
                <w:rFonts w:ascii="Times New Roman" w:eastAsia="標楷體" w:hAnsi="Times New Roman" w:cs="Times New Roman" w:hint="eastAsia"/>
              </w:rPr>
              <w:t>透過新媒體的平台如何</w:t>
            </w:r>
            <w:r w:rsidR="00E97A86">
              <w:rPr>
                <w:rFonts w:ascii="Times New Roman" w:eastAsia="標楷體" w:hAnsi="Times New Roman" w:cs="Times New Roman" w:hint="eastAsia"/>
              </w:rPr>
              <w:t>將產品作故事性行銷</w:t>
            </w:r>
            <w:r w:rsidR="00A04F6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1321DB">
              <w:rPr>
                <w:rFonts w:ascii="Times New Roman" w:eastAsia="標楷體" w:hAnsi="Times New Roman" w:cs="Times New Roman" w:hint="eastAsia"/>
              </w:rPr>
              <w:t>透過本次</w:t>
            </w:r>
            <w:r w:rsidR="00E97A86">
              <w:rPr>
                <w:rFonts w:ascii="Times New Roman" w:eastAsia="標楷體" w:hAnsi="Times New Roman" w:cs="Times New Roman" w:hint="eastAsia"/>
              </w:rPr>
              <w:t>講授</w:t>
            </w:r>
            <w:r w:rsidR="001321DB">
              <w:rPr>
                <w:rFonts w:ascii="Times New Roman" w:eastAsia="標楷體" w:hAnsi="Times New Roman" w:cs="Times New Roman" w:hint="eastAsia"/>
              </w:rPr>
              <w:t>過程讓同學了解</w:t>
            </w:r>
            <w:r w:rsidR="00281AA6">
              <w:rPr>
                <w:rFonts w:ascii="Times New Roman" w:eastAsia="標楷體" w:hAnsi="Times New Roman" w:cs="Times New Roman" w:hint="eastAsia"/>
              </w:rPr>
              <w:t>新時代數位化的產品行銷方式以及商品包裝轉變</w:t>
            </w:r>
            <w:bookmarkStart w:id="0" w:name="_GoBack"/>
            <w:bookmarkEnd w:id="0"/>
            <w:r w:rsidR="00281AA6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327B6" w:rsidRPr="00557FE6" w:rsidTr="00281AA6">
        <w:trPr>
          <w:trHeight w:val="870"/>
          <w:jc w:val="center"/>
        </w:trPr>
        <w:tc>
          <w:tcPr>
            <w:tcW w:w="9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1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327B6" w:rsidRPr="00557FE6" w:rsidTr="00281AA6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1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A17C56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323.25pt;height:243pt">
                  <v:imagedata r:id="rId7" o:title="1130 數位時代的創意行銷_201202_1"/>
                </v:shape>
              </w:pict>
            </w:r>
          </w:p>
        </w:tc>
        <w:tc>
          <w:tcPr>
            <w:tcW w:w="23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1321DB" w:rsidP="00644157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</w:t>
            </w:r>
            <w:r w:rsidR="00CF4A85">
              <w:rPr>
                <w:rFonts w:ascii="Times New Roman" w:eastAsia="標楷體" w:hAnsi="Times New Roman" w:cs="Times New Roman" w:hint="eastAsia"/>
              </w:rPr>
              <w:t>內容</w:t>
            </w:r>
            <w:r>
              <w:rPr>
                <w:rFonts w:ascii="Times New Roman" w:eastAsia="標楷體" w:hAnsi="Times New Roman" w:cs="Times New Roman" w:hint="eastAsia"/>
              </w:rPr>
              <w:t>講解</w:t>
            </w:r>
          </w:p>
        </w:tc>
      </w:tr>
      <w:tr w:rsidR="000327B6" w:rsidRPr="00557FE6" w:rsidTr="00281AA6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121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CF4A85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85" type="#_x0000_t75" style="width:321pt;height:240.75pt">
                  <v:imagedata r:id="rId8" o:title="1130 數位時代的創意行銷_201202_61"/>
                </v:shape>
              </w:pict>
            </w:r>
          </w:p>
        </w:tc>
        <w:tc>
          <w:tcPr>
            <w:tcW w:w="23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CF4A85" w:rsidP="00E97A86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同學上台互動</w:t>
            </w:r>
          </w:p>
        </w:tc>
      </w:tr>
      <w:tr w:rsidR="000327B6" w:rsidRPr="00557FE6" w:rsidTr="00281AA6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121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281AA6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86" type="#_x0000_t75" style="width:316.5pt;height:237pt">
                  <v:imagedata r:id="rId9" o:title="1130 數位時代的創意行銷_201202_59"/>
                </v:shape>
              </w:pict>
            </w:r>
          </w:p>
        </w:tc>
        <w:tc>
          <w:tcPr>
            <w:tcW w:w="23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AE60B4" w:rsidP="00BF06E1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品牌塑造解說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81" w:rsidRDefault="00706B81" w:rsidP="00B23FF5">
      <w:pPr>
        <w:ind w:left="360" w:hanging="240"/>
      </w:pPr>
      <w:r>
        <w:separator/>
      </w:r>
    </w:p>
  </w:endnote>
  <w:endnote w:type="continuationSeparator" w:id="0">
    <w:p w:rsidR="00706B81" w:rsidRDefault="00706B8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06B8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281AA6" w:rsidRPr="00281AA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706B8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06B8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81" w:rsidRDefault="00706B81" w:rsidP="00B23FF5">
      <w:pPr>
        <w:ind w:left="360" w:hanging="240"/>
      </w:pPr>
      <w:r>
        <w:separator/>
      </w:r>
    </w:p>
  </w:footnote>
  <w:footnote w:type="continuationSeparator" w:id="0">
    <w:p w:rsidR="00706B81" w:rsidRDefault="00706B8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06B8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06B8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06B8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348C"/>
    <w:rsid w:val="00150C69"/>
    <w:rsid w:val="0015616E"/>
    <w:rsid w:val="00156616"/>
    <w:rsid w:val="00160661"/>
    <w:rsid w:val="001650D5"/>
    <w:rsid w:val="00181BF9"/>
    <w:rsid w:val="00193E9D"/>
    <w:rsid w:val="00195301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50FA"/>
    <w:rsid w:val="00233D7E"/>
    <w:rsid w:val="00237DDB"/>
    <w:rsid w:val="00241ADA"/>
    <w:rsid w:val="00245459"/>
    <w:rsid w:val="002460B7"/>
    <w:rsid w:val="00276E36"/>
    <w:rsid w:val="00277136"/>
    <w:rsid w:val="002775BB"/>
    <w:rsid w:val="00281AA6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1445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5F6C80"/>
    <w:rsid w:val="00603F7C"/>
    <w:rsid w:val="00617A41"/>
    <w:rsid w:val="0063684B"/>
    <w:rsid w:val="00644157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06B81"/>
    <w:rsid w:val="00713CA7"/>
    <w:rsid w:val="00721127"/>
    <w:rsid w:val="00743121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04E3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E6D9A"/>
    <w:rsid w:val="009F033E"/>
    <w:rsid w:val="00A039E7"/>
    <w:rsid w:val="00A04F62"/>
    <w:rsid w:val="00A1116F"/>
    <w:rsid w:val="00A1694C"/>
    <w:rsid w:val="00A17C56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60B4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4A85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DE76A3"/>
    <w:rsid w:val="00E05481"/>
    <w:rsid w:val="00E54DDB"/>
    <w:rsid w:val="00E70B4B"/>
    <w:rsid w:val="00E71E26"/>
    <w:rsid w:val="00E83F85"/>
    <w:rsid w:val="00E9468D"/>
    <w:rsid w:val="00E97A86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1436A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F8CB-14C7-44BD-B8A8-EFECD595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352</Characters>
  <Application>Microsoft Office Word</Application>
  <DocSecurity>0</DocSecurity>
  <Lines>2</Lines>
  <Paragraphs>1</Paragraphs>
  <ScaleCrop>false</ScaleCrop>
  <Company>南開科技大學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2020-12-02T06:13:00Z</cp:lastPrinted>
  <dcterms:created xsi:type="dcterms:W3CDTF">2020-12-02T06:21:00Z</dcterms:created>
  <dcterms:modified xsi:type="dcterms:W3CDTF">2020-12-02T06:21:00Z</dcterms:modified>
</cp:coreProperties>
</file>