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D12C" w14:textId="60E4FD64" w:rsidR="00787D0C" w:rsidRPr="007F5CDF" w:rsidRDefault="00787D0C" w:rsidP="00787D0C">
      <w:pPr>
        <w:spacing w:line="0" w:lineRule="atLeast"/>
        <w:ind w:left="320" w:hanging="320"/>
        <w:jc w:val="center"/>
        <w:rPr>
          <w:rFonts w:ascii="Times New Roman" w:eastAsia="標楷體" w:hAnsi="Times New Roman"/>
          <w:b/>
          <w:bCs/>
          <w:color w:val="000000" w:themeColor="text1"/>
          <w:sz w:val="32"/>
          <w:szCs w:val="32"/>
        </w:rPr>
      </w:pPr>
      <w:r w:rsidRPr="007F5CDF">
        <w:rPr>
          <w:rFonts w:ascii="Times New Roman" w:eastAsia="標楷體" w:hAnsi="Times New Roman" w:hint="eastAsia"/>
          <w:b/>
          <w:bCs/>
          <w:color w:val="000000" w:themeColor="text1"/>
          <w:sz w:val="32"/>
          <w:szCs w:val="32"/>
        </w:rPr>
        <w:t>中國文化大學</w:t>
      </w:r>
      <w:r w:rsidR="00233341" w:rsidRPr="007F5CDF">
        <w:rPr>
          <w:rFonts w:ascii="Times New Roman" w:eastAsia="標楷體" w:hAnsi="Times New Roman"/>
          <w:b/>
          <w:bCs/>
          <w:color w:val="000000" w:themeColor="text1"/>
          <w:sz w:val="32"/>
          <w:szCs w:val="32"/>
        </w:rPr>
        <w:t>10</w:t>
      </w:r>
      <w:r w:rsidR="00233341" w:rsidRPr="007F5CDF">
        <w:rPr>
          <w:rFonts w:ascii="Times New Roman" w:eastAsia="標楷體" w:hAnsi="Times New Roman" w:hint="eastAsia"/>
          <w:b/>
          <w:bCs/>
          <w:color w:val="000000" w:themeColor="text1"/>
          <w:sz w:val="32"/>
          <w:szCs w:val="32"/>
        </w:rPr>
        <w:t>9</w:t>
      </w:r>
      <w:r w:rsidRPr="007F5CDF">
        <w:rPr>
          <w:rFonts w:ascii="Times New Roman" w:eastAsia="標楷體" w:hAnsi="Times New Roman" w:hint="eastAsia"/>
          <w:b/>
          <w:bCs/>
          <w:color w:val="000000" w:themeColor="text1"/>
          <w:sz w:val="32"/>
          <w:szCs w:val="32"/>
        </w:rPr>
        <w:t>年度高教深耕計畫活動成果紀錄表</w:t>
      </w:r>
    </w:p>
    <w:tbl>
      <w:tblPr>
        <w:tblStyle w:val="a7"/>
        <w:tblpPr w:leftFromText="180" w:rightFromText="180" w:vertAnchor="page" w:horzAnchor="page" w:tblpXSpec="center" w:tblpY="2056"/>
        <w:tblW w:w="10375" w:type="dxa"/>
        <w:tblLook w:val="04A0" w:firstRow="1" w:lastRow="0" w:firstColumn="1" w:lastColumn="0" w:noHBand="0" w:noVBand="1"/>
      </w:tblPr>
      <w:tblGrid>
        <w:gridCol w:w="1295"/>
        <w:gridCol w:w="5030"/>
        <w:gridCol w:w="4050"/>
      </w:tblGrid>
      <w:tr w:rsidR="00755431" w:rsidRPr="007F5CDF" w14:paraId="1E6EA44C" w14:textId="5C631826" w:rsidTr="00202DE8">
        <w:trPr>
          <w:trHeight w:val="380"/>
        </w:trPr>
        <w:tc>
          <w:tcPr>
            <w:tcW w:w="1295" w:type="dxa"/>
          </w:tcPr>
          <w:p w14:paraId="072C5386" w14:textId="530823AD" w:rsidR="00C72909" w:rsidRPr="007F5CDF" w:rsidRDefault="005D11FF"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kern w:val="0"/>
                <w:szCs w:val="24"/>
              </w:rPr>
              <w:t>子計畫</w:t>
            </w:r>
          </w:p>
        </w:tc>
        <w:tc>
          <w:tcPr>
            <w:tcW w:w="9080" w:type="dxa"/>
            <w:gridSpan w:val="2"/>
          </w:tcPr>
          <w:p w14:paraId="60A25A6C" w14:textId="094C1BF8" w:rsidR="00C72909" w:rsidRPr="007F5CDF" w:rsidRDefault="005D11FF"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szCs w:val="24"/>
              </w:rPr>
              <w:t>高教深耕計畫</w:t>
            </w:r>
            <w:r w:rsidRPr="007F5CDF">
              <w:rPr>
                <w:rFonts w:ascii="Times New Roman" w:eastAsia="標楷體" w:hAnsi="Times New Roman" w:hint="eastAsia"/>
                <w:color w:val="000000" w:themeColor="text1"/>
                <w:szCs w:val="24"/>
              </w:rPr>
              <w:t xml:space="preserve">A4-2-2 </w:t>
            </w:r>
            <w:r w:rsidRPr="007F5CDF">
              <w:rPr>
                <w:rFonts w:ascii="Times New Roman" w:eastAsia="標楷體" w:hAnsi="Times New Roman" w:hint="eastAsia"/>
                <w:color w:val="000000" w:themeColor="text1"/>
                <w:szCs w:val="24"/>
              </w:rPr>
              <w:t>曉峰學苑</w:t>
            </w:r>
          </w:p>
        </w:tc>
      </w:tr>
      <w:tr w:rsidR="00755431" w:rsidRPr="007F5CDF" w14:paraId="6A7FB469" w14:textId="77777777" w:rsidTr="00202DE8">
        <w:trPr>
          <w:trHeight w:val="380"/>
        </w:trPr>
        <w:tc>
          <w:tcPr>
            <w:tcW w:w="1295" w:type="dxa"/>
          </w:tcPr>
          <w:p w14:paraId="25EB6282" w14:textId="6A1168C6" w:rsidR="005D11FF" w:rsidRPr="007F5CDF" w:rsidRDefault="005D11FF"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kern w:val="0"/>
                <w:szCs w:val="24"/>
              </w:rPr>
              <w:t>具體作法</w:t>
            </w:r>
          </w:p>
        </w:tc>
        <w:tc>
          <w:tcPr>
            <w:tcW w:w="9080" w:type="dxa"/>
            <w:gridSpan w:val="2"/>
          </w:tcPr>
          <w:p w14:paraId="522EDA76" w14:textId="6DE3E4AC" w:rsidR="005D11FF" w:rsidRPr="007F5CDF" w:rsidRDefault="005D11FF"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szCs w:val="24"/>
              </w:rPr>
              <w:t>A4</w:t>
            </w:r>
            <w:r w:rsidRPr="007F5CDF">
              <w:rPr>
                <w:rFonts w:ascii="Times New Roman" w:eastAsia="標楷體" w:hAnsi="Times New Roman" w:hint="eastAsia"/>
                <w:color w:val="000000" w:themeColor="text1"/>
                <w:szCs w:val="24"/>
              </w:rPr>
              <w:t>厚植專業知識，啟發創新能力，提升就業知能</w:t>
            </w:r>
          </w:p>
        </w:tc>
      </w:tr>
      <w:tr w:rsidR="00755431" w:rsidRPr="007F5CDF" w14:paraId="66099AD6" w14:textId="77777777" w:rsidTr="00202DE8">
        <w:trPr>
          <w:trHeight w:val="380"/>
        </w:trPr>
        <w:tc>
          <w:tcPr>
            <w:tcW w:w="1295" w:type="dxa"/>
          </w:tcPr>
          <w:p w14:paraId="48339653" w14:textId="414C6336" w:rsidR="005D11FF" w:rsidRPr="007F5CDF" w:rsidRDefault="005D11FF"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kern w:val="0"/>
                <w:szCs w:val="24"/>
              </w:rPr>
              <w:t>主題</w:t>
            </w:r>
          </w:p>
        </w:tc>
        <w:tc>
          <w:tcPr>
            <w:tcW w:w="9080" w:type="dxa"/>
            <w:gridSpan w:val="2"/>
          </w:tcPr>
          <w:p w14:paraId="7E1AD27A" w14:textId="311E3E31" w:rsidR="005D11FF" w:rsidRPr="007F5CDF" w:rsidRDefault="00BF6E99" w:rsidP="00233341">
            <w:pPr>
              <w:rPr>
                <w:rFonts w:ascii="Times New Roman" w:eastAsia="標楷體" w:hAnsi="Times New Roman"/>
                <w:color w:val="000000" w:themeColor="text1"/>
              </w:rPr>
            </w:pPr>
            <w:r w:rsidRPr="007F5CDF">
              <w:rPr>
                <w:rFonts w:ascii="Times New Roman" w:eastAsia="標楷體" w:hAnsi="Times New Roman" w:hint="eastAsia"/>
                <w:color w:val="000000" w:themeColor="text1"/>
              </w:rPr>
              <w:t>經濟成長的課題</w:t>
            </w:r>
            <w:r w:rsidRPr="007F5CDF">
              <w:rPr>
                <w:rFonts w:ascii="Times New Roman" w:eastAsia="標楷體" w:hAnsi="Times New Roman" w:hint="eastAsia"/>
                <w:color w:val="000000" w:themeColor="text1"/>
              </w:rPr>
              <w:t xml:space="preserve">: </w:t>
            </w:r>
            <w:r w:rsidRPr="007F5CDF">
              <w:rPr>
                <w:rFonts w:ascii="Times New Roman" w:eastAsia="標楷體" w:hAnsi="Times New Roman" w:hint="eastAsia"/>
                <w:color w:val="000000" w:themeColor="text1"/>
              </w:rPr>
              <w:t>不均、外部性與永續發展</w:t>
            </w:r>
          </w:p>
        </w:tc>
      </w:tr>
      <w:tr w:rsidR="00755431" w:rsidRPr="007F5CDF" w14:paraId="6737626A" w14:textId="4F73BB4C" w:rsidTr="00202DE8">
        <w:trPr>
          <w:trHeight w:val="4802"/>
        </w:trPr>
        <w:tc>
          <w:tcPr>
            <w:tcW w:w="1295" w:type="dxa"/>
          </w:tcPr>
          <w:p w14:paraId="4BDEFE4F" w14:textId="77777777" w:rsidR="00C72909" w:rsidRPr="007F5CDF" w:rsidRDefault="00C72909" w:rsidP="00787D0C">
            <w:pPr>
              <w:rPr>
                <w:rFonts w:ascii="Times New Roman" w:eastAsia="標楷體" w:hAnsi="Times New Roman"/>
                <w:color w:val="000000" w:themeColor="text1"/>
              </w:rPr>
            </w:pPr>
          </w:p>
          <w:p w14:paraId="52F75C40" w14:textId="77777777" w:rsidR="00C72909" w:rsidRPr="007F5CDF" w:rsidRDefault="00C72909" w:rsidP="00787D0C">
            <w:pPr>
              <w:rPr>
                <w:rFonts w:ascii="Times New Roman" w:eastAsia="標楷體" w:hAnsi="Times New Roman"/>
                <w:color w:val="000000" w:themeColor="text1"/>
              </w:rPr>
            </w:pPr>
          </w:p>
          <w:p w14:paraId="32259EBB" w14:textId="77777777" w:rsidR="00C72909" w:rsidRPr="007F5CDF" w:rsidRDefault="00C72909" w:rsidP="00787D0C">
            <w:pPr>
              <w:rPr>
                <w:rFonts w:ascii="Times New Roman" w:eastAsia="標楷體" w:hAnsi="Times New Roman"/>
                <w:color w:val="000000" w:themeColor="text1"/>
              </w:rPr>
            </w:pPr>
          </w:p>
          <w:p w14:paraId="0E9AADA5" w14:textId="77777777" w:rsidR="00C72909" w:rsidRPr="007F5CDF" w:rsidRDefault="00C72909" w:rsidP="00787D0C">
            <w:pPr>
              <w:rPr>
                <w:rFonts w:ascii="Times New Roman" w:eastAsia="標楷體" w:hAnsi="Times New Roman"/>
                <w:color w:val="000000" w:themeColor="text1"/>
              </w:rPr>
            </w:pPr>
          </w:p>
          <w:p w14:paraId="3C40EF00" w14:textId="049DA111" w:rsidR="00C72909" w:rsidRPr="007F5CDF" w:rsidRDefault="00C72909" w:rsidP="00787D0C">
            <w:pPr>
              <w:rPr>
                <w:rFonts w:ascii="Times New Roman" w:eastAsia="標楷體" w:hAnsi="Times New Roman"/>
                <w:color w:val="000000" w:themeColor="text1"/>
              </w:rPr>
            </w:pPr>
          </w:p>
          <w:p w14:paraId="2E38CB30" w14:textId="77777777" w:rsidR="00E148EC" w:rsidRPr="007F5CDF" w:rsidRDefault="00E148EC" w:rsidP="00787D0C">
            <w:pPr>
              <w:rPr>
                <w:rFonts w:ascii="Times New Roman" w:eastAsia="標楷體" w:hAnsi="Times New Roman"/>
                <w:color w:val="000000" w:themeColor="text1"/>
              </w:rPr>
            </w:pPr>
          </w:p>
          <w:p w14:paraId="4E9B590E" w14:textId="57A7FFBF" w:rsidR="00C72909" w:rsidRPr="007F5CDF" w:rsidRDefault="00C72909" w:rsidP="00787D0C">
            <w:pPr>
              <w:jc w:val="center"/>
              <w:rPr>
                <w:rFonts w:ascii="Times New Roman" w:eastAsia="標楷體" w:hAnsi="Times New Roman"/>
                <w:color w:val="000000" w:themeColor="text1"/>
                <w:kern w:val="0"/>
                <w:szCs w:val="24"/>
              </w:rPr>
            </w:pPr>
            <w:r w:rsidRPr="007F5CDF">
              <w:rPr>
                <w:rFonts w:ascii="Times New Roman" w:eastAsia="標楷體" w:hAnsi="Times New Roman" w:hint="eastAsia"/>
                <w:color w:val="000000" w:themeColor="text1"/>
                <w:kern w:val="0"/>
                <w:szCs w:val="24"/>
              </w:rPr>
              <w:t>內容</w:t>
            </w:r>
          </w:p>
          <w:p w14:paraId="78FB6C76" w14:textId="77777777" w:rsidR="00C72909" w:rsidRPr="007F5CDF" w:rsidRDefault="00C72909" w:rsidP="00787D0C">
            <w:pPr>
              <w:rPr>
                <w:rFonts w:ascii="Times New Roman" w:eastAsia="標楷體" w:hAnsi="Times New Roman"/>
                <w:color w:val="000000" w:themeColor="text1"/>
              </w:rPr>
            </w:pPr>
          </w:p>
          <w:p w14:paraId="3407FB37" w14:textId="77777777" w:rsidR="00C72909" w:rsidRPr="007F5CDF" w:rsidRDefault="00C72909" w:rsidP="00787D0C">
            <w:pPr>
              <w:rPr>
                <w:rFonts w:ascii="Times New Roman" w:eastAsia="標楷體" w:hAnsi="Times New Roman"/>
                <w:color w:val="000000" w:themeColor="text1"/>
              </w:rPr>
            </w:pPr>
          </w:p>
          <w:p w14:paraId="146E7383" w14:textId="77777777" w:rsidR="00C72909" w:rsidRPr="007F5CDF" w:rsidRDefault="00C72909" w:rsidP="00787D0C">
            <w:pPr>
              <w:rPr>
                <w:rFonts w:ascii="Times New Roman" w:eastAsia="標楷體" w:hAnsi="Times New Roman"/>
                <w:color w:val="000000" w:themeColor="text1"/>
              </w:rPr>
            </w:pPr>
          </w:p>
          <w:p w14:paraId="244AF284" w14:textId="77777777" w:rsidR="00C72909" w:rsidRPr="007F5CDF" w:rsidRDefault="00C72909" w:rsidP="00787D0C">
            <w:pPr>
              <w:rPr>
                <w:rFonts w:ascii="Times New Roman" w:eastAsia="標楷體" w:hAnsi="Times New Roman"/>
                <w:color w:val="000000" w:themeColor="text1"/>
              </w:rPr>
            </w:pPr>
          </w:p>
          <w:p w14:paraId="2AC1F238" w14:textId="77777777" w:rsidR="00C72909" w:rsidRPr="007F5CDF" w:rsidRDefault="00C72909" w:rsidP="00787D0C">
            <w:pPr>
              <w:rPr>
                <w:rFonts w:ascii="Times New Roman" w:eastAsia="標楷體" w:hAnsi="Times New Roman"/>
                <w:color w:val="000000" w:themeColor="text1"/>
              </w:rPr>
            </w:pPr>
          </w:p>
          <w:p w14:paraId="7CB216BD" w14:textId="6A466C9F" w:rsidR="00C72909" w:rsidRPr="007F5CDF" w:rsidRDefault="00C72909" w:rsidP="00787D0C">
            <w:pPr>
              <w:rPr>
                <w:rFonts w:ascii="Times New Roman" w:eastAsia="標楷體" w:hAnsi="Times New Roman"/>
                <w:color w:val="000000" w:themeColor="text1"/>
              </w:rPr>
            </w:pPr>
          </w:p>
        </w:tc>
        <w:tc>
          <w:tcPr>
            <w:tcW w:w="9080" w:type="dxa"/>
            <w:gridSpan w:val="2"/>
          </w:tcPr>
          <w:p w14:paraId="5B540DAB" w14:textId="77777777" w:rsidR="00C72909" w:rsidRPr="007F5CDF" w:rsidRDefault="00C72909"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主辦單位：教務處綜合業務組</w:t>
            </w:r>
          </w:p>
          <w:p w14:paraId="429D3C67" w14:textId="641BF7D7" w:rsidR="00C72909" w:rsidRPr="007F5CDF" w:rsidRDefault="00C72909"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活動日期：</w:t>
            </w:r>
            <w:r w:rsidR="00BF6E99" w:rsidRPr="007F5CDF">
              <w:rPr>
                <w:rFonts w:ascii="Times New Roman" w:eastAsia="標楷體" w:hAnsi="Times New Roman" w:hint="eastAsia"/>
                <w:color w:val="000000" w:themeColor="text1"/>
              </w:rPr>
              <w:t>2020/</w:t>
            </w:r>
            <w:r w:rsidR="00DC2D16" w:rsidRPr="007F5CDF">
              <w:rPr>
                <w:rFonts w:ascii="Times New Roman" w:eastAsia="標楷體" w:hAnsi="Times New Roman" w:hint="eastAsia"/>
                <w:color w:val="000000" w:themeColor="text1"/>
              </w:rPr>
              <w:t>9</w:t>
            </w:r>
            <w:r w:rsidR="00BF6E99" w:rsidRPr="007F5CDF">
              <w:rPr>
                <w:rFonts w:ascii="Times New Roman" w:eastAsia="標楷體" w:hAnsi="Times New Roman" w:hint="eastAsia"/>
                <w:color w:val="000000" w:themeColor="text1"/>
              </w:rPr>
              <w:t>/</w:t>
            </w:r>
            <w:r w:rsidR="00DC2D16" w:rsidRPr="007F5CDF">
              <w:rPr>
                <w:rFonts w:ascii="Times New Roman" w:eastAsia="標楷體" w:hAnsi="Times New Roman" w:hint="eastAsia"/>
                <w:color w:val="000000" w:themeColor="text1"/>
              </w:rPr>
              <w:t>21</w:t>
            </w:r>
          </w:p>
          <w:p w14:paraId="252308BF" w14:textId="35AD28A9" w:rsidR="00C72909" w:rsidRPr="007F5CDF" w:rsidRDefault="00C72909"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活動地點：</w:t>
            </w:r>
            <w:r w:rsidR="00BF6E99" w:rsidRPr="007F5CDF">
              <w:rPr>
                <w:rFonts w:ascii="Times New Roman" w:eastAsia="標楷體" w:hAnsi="Times New Roman" w:hint="eastAsia"/>
                <w:color w:val="000000" w:themeColor="text1"/>
              </w:rPr>
              <w:t>中國文化大學</w:t>
            </w:r>
            <w:r w:rsidR="001D1FC2" w:rsidRPr="007F5CDF">
              <w:rPr>
                <w:rFonts w:ascii="Times New Roman" w:eastAsia="標楷體" w:hAnsi="Times New Roman" w:hint="eastAsia"/>
                <w:color w:val="000000" w:themeColor="text1"/>
              </w:rPr>
              <w:t>圖書館</w:t>
            </w:r>
            <w:r w:rsidR="001D1FC2" w:rsidRPr="007F5CDF">
              <w:rPr>
                <w:rFonts w:ascii="Times New Roman" w:eastAsia="標楷體" w:hAnsi="Times New Roman" w:hint="eastAsia"/>
                <w:color w:val="000000" w:themeColor="text1"/>
              </w:rPr>
              <w:t>7</w:t>
            </w:r>
            <w:r w:rsidR="001D1FC2" w:rsidRPr="007F5CDF">
              <w:rPr>
                <w:rFonts w:ascii="Times New Roman" w:eastAsia="標楷體" w:hAnsi="Times New Roman" w:hint="eastAsia"/>
                <w:color w:val="000000" w:themeColor="text1"/>
              </w:rPr>
              <w:t>樓視聽</w:t>
            </w:r>
            <w:r w:rsidR="00BF6E99" w:rsidRPr="007F5CDF">
              <w:rPr>
                <w:rFonts w:ascii="Times New Roman" w:eastAsia="標楷體" w:hAnsi="Times New Roman" w:hint="eastAsia"/>
                <w:color w:val="000000" w:themeColor="text1"/>
              </w:rPr>
              <w:t>教室</w:t>
            </w:r>
          </w:p>
          <w:p w14:paraId="4C134C3F" w14:textId="23E27A3C" w:rsidR="00C72909" w:rsidRPr="007F5CDF" w:rsidRDefault="00C72909"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主</w:t>
            </w:r>
            <w:r w:rsidRPr="007F5CDF">
              <w:rPr>
                <w:rFonts w:ascii="Times New Roman" w:eastAsia="標楷體" w:hAnsi="Times New Roman" w:hint="eastAsia"/>
                <w:color w:val="000000" w:themeColor="text1"/>
              </w:rPr>
              <w:t xml:space="preserve"> </w:t>
            </w:r>
            <w:r w:rsidRPr="007F5CDF">
              <w:rPr>
                <w:rFonts w:ascii="Times New Roman" w:eastAsia="標楷體" w:hAnsi="Times New Roman" w:hint="eastAsia"/>
                <w:color w:val="000000" w:themeColor="text1"/>
              </w:rPr>
              <w:t>講</w:t>
            </w:r>
            <w:r w:rsidRPr="007F5CDF">
              <w:rPr>
                <w:rFonts w:ascii="Times New Roman" w:eastAsia="標楷體" w:hAnsi="Times New Roman" w:hint="eastAsia"/>
                <w:color w:val="000000" w:themeColor="text1"/>
              </w:rPr>
              <w:t xml:space="preserve"> </w:t>
            </w:r>
            <w:r w:rsidRPr="007F5CDF">
              <w:rPr>
                <w:rFonts w:ascii="Times New Roman" w:eastAsia="標楷體" w:hAnsi="Times New Roman" w:hint="eastAsia"/>
                <w:color w:val="000000" w:themeColor="text1"/>
              </w:rPr>
              <w:t>者：</w:t>
            </w:r>
            <w:r w:rsidR="001D1FC2" w:rsidRPr="007F5CDF">
              <w:rPr>
                <w:rFonts w:ascii="Times New Roman" w:eastAsia="標楷體" w:hAnsi="Times New Roman" w:hint="eastAsia"/>
                <w:color w:val="000000" w:themeColor="text1"/>
              </w:rPr>
              <w:t>王順民</w:t>
            </w:r>
            <w:r w:rsidR="00844EB5" w:rsidRPr="007F5CDF">
              <w:rPr>
                <w:rFonts w:ascii="Times New Roman" w:eastAsia="標楷體" w:hAnsi="Times New Roman" w:hint="eastAsia"/>
                <w:color w:val="000000" w:themeColor="text1"/>
              </w:rPr>
              <w:t>教授</w:t>
            </w:r>
          </w:p>
          <w:p w14:paraId="1B60E3F5" w14:textId="7D8C979B" w:rsidR="00C72909" w:rsidRDefault="00C72909"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參與人數：</w:t>
            </w:r>
            <w:r w:rsidR="00B86A0C">
              <w:rPr>
                <w:rFonts w:ascii="Times New Roman" w:eastAsia="標楷體" w:hAnsi="Times New Roman" w:hint="eastAsia"/>
                <w:color w:val="000000" w:themeColor="text1"/>
              </w:rPr>
              <w:t>25</w:t>
            </w:r>
          </w:p>
          <w:p w14:paraId="58BB6CB6" w14:textId="141AF556" w:rsidR="00793CE1" w:rsidRPr="007F5CDF" w:rsidRDefault="00BF6E99" w:rsidP="00793CE1">
            <w:pPr>
              <w:rPr>
                <w:rFonts w:ascii="Times New Roman" w:eastAsia="標楷體" w:hAnsi="Times New Roman"/>
                <w:color w:val="000000" w:themeColor="text1"/>
              </w:rPr>
            </w:pPr>
            <w:bookmarkStart w:id="0" w:name="_GoBack"/>
            <w:bookmarkEnd w:id="0"/>
            <w:r w:rsidRPr="007F5CDF">
              <w:rPr>
                <w:rFonts w:ascii="Times New Roman" w:eastAsia="標楷體" w:hAnsi="Times New Roman" w:hint="eastAsia"/>
                <w:color w:val="000000" w:themeColor="text1"/>
              </w:rPr>
              <w:t>內</w:t>
            </w:r>
            <w:r w:rsidR="00C72909" w:rsidRPr="007F5CDF">
              <w:rPr>
                <w:rFonts w:ascii="Times New Roman" w:eastAsia="標楷體" w:hAnsi="Times New Roman" w:hint="eastAsia"/>
                <w:color w:val="000000" w:themeColor="text1"/>
              </w:rPr>
              <w:t>容</w:t>
            </w:r>
            <w:r w:rsidRPr="007F5CDF">
              <w:rPr>
                <w:rFonts w:ascii="Times New Roman" w:eastAsia="標楷體" w:hAnsi="Times New Roman" w:hint="eastAsia"/>
                <w:color w:val="000000" w:themeColor="text1"/>
              </w:rPr>
              <w:t>概要</w:t>
            </w:r>
            <w:r w:rsidR="00C72909" w:rsidRPr="007F5CDF">
              <w:rPr>
                <w:rFonts w:ascii="Times New Roman" w:eastAsia="標楷體" w:hAnsi="Times New Roman" w:hint="eastAsia"/>
                <w:color w:val="000000" w:themeColor="text1"/>
              </w:rPr>
              <w:t>：</w:t>
            </w:r>
          </w:p>
          <w:p w14:paraId="25E53930" w14:textId="548628C1" w:rsidR="00BF6E99" w:rsidRPr="007F5CDF" w:rsidRDefault="003D5E96" w:rsidP="00404BC0">
            <w:pPr>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102E7F" w:rsidRPr="007F5CDF">
              <w:rPr>
                <w:rFonts w:ascii="Times New Roman" w:eastAsia="標楷體" w:hAnsi="Times New Roman" w:hint="eastAsia"/>
                <w:color w:val="000000" w:themeColor="text1"/>
              </w:rPr>
              <w:t>教授會依照當前國際及國內的各項時事新聞議題作為切入永續發展主題的方向，加上教授所專長的部分</w:t>
            </w:r>
            <w:r w:rsidR="00102E7F" w:rsidRPr="007F5CDF">
              <w:rPr>
                <w:rFonts w:ascii="Times New Roman" w:eastAsia="標楷體" w:hAnsi="Times New Roman" w:hint="eastAsia"/>
                <w:color w:val="000000" w:themeColor="text1"/>
              </w:rPr>
              <w:t>(</w:t>
            </w:r>
            <w:r w:rsidR="00102E7F" w:rsidRPr="007F5CDF">
              <w:rPr>
                <w:rFonts w:ascii="Times New Roman" w:eastAsia="標楷體" w:hAnsi="Times New Roman" w:hint="eastAsia"/>
                <w:color w:val="000000" w:themeColor="text1"/>
              </w:rPr>
              <w:t>像是社會政策、社會變遷與社會福利，乃至於人群服務方面</w:t>
            </w:r>
            <w:r w:rsidR="00102E7F" w:rsidRPr="007F5CDF">
              <w:rPr>
                <w:rFonts w:ascii="Times New Roman" w:eastAsia="標楷體" w:hAnsi="Times New Roman" w:hint="eastAsia"/>
                <w:color w:val="000000" w:themeColor="text1"/>
              </w:rPr>
              <w:t>)</w:t>
            </w:r>
            <w:r w:rsidR="00102E7F" w:rsidRPr="007F5CDF">
              <w:rPr>
                <w:rFonts w:ascii="Times New Roman" w:eastAsia="標楷體" w:hAnsi="Times New Roman" w:hint="eastAsia"/>
                <w:color w:val="000000" w:themeColor="text1"/>
              </w:rPr>
              <w:t>都是在生活中與我們息息相關的內容，更是在永續發展上非常重要的一環，因此利用時事來說明和剖析背後的結構性意涵，不僅是讓同學們能夠知道時事、了解時事原因，更進一步引導同學們有其跨域整合的思辨能力，讓往後同學們自我吸收各種時事議題時，能夠更充分的表達自己的想法與加速分析時事背後的原因。</w:t>
            </w:r>
          </w:p>
        </w:tc>
      </w:tr>
      <w:tr w:rsidR="009A0069" w:rsidRPr="007F5CDF" w14:paraId="18C54C86" w14:textId="65CFB376" w:rsidTr="00202DE8">
        <w:trPr>
          <w:trHeight w:val="756"/>
        </w:trPr>
        <w:tc>
          <w:tcPr>
            <w:tcW w:w="1295" w:type="dxa"/>
          </w:tcPr>
          <w:p w14:paraId="27C2483D" w14:textId="77777777" w:rsidR="00C72909" w:rsidRPr="007F5CDF" w:rsidRDefault="00C72909"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rPr>
              <w:t>活動</w:t>
            </w:r>
          </w:p>
          <w:p w14:paraId="0E9AF5FA" w14:textId="7D2C4E3C" w:rsidR="00C72909" w:rsidRPr="007F5CDF" w:rsidRDefault="00C72909"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rPr>
              <w:t>照片</w:t>
            </w:r>
          </w:p>
        </w:tc>
        <w:tc>
          <w:tcPr>
            <w:tcW w:w="5030" w:type="dxa"/>
          </w:tcPr>
          <w:p w14:paraId="69DB2FCA" w14:textId="5D566372" w:rsidR="00C72909" w:rsidRPr="007F5CDF" w:rsidRDefault="00C72909" w:rsidP="00787D0C">
            <w:pPr>
              <w:spacing w:line="480" w:lineRule="auto"/>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rPr>
              <w:t>活動照片電子檔名稱</w:t>
            </w:r>
          </w:p>
        </w:tc>
        <w:tc>
          <w:tcPr>
            <w:tcW w:w="4049" w:type="dxa"/>
            <w:vAlign w:val="center"/>
          </w:tcPr>
          <w:p w14:paraId="6C24AB94" w14:textId="2970A685" w:rsidR="00C72909" w:rsidRPr="007F5CDF" w:rsidRDefault="00C72909" w:rsidP="00787D0C">
            <w:pPr>
              <w:jc w:val="center"/>
              <w:rPr>
                <w:rFonts w:ascii="Times New Roman" w:eastAsia="標楷體" w:hAnsi="Times New Roman"/>
                <w:color w:val="000000" w:themeColor="text1"/>
              </w:rPr>
            </w:pPr>
            <w:r w:rsidRPr="007F5CDF">
              <w:rPr>
                <w:rFonts w:ascii="Times New Roman" w:eastAsia="標楷體" w:hAnsi="Times New Roman" w:hint="eastAsia"/>
                <w:color w:val="000000" w:themeColor="text1"/>
              </w:rPr>
              <w:t>活動照片內容說明</w:t>
            </w:r>
          </w:p>
        </w:tc>
      </w:tr>
      <w:tr w:rsidR="009A0069" w:rsidRPr="007F5CDF" w14:paraId="4700D1E3" w14:textId="77777777" w:rsidTr="00202DE8">
        <w:trPr>
          <w:trHeight w:val="2583"/>
        </w:trPr>
        <w:tc>
          <w:tcPr>
            <w:tcW w:w="1295" w:type="dxa"/>
          </w:tcPr>
          <w:p w14:paraId="527BCFA7" w14:textId="77777777" w:rsidR="00202DE8" w:rsidRPr="007F5CDF" w:rsidRDefault="00202DE8" w:rsidP="00787D0C">
            <w:pPr>
              <w:jc w:val="center"/>
              <w:rPr>
                <w:rFonts w:ascii="Times New Roman" w:eastAsia="標楷體" w:hAnsi="Times New Roman"/>
                <w:color w:val="000000" w:themeColor="text1"/>
              </w:rPr>
            </w:pPr>
          </w:p>
        </w:tc>
        <w:tc>
          <w:tcPr>
            <w:tcW w:w="5030" w:type="dxa"/>
          </w:tcPr>
          <w:p w14:paraId="72DA11B5" w14:textId="2B630AD8" w:rsidR="00202DE8" w:rsidRPr="007F5CDF" w:rsidRDefault="00B3558B" w:rsidP="00787D0C">
            <w:pPr>
              <w:spacing w:line="480" w:lineRule="auto"/>
              <w:jc w:val="center"/>
              <w:rPr>
                <w:rFonts w:ascii="Times New Roman" w:eastAsia="標楷體" w:hAnsi="Times New Roman"/>
                <w:noProof/>
                <w:color w:val="000000" w:themeColor="text1"/>
              </w:rPr>
            </w:pPr>
            <w:r>
              <w:rPr>
                <w:rFonts w:ascii="Times New Roman" w:eastAsia="標楷體" w:hAnsi="Times New Roman"/>
                <w:noProof/>
                <w:color w:val="000000" w:themeColor="text1"/>
              </w:rPr>
              <w:drawing>
                <wp:inline distT="0" distB="0" distL="0" distR="0" wp14:anchorId="46E2F1B6" wp14:editId="553728E4">
                  <wp:extent cx="1455420" cy="2056368"/>
                  <wp:effectExtent l="0" t="0" r="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978" cy="2109434"/>
                          </a:xfrm>
                          <a:prstGeom prst="rect">
                            <a:avLst/>
                          </a:prstGeom>
                          <a:noFill/>
                          <a:ln>
                            <a:noFill/>
                          </a:ln>
                        </pic:spPr>
                      </pic:pic>
                    </a:graphicData>
                  </a:graphic>
                </wp:inline>
              </w:drawing>
            </w:r>
          </w:p>
        </w:tc>
        <w:tc>
          <w:tcPr>
            <w:tcW w:w="4049" w:type="dxa"/>
          </w:tcPr>
          <w:p w14:paraId="32E64564" w14:textId="3EBCFBDD" w:rsidR="00202DE8" w:rsidRPr="007F5CDF" w:rsidRDefault="00202DE8"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講座海報</w:t>
            </w:r>
          </w:p>
        </w:tc>
      </w:tr>
      <w:tr w:rsidR="009A0069" w:rsidRPr="007F5CDF" w14:paraId="6E8B185D" w14:textId="77777777" w:rsidTr="00202DE8">
        <w:trPr>
          <w:trHeight w:val="2583"/>
        </w:trPr>
        <w:tc>
          <w:tcPr>
            <w:tcW w:w="1295" w:type="dxa"/>
          </w:tcPr>
          <w:p w14:paraId="270D6C57" w14:textId="77777777" w:rsidR="00C72909" w:rsidRPr="007F5CDF" w:rsidRDefault="00C72909" w:rsidP="00787D0C">
            <w:pPr>
              <w:jc w:val="center"/>
              <w:rPr>
                <w:rFonts w:ascii="Times New Roman" w:eastAsia="標楷體" w:hAnsi="Times New Roman"/>
                <w:color w:val="000000" w:themeColor="text1"/>
              </w:rPr>
            </w:pPr>
          </w:p>
        </w:tc>
        <w:tc>
          <w:tcPr>
            <w:tcW w:w="5030" w:type="dxa"/>
          </w:tcPr>
          <w:p w14:paraId="4901FDE0" w14:textId="3B85B318" w:rsidR="00C72909" w:rsidRPr="007F5CDF" w:rsidRDefault="00462E1A" w:rsidP="00787D0C">
            <w:pPr>
              <w:spacing w:line="480" w:lineRule="auto"/>
              <w:jc w:val="center"/>
              <w:rPr>
                <w:rFonts w:ascii="Times New Roman" w:eastAsia="標楷體" w:hAnsi="Times New Roman"/>
                <w:color w:val="000000" w:themeColor="text1"/>
              </w:rPr>
            </w:pPr>
            <w:r>
              <w:rPr>
                <w:rFonts w:ascii="Times New Roman" w:eastAsia="標楷體" w:hAnsi="Times New Roman"/>
                <w:noProof/>
                <w:color w:val="000000" w:themeColor="text1"/>
              </w:rPr>
              <w:drawing>
                <wp:inline distT="0" distB="0" distL="0" distR="0" wp14:anchorId="13347703" wp14:editId="5EC67904">
                  <wp:extent cx="2366368" cy="177546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107" cy="1781267"/>
                          </a:xfrm>
                          <a:prstGeom prst="rect">
                            <a:avLst/>
                          </a:prstGeom>
                          <a:noFill/>
                          <a:ln>
                            <a:noFill/>
                          </a:ln>
                        </pic:spPr>
                      </pic:pic>
                    </a:graphicData>
                  </a:graphic>
                </wp:inline>
              </w:drawing>
            </w:r>
          </w:p>
        </w:tc>
        <w:tc>
          <w:tcPr>
            <w:tcW w:w="4049" w:type="dxa"/>
          </w:tcPr>
          <w:p w14:paraId="6C756406" w14:textId="1CA686A8" w:rsidR="00404BC0" w:rsidRPr="007F5CDF" w:rsidRDefault="00462E1A" w:rsidP="00787D0C">
            <w:pPr>
              <w:rPr>
                <w:rFonts w:ascii="Times New Roman" w:eastAsia="標楷體" w:hAnsi="Times New Roman"/>
                <w:color w:val="000000" w:themeColor="text1"/>
              </w:rPr>
            </w:pPr>
            <w:r w:rsidRPr="007F5CDF">
              <w:rPr>
                <w:rFonts w:ascii="Times New Roman" w:eastAsia="標楷體" w:hAnsi="Times New Roman" w:hint="eastAsia"/>
                <w:color w:val="000000" w:themeColor="text1"/>
              </w:rPr>
              <w:t>教授</w:t>
            </w:r>
            <w:r>
              <w:rPr>
                <w:rFonts w:ascii="Times New Roman" w:eastAsia="標楷體" w:hAnsi="Times New Roman" w:hint="eastAsia"/>
                <w:color w:val="000000" w:themeColor="text1"/>
              </w:rPr>
              <w:t>開場就使用自己製作的影片來將大家引導進今天的主題，創新之餘更能吸引聽者的目光</w:t>
            </w:r>
            <w:r w:rsidRPr="007F5CDF">
              <w:rPr>
                <w:rFonts w:ascii="Times New Roman" w:eastAsia="標楷體" w:hAnsi="Times New Roman" w:hint="eastAsia"/>
                <w:color w:val="000000" w:themeColor="text1"/>
              </w:rPr>
              <w:t>。</w:t>
            </w:r>
          </w:p>
        </w:tc>
      </w:tr>
      <w:tr w:rsidR="009A0069" w:rsidRPr="007F5CDF" w14:paraId="5335246C" w14:textId="77777777" w:rsidTr="00202DE8">
        <w:trPr>
          <w:trHeight w:val="2583"/>
        </w:trPr>
        <w:tc>
          <w:tcPr>
            <w:tcW w:w="1295" w:type="dxa"/>
          </w:tcPr>
          <w:p w14:paraId="55A2B84E" w14:textId="77777777" w:rsidR="00F915F8" w:rsidRPr="007F5CDF" w:rsidRDefault="00F915F8" w:rsidP="00787D0C">
            <w:pPr>
              <w:jc w:val="center"/>
              <w:rPr>
                <w:rFonts w:ascii="Times New Roman" w:eastAsia="標楷體" w:hAnsi="Times New Roman"/>
                <w:color w:val="000000" w:themeColor="text1"/>
              </w:rPr>
            </w:pPr>
          </w:p>
        </w:tc>
        <w:tc>
          <w:tcPr>
            <w:tcW w:w="5030" w:type="dxa"/>
          </w:tcPr>
          <w:p w14:paraId="5E857E1F" w14:textId="02965A4C" w:rsidR="00F915F8" w:rsidRPr="007F5CDF" w:rsidRDefault="009A0069" w:rsidP="00787D0C">
            <w:pPr>
              <w:spacing w:line="480" w:lineRule="auto"/>
              <w:jc w:val="center"/>
              <w:rPr>
                <w:rFonts w:ascii="Times New Roman" w:eastAsia="標楷體" w:hAnsi="Times New Roman"/>
                <w:noProof/>
                <w:color w:val="000000" w:themeColor="text1"/>
              </w:rPr>
            </w:pPr>
            <w:r>
              <w:rPr>
                <w:rFonts w:ascii="Times New Roman" w:eastAsia="標楷體" w:hAnsi="Times New Roman"/>
                <w:noProof/>
                <w:color w:val="000000" w:themeColor="text1"/>
              </w:rPr>
              <w:drawing>
                <wp:inline distT="0" distB="0" distL="0" distR="0" wp14:anchorId="5D12CFD4" wp14:editId="4E44E015">
                  <wp:extent cx="2589802" cy="1943100"/>
                  <wp:effectExtent l="0" t="0" r="127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722" cy="1950543"/>
                          </a:xfrm>
                          <a:prstGeom prst="rect">
                            <a:avLst/>
                          </a:prstGeom>
                          <a:noFill/>
                          <a:ln>
                            <a:noFill/>
                          </a:ln>
                        </pic:spPr>
                      </pic:pic>
                    </a:graphicData>
                  </a:graphic>
                </wp:inline>
              </w:drawing>
            </w:r>
          </w:p>
        </w:tc>
        <w:tc>
          <w:tcPr>
            <w:tcW w:w="4049" w:type="dxa"/>
          </w:tcPr>
          <w:p w14:paraId="424459C8" w14:textId="798877DA" w:rsidR="00F915F8" w:rsidRPr="007F5CDF" w:rsidRDefault="007B25F6" w:rsidP="00404BC0">
            <w:pPr>
              <w:rPr>
                <w:rFonts w:ascii="Times New Roman" w:eastAsia="標楷體" w:hAnsi="Times New Roman"/>
                <w:color w:val="000000" w:themeColor="text1"/>
              </w:rPr>
            </w:pPr>
            <w:r>
              <w:rPr>
                <w:rFonts w:ascii="Times New Roman" w:eastAsia="標楷體" w:hAnsi="Times New Roman" w:hint="eastAsia"/>
                <w:color w:val="000000" w:themeColor="text1"/>
              </w:rPr>
              <w:t>底下苑生們認真聽講，或是低頭寫筆記的模樣。</w:t>
            </w:r>
          </w:p>
        </w:tc>
      </w:tr>
      <w:tr w:rsidR="009A0069" w:rsidRPr="007F5CDF" w14:paraId="37E8CF3C" w14:textId="77777777" w:rsidTr="00202DE8">
        <w:trPr>
          <w:trHeight w:val="2583"/>
        </w:trPr>
        <w:tc>
          <w:tcPr>
            <w:tcW w:w="1295" w:type="dxa"/>
          </w:tcPr>
          <w:p w14:paraId="574336C3" w14:textId="77777777" w:rsidR="00F915F8" w:rsidRPr="007F5CDF" w:rsidRDefault="00F915F8" w:rsidP="00787D0C">
            <w:pPr>
              <w:jc w:val="center"/>
              <w:rPr>
                <w:rFonts w:ascii="Times New Roman" w:eastAsia="標楷體" w:hAnsi="Times New Roman"/>
                <w:color w:val="000000" w:themeColor="text1"/>
              </w:rPr>
            </w:pPr>
          </w:p>
        </w:tc>
        <w:tc>
          <w:tcPr>
            <w:tcW w:w="5030" w:type="dxa"/>
          </w:tcPr>
          <w:p w14:paraId="4898BD31" w14:textId="72A86235" w:rsidR="00F915F8" w:rsidRPr="007F5CDF" w:rsidRDefault="00755431" w:rsidP="00787D0C">
            <w:pPr>
              <w:spacing w:line="480" w:lineRule="auto"/>
              <w:jc w:val="center"/>
              <w:rPr>
                <w:rFonts w:ascii="Times New Roman" w:eastAsia="標楷體" w:hAnsi="Times New Roman"/>
                <w:noProof/>
                <w:color w:val="000000" w:themeColor="text1"/>
              </w:rPr>
            </w:pPr>
            <w:r>
              <w:rPr>
                <w:rFonts w:ascii="Times New Roman" w:eastAsia="標楷體" w:hAnsi="Times New Roman"/>
                <w:noProof/>
                <w:color w:val="000000" w:themeColor="text1"/>
              </w:rPr>
              <w:drawing>
                <wp:inline distT="0" distB="0" distL="0" distR="0" wp14:anchorId="098F7D55" wp14:editId="30BD3E39">
                  <wp:extent cx="1661160" cy="2215519"/>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632" cy="2229486"/>
                          </a:xfrm>
                          <a:prstGeom prst="rect">
                            <a:avLst/>
                          </a:prstGeom>
                          <a:noFill/>
                          <a:ln>
                            <a:noFill/>
                          </a:ln>
                        </pic:spPr>
                      </pic:pic>
                    </a:graphicData>
                  </a:graphic>
                </wp:inline>
              </w:drawing>
            </w:r>
          </w:p>
        </w:tc>
        <w:tc>
          <w:tcPr>
            <w:tcW w:w="4049" w:type="dxa"/>
          </w:tcPr>
          <w:p w14:paraId="438B0080" w14:textId="77777777" w:rsidR="00087EE0" w:rsidRDefault="005D6B2B" w:rsidP="00E7573A">
            <w:pPr>
              <w:rPr>
                <w:rFonts w:ascii="Times New Roman" w:eastAsia="標楷體" w:hAnsi="Times New Roman"/>
                <w:color w:val="000000" w:themeColor="text1"/>
              </w:rPr>
            </w:pPr>
            <w:r>
              <w:rPr>
                <w:rFonts w:ascii="Times New Roman" w:eastAsia="標楷體" w:hAnsi="Times New Roman" w:hint="eastAsia"/>
                <w:color w:val="000000" w:themeColor="text1"/>
              </w:rPr>
              <w:t>講師特別製作的七字箴言</w:t>
            </w:r>
            <w:r w:rsidR="00087EE0">
              <w:rPr>
                <w:rFonts w:ascii="Times New Roman" w:eastAsia="標楷體" w:hAnsi="Times New Roman" w:hint="eastAsia"/>
                <w:color w:val="000000" w:themeColor="text1"/>
              </w:rPr>
              <w:t>。</w:t>
            </w:r>
          </w:p>
          <w:p w14:paraId="269EDF4A" w14:textId="4C5B7D47" w:rsidR="00F915F8" w:rsidRPr="007F5CDF" w:rsidRDefault="005D6B2B" w:rsidP="00E7573A">
            <w:pPr>
              <w:rPr>
                <w:rFonts w:ascii="Times New Roman" w:eastAsia="標楷體" w:hAnsi="Times New Roman"/>
                <w:color w:val="000000" w:themeColor="text1"/>
              </w:rPr>
            </w:pPr>
            <w:r>
              <w:rPr>
                <w:rFonts w:ascii="Times New Roman" w:eastAsia="標楷體" w:hAnsi="Times New Roman" w:hint="eastAsia"/>
                <w:color w:val="000000" w:themeColor="text1"/>
              </w:rPr>
              <w:t>此為老師授課之習慣，會將平常的時事新聞</w:t>
            </w:r>
            <w:r w:rsidR="00CD7057">
              <w:rPr>
                <w:rFonts w:ascii="Times New Roman" w:eastAsia="標楷體" w:hAnsi="Times New Roman" w:hint="eastAsia"/>
                <w:color w:val="000000" w:themeColor="text1"/>
              </w:rPr>
              <w:t>簡化並萃</w:t>
            </w:r>
            <w:r w:rsidR="00E55E9C">
              <w:rPr>
                <w:rFonts w:ascii="Times New Roman" w:eastAsia="標楷體" w:hAnsi="Times New Roman" w:hint="eastAsia"/>
                <w:color w:val="000000" w:themeColor="text1"/>
              </w:rPr>
              <w:t>取</w:t>
            </w:r>
            <w:r w:rsidR="00CD7057">
              <w:rPr>
                <w:rFonts w:ascii="Times New Roman" w:eastAsia="標楷體" w:hAnsi="Times New Roman" w:hint="eastAsia"/>
                <w:color w:val="000000" w:themeColor="text1"/>
              </w:rPr>
              <w:t>精</w:t>
            </w:r>
            <w:r w:rsidR="00E55E9C">
              <w:rPr>
                <w:rFonts w:ascii="Times New Roman" w:eastAsia="標楷體" w:hAnsi="Times New Roman" w:hint="eastAsia"/>
                <w:color w:val="000000" w:themeColor="text1"/>
              </w:rPr>
              <w:t>華重點寫成七字箴言，讓聽講者們容易記住。</w:t>
            </w:r>
          </w:p>
        </w:tc>
      </w:tr>
      <w:tr w:rsidR="009A0069" w:rsidRPr="007F5CDF" w14:paraId="37612FA2" w14:textId="77777777" w:rsidTr="00202DE8">
        <w:trPr>
          <w:trHeight w:val="2583"/>
        </w:trPr>
        <w:tc>
          <w:tcPr>
            <w:tcW w:w="1295" w:type="dxa"/>
          </w:tcPr>
          <w:p w14:paraId="68231352" w14:textId="77777777" w:rsidR="00793CE1" w:rsidRPr="007F5CDF" w:rsidRDefault="00793CE1" w:rsidP="00787D0C">
            <w:pPr>
              <w:jc w:val="center"/>
              <w:rPr>
                <w:rFonts w:ascii="Times New Roman" w:eastAsia="標楷體" w:hAnsi="Times New Roman"/>
                <w:color w:val="000000" w:themeColor="text1"/>
              </w:rPr>
            </w:pPr>
          </w:p>
        </w:tc>
        <w:tc>
          <w:tcPr>
            <w:tcW w:w="5030" w:type="dxa"/>
          </w:tcPr>
          <w:p w14:paraId="24A914AC" w14:textId="42AE32BE" w:rsidR="00793CE1" w:rsidRPr="007F5CDF" w:rsidRDefault="00FD6B42" w:rsidP="00787D0C">
            <w:pPr>
              <w:spacing w:line="480" w:lineRule="auto"/>
              <w:jc w:val="center"/>
              <w:rPr>
                <w:rFonts w:ascii="Times New Roman" w:eastAsia="標楷體" w:hAnsi="Times New Roman" w:cs="BiauKai"/>
                <w:noProof/>
                <w:color w:val="000000" w:themeColor="text1"/>
              </w:rPr>
            </w:pPr>
            <w:r>
              <w:rPr>
                <w:rFonts w:ascii="Times New Roman" w:eastAsia="標楷體" w:hAnsi="Times New Roman" w:hint="eastAsia"/>
                <w:noProof/>
                <w:color w:val="000000" w:themeColor="text1"/>
              </w:rPr>
              <w:drawing>
                <wp:inline distT="0" distB="0" distL="0" distR="0" wp14:anchorId="2FDD86AE" wp14:editId="1D28D7CF">
                  <wp:extent cx="2627630" cy="1968443"/>
                  <wp:effectExtent l="0" t="0" r="127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0847" cy="2008310"/>
                          </a:xfrm>
                          <a:prstGeom prst="rect">
                            <a:avLst/>
                          </a:prstGeom>
                          <a:noFill/>
                          <a:ln>
                            <a:noFill/>
                          </a:ln>
                        </pic:spPr>
                      </pic:pic>
                    </a:graphicData>
                  </a:graphic>
                </wp:inline>
              </w:drawing>
            </w:r>
          </w:p>
        </w:tc>
        <w:tc>
          <w:tcPr>
            <w:tcW w:w="4049" w:type="dxa"/>
          </w:tcPr>
          <w:p w14:paraId="058AC2D6" w14:textId="690B3C92" w:rsidR="00793CE1" w:rsidRPr="007F5CDF" w:rsidRDefault="00404BC0" w:rsidP="00E7573A">
            <w:pPr>
              <w:rPr>
                <w:rFonts w:ascii="Times New Roman" w:eastAsia="標楷體" w:hAnsi="Times New Roman" w:cs="BiauKai"/>
                <w:color w:val="000000" w:themeColor="text1"/>
              </w:rPr>
            </w:pPr>
            <w:r w:rsidRPr="007F5CDF">
              <w:rPr>
                <w:rFonts w:ascii="Times New Roman" w:eastAsia="標楷體" w:hAnsi="Times New Roman" w:cs="BiauKai" w:hint="eastAsia"/>
                <w:color w:val="000000" w:themeColor="text1"/>
              </w:rPr>
              <w:t>頒發感謝狀</w:t>
            </w:r>
          </w:p>
        </w:tc>
      </w:tr>
      <w:tr w:rsidR="00755431" w:rsidRPr="007F5CDF" w14:paraId="574BC9E8" w14:textId="77777777" w:rsidTr="000E567F">
        <w:trPr>
          <w:trHeight w:val="3134"/>
        </w:trPr>
        <w:tc>
          <w:tcPr>
            <w:tcW w:w="1295" w:type="dxa"/>
          </w:tcPr>
          <w:p w14:paraId="5273A846" w14:textId="14AC50D8" w:rsidR="00947514" w:rsidRPr="007F5CDF" w:rsidRDefault="00947514" w:rsidP="00787D0C">
            <w:pPr>
              <w:jc w:val="center"/>
              <w:rPr>
                <w:rFonts w:ascii="Times New Roman" w:eastAsia="標楷體" w:hAnsi="Times New Roman"/>
                <w:color w:val="000000" w:themeColor="text1"/>
              </w:rPr>
            </w:pPr>
          </w:p>
        </w:tc>
        <w:tc>
          <w:tcPr>
            <w:tcW w:w="5030" w:type="dxa"/>
          </w:tcPr>
          <w:p w14:paraId="3A0B5933" w14:textId="1CDFA85F" w:rsidR="00947514" w:rsidRPr="007F5CDF" w:rsidRDefault="000912AB" w:rsidP="00787D0C">
            <w:pPr>
              <w:spacing w:line="480" w:lineRule="auto"/>
              <w:jc w:val="center"/>
              <w:rPr>
                <w:rFonts w:ascii="Times New Roman" w:eastAsia="標楷體" w:hAnsi="Times New Roman"/>
                <w:noProof/>
                <w:color w:val="000000" w:themeColor="text1"/>
              </w:rPr>
            </w:pPr>
            <w:r>
              <w:rPr>
                <w:rFonts w:ascii="Times New Roman" w:eastAsia="標楷體" w:hAnsi="Times New Roman"/>
                <w:noProof/>
                <w:color w:val="000000" w:themeColor="text1"/>
              </w:rPr>
              <w:drawing>
                <wp:inline distT="0" distB="0" distL="0" distR="0" wp14:anchorId="4B4B01E1" wp14:editId="31B1416C">
                  <wp:extent cx="2665001" cy="1996440"/>
                  <wp:effectExtent l="0" t="0" r="254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5092" cy="2011491"/>
                          </a:xfrm>
                          <a:prstGeom prst="rect">
                            <a:avLst/>
                          </a:prstGeom>
                          <a:noFill/>
                          <a:ln>
                            <a:noFill/>
                          </a:ln>
                        </pic:spPr>
                      </pic:pic>
                    </a:graphicData>
                  </a:graphic>
                </wp:inline>
              </w:drawing>
            </w:r>
          </w:p>
        </w:tc>
        <w:tc>
          <w:tcPr>
            <w:tcW w:w="4049" w:type="dxa"/>
          </w:tcPr>
          <w:p w14:paraId="6069D636" w14:textId="66D7BB3C" w:rsidR="00947514" w:rsidRPr="007F5CDF" w:rsidRDefault="000E567F" w:rsidP="00E7573A">
            <w:pPr>
              <w:rPr>
                <w:rFonts w:ascii="Times New Roman" w:eastAsia="標楷體" w:hAnsi="Times New Roman" w:cs="BiauKai"/>
                <w:color w:val="000000" w:themeColor="text1"/>
              </w:rPr>
            </w:pPr>
            <w:r>
              <w:rPr>
                <w:rFonts w:ascii="Times New Roman" w:eastAsia="標楷體" w:hAnsi="Times New Roman" w:cs="BiauKai" w:hint="eastAsia"/>
                <w:color w:val="000000" w:themeColor="text1"/>
              </w:rPr>
              <w:t>講座結束後，講師熱烈邀請所有聽講者一同拍照留念。</w:t>
            </w:r>
          </w:p>
        </w:tc>
      </w:tr>
    </w:tbl>
    <w:p w14:paraId="3AB454CC" w14:textId="3071C2E1" w:rsidR="002551B1" w:rsidRPr="007F5CDF" w:rsidRDefault="002551B1">
      <w:pPr>
        <w:rPr>
          <w:rFonts w:ascii="Times New Roman" w:eastAsia="標楷體" w:hAnsi="Times New Roman"/>
          <w:color w:val="000000" w:themeColor="text1"/>
        </w:rPr>
      </w:pPr>
    </w:p>
    <w:sectPr w:rsidR="002551B1" w:rsidRPr="007F5C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36D6" w14:textId="77777777" w:rsidR="00CF4933" w:rsidRDefault="00CF4933" w:rsidP="001D6B37">
      <w:r>
        <w:separator/>
      </w:r>
    </w:p>
  </w:endnote>
  <w:endnote w:type="continuationSeparator" w:id="0">
    <w:p w14:paraId="64A61DAA" w14:textId="77777777" w:rsidR="00CF4933" w:rsidRDefault="00CF4933" w:rsidP="001D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F760" w14:textId="77777777" w:rsidR="00CF4933" w:rsidRDefault="00CF4933" w:rsidP="001D6B37">
      <w:r>
        <w:separator/>
      </w:r>
    </w:p>
  </w:footnote>
  <w:footnote w:type="continuationSeparator" w:id="0">
    <w:p w14:paraId="56E89E0D" w14:textId="77777777" w:rsidR="00CF4933" w:rsidRDefault="00CF4933" w:rsidP="001D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7DE2"/>
    <w:multiLevelType w:val="hybridMultilevel"/>
    <w:tmpl w:val="1298932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308220F4"/>
    <w:multiLevelType w:val="hybridMultilevel"/>
    <w:tmpl w:val="E51E3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40443CB2"/>
    <w:multiLevelType w:val="multilevel"/>
    <w:tmpl w:val="976A3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1571FD"/>
    <w:multiLevelType w:val="hybridMultilevel"/>
    <w:tmpl w:val="91C81BC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B1"/>
    <w:rsid w:val="00036C9C"/>
    <w:rsid w:val="0007063D"/>
    <w:rsid w:val="00072C70"/>
    <w:rsid w:val="00087EE0"/>
    <w:rsid w:val="000912AB"/>
    <w:rsid w:val="000E567F"/>
    <w:rsid w:val="00102E7F"/>
    <w:rsid w:val="001D1FC2"/>
    <w:rsid w:val="001D6B37"/>
    <w:rsid w:val="001E6531"/>
    <w:rsid w:val="00202DE8"/>
    <w:rsid w:val="00233341"/>
    <w:rsid w:val="002551B1"/>
    <w:rsid w:val="002E1DAA"/>
    <w:rsid w:val="003D5E96"/>
    <w:rsid w:val="00404BC0"/>
    <w:rsid w:val="00406E57"/>
    <w:rsid w:val="00462E1A"/>
    <w:rsid w:val="004B5B5C"/>
    <w:rsid w:val="005D11FF"/>
    <w:rsid w:val="005D6B2B"/>
    <w:rsid w:val="005D7642"/>
    <w:rsid w:val="00660401"/>
    <w:rsid w:val="006D2521"/>
    <w:rsid w:val="006F7E7D"/>
    <w:rsid w:val="00755431"/>
    <w:rsid w:val="00765616"/>
    <w:rsid w:val="00787D0C"/>
    <w:rsid w:val="00793CE1"/>
    <w:rsid w:val="007B25F6"/>
    <w:rsid w:val="007F5CDF"/>
    <w:rsid w:val="00831418"/>
    <w:rsid w:val="00844EB5"/>
    <w:rsid w:val="008815AC"/>
    <w:rsid w:val="008D3877"/>
    <w:rsid w:val="008E66B3"/>
    <w:rsid w:val="00947514"/>
    <w:rsid w:val="009A0069"/>
    <w:rsid w:val="009B7741"/>
    <w:rsid w:val="00A451DA"/>
    <w:rsid w:val="00B3558B"/>
    <w:rsid w:val="00B46F34"/>
    <w:rsid w:val="00B5181C"/>
    <w:rsid w:val="00B86A0C"/>
    <w:rsid w:val="00BF6E99"/>
    <w:rsid w:val="00C51830"/>
    <w:rsid w:val="00C72909"/>
    <w:rsid w:val="00CC5BC9"/>
    <w:rsid w:val="00CD6050"/>
    <w:rsid w:val="00CD7057"/>
    <w:rsid w:val="00CF4933"/>
    <w:rsid w:val="00D27362"/>
    <w:rsid w:val="00D77658"/>
    <w:rsid w:val="00DC2D16"/>
    <w:rsid w:val="00DD7986"/>
    <w:rsid w:val="00E148EC"/>
    <w:rsid w:val="00E55E9C"/>
    <w:rsid w:val="00E7573A"/>
    <w:rsid w:val="00F223C2"/>
    <w:rsid w:val="00F235A4"/>
    <w:rsid w:val="00F915F8"/>
    <w:rsid w:val="00FD3BF2"/>
    <w:rsid w:val="00FD6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51F3E"/>
  <w15:chartTrackingRefBased/>
  <w15:docId w15:val="{D459DA08-818E-4CBD-BB7F-5FA6D50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B37"/>
    <w:pPr>
      <w:tabs>
        <w:tab w:val="center" w:pos="4153"/>
        <w:tab w:val="right" w:pos="8306"/>
      </w:tabs>
      <w:snapToGrid w:val="0"/>
    </w:pPr>
    <w:rPr>
      <w:sz w:val="20"/>
      <w:szCs w:val="20"/>
    </w:rPr>
  </w:style>
  <w:style w:type="character" w:customStyle="1" w:styleId="a4">
    <w:name w:val="頁首 字元"/>
    <w:basedOn w:val="a0"/>
    <w:link w:val="a3"/>
    <w:uiPriority w:val="99"/>
    <w:rsid w:val="001D6B37"/>
    <w:rPr>
      <w:sz w:val="20"/>
      <w:szCs w:val="20"/>
    </w:rPr>
  </w:style>
  <w:style w:type="paragraph" w:styleId="a5">
    <w:name w:val="footer"/>
    <w:basedOn w:val="a"/>
    <w:link w:val="a6"/>
    <w:uiPriority w:val="99"/>
    <w:unhideWhenUsed/>
    <w:rsid w:val="001D6B37"/>
    <w:pPr>
      <w:tabs>
        <w:tab w:val="center" w:pos="4153"/>
        <w:tab w:val="right" w:pos="8306"/>
      </w:tabs>
      <w:snapToGrid w:val="0"/>
    </w:pPr>
    <w:rPr>
      <w:sz w:val="20"/>
      <w:szCs w:val="20"/>
    </w:rPr>
  </w:style>
  <w:style w:type="character" w:customStyle="1" w:styleId="a6">
    <w:name w:val="頁尾 字元"/>
    <w:basedOn w:val="a0"/>
    <w:link w:val="a5"/>
    <w:uiPriority w:val="99"/>
    <w:rsid w:val="001D6B37"/>
    <w:rPr>
      <w:sz w:val="20"/>
      <w:szCs w:val="20"/>
    </w:rPr>
  </w:style>
  <w:style w:type="table" w:styleId="a7">
    <w:name w:val="Table Grid"/>
    <w:basedOn w:val="a1"/>
    <w:uiPriority w:val="39"/>
    <w:rsid w:val="001D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5616"/>
    <w:pPr>
      <w:ind w:leftChars="200" w:left="480"/>
    </w:pPr>
  </w:style>
  <w:style w:type="paragraph" w:styleId="a9">
    <w:name w:val="Balloon Text"/>
    <w:basedOn w:val="a"/>
    <w:link w:val="aa"/>
    <w:uiPriority w:val="99"/>
    <w:semiHidden/>
    <w:unhideWhenUsed/>
    <w:rsid w:val="00F915F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1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20667">
      <w:bodyDiv w:val="1"/>
      <w:marLeft w:val="0"/>
      <w:marRight w:val="0"/>
      <w:marTop w:val="0"/>
      <w:marBottom w:val="0"/>
      <w:divBdr>
        <w:top w:val="none" w:sz="0" w:space="0" w:color="auto"/>
        <w:left w:val="none" w:sz="0" w:space="0" w:color="auto"/>
        <w:bottom w:val="none" w:sz="0" w:space="0" w:color="auto"/>
        <w:right w:val="none" w:sz="0" w:space="0" w:color="auto"/>
      </w:divBdr>
    </w:div>
    <w:div w:id="971979195">
      <w:bodyDiv w:val="1"/>
      <w:marLeft w:val="0"/>
      <w:marRight w:val="0"/>
      <w:marTop w:val="0"/>
      <w:marBottom w:val="0"/>
      <w:divBdr>
        <w:top w:val="none" w:sz="0" w:space="0" w:color="auto"/>
        <w:left w:val="none" w:sz="0" w:space="0" w:color="auto"/>
        <w:bottom w:val="none" w:sz="0" w:space="0" w:color="auto"/>
        <w:right w:val="none" w:sz="0" w:space="0" w:color="auto"/>
      </w:divBdr>
    </w:div>
    <w:div w:id="1286544772">
      <w:bodyDiv w:val="1"/>
      <w:marLeft w:val="0"/>
      <w:marRight w:val="0"/>
      <w:marTop w:val="0"/>
      <w:marBottom w:val="0"/>
      <w:divBdr>
        <w:top w:val="none" w:sz="0" w:space="0" w:color="auto"/>
        <w:left w:val="none" w:sz="0" w:space="0" w:color="auto"/>
        <w:bottom w:val="none" w:sz="0" w:space="0" w:color="auto"/>
        <w:right w:val="none" w:sz="0" w:space="0" w:color="auto"/>
      </w:divBdr>
    </w:div>
    <w:div w:id="15634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柏霏 黃</dc:creator>
  <cp:keywords/>
  <dc:description/>
  <cp:lastModifiedBy>a604457</cp:lastModifiedBy>
  <cp:revision>40</cp:revision>
  <dcterms:created xsi:type="dcterms:W3CDTF">2020-03-25T02:24:00Z</dcterms:created>
  <dcterms:modified xsi:type="dcterms:W3CDTF">2020-09-29T02:43:00Z</dcterms:modified>
</cp:coreProperties>
</file>