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57C8" w14:textId="77777777" w:rsidR="00CA4C2A" w:rsidRPr="002D1C2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中國文化大學</w:t>
      </w:r>
    </w:p>
    <w:p w14:paraId="1F1F6541" w14:textId="77777777" w:rsidR="005154D4" w:rsidRPr="002D1C24" w:rsidRDefault="0094215D" w:rsidP="00FE3993">
      <w:pPr>
        <w:spacing w:afterLines="50" w:after="180" w:line="0" w:lineRule="atLeast"/>
        <w:ind w:left="440" w:hanging="32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D1C24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41028C" w:rsidRPr="002D1C24">
        <w:rPr>
          <w:rFonts w:ascii="Times New Roman" w:eastAsia="標楷體" w:hAnsi="Times New Roman" w:cs="Times New Roman"/>
          <w:b/>
          <w:sz w:val="32"/>
          <w:szCs w:val="32"/>
        </w:rPr>
        <w:t>高教深耕計畫</w:t>
      </w:r>
      <w:r w:rsidR="005154D4" w:rsidRPr="002D1C24">
        <w:rPr>
          <w:rFonts w:ascii="Times New Roman" w:eastAsia="標楷體" w:hAnsi="Times New Roman" w:cs="Times New Roman"/>
          <w:b/>
          <w:sz w:val="32"/>
          <w:szCs w:val="32"/>
        </w:rPr>
        <w:t>成果紀錄表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4557"/>
        <w:gridCol w:w="4657"/>
      </w:tblGrid>
      <w:tr w:rsidR="001B3395" w:rsidRPr="002D1C24" w14:paraId="483820C7" w14:textId="77777777" w:rsidTr="003F4D79">
        <w:trPr>
          <w:trHeight w:val="413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410A" w14:textId="77777777"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7C89E" w14:textId="77777777" w:rsidR="005154D4" w:rsidRPr="002D1C24" w:rsidRDefault="001A4366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厚植專業知識，啟發創新能力，提升就業知能</w:t>
            </w:r>
          </w:p>
        </w:tc>
      </w:tr>
      <w:tr w:rsidR="001B3395" w:rsidRPr="002D1C24" w14:paraId="72EC58A8" w14:textId="77777777" w:rsidTr="003F4D79">
        <w:trPr>
          <w:trHeight w:val="39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C4E41CB" w14:textId="77777777" w:rsidR="005154D4" w:rsidRPr="002D1C24" w:rsidRDefault="005154D4" w:rsidP="003E2879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ED7DF" w14:textId="77777777" w:rsidR="005154D4" w:rsidRPr="002D1C24" w:rsidRDefault="00060A39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 w:rsidRPr="00060A39">
              <w:rPr>
                <w:rFonts w:ascii="Times New Roman" w:eastAsia="標楷體" w:hAnsi="Times New Roman" w:cs="Times New Roman" w:hint="eastAsia"/>
              </w:rPr>
              <w:t>強化社團學習型組織領導與經營</w:t>
            </w:r>
          </w:p>
        </w:tc>
      </w:tr>
      <w:tr w:rsidR="001B3395" w:rsidRPr="002D1C24" w14:paraId="3BC31736" w14:textId="77777777" w:rsidTr="003F4D79">
        <w:trPr>
          <w:trHeight w:val="418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120C48" w14:textId="77777777"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E0BAE" w14:textId="7AB2FCC0" w:rsidR="005154D4" w:rsidRPr="002D1C24" w:rsidRDefault="00AE6B01" w:rsidP="0094215D">
            <w:pPr>
              <w:ind w:left="36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中國文化大學</w:t>
            </w:r>
            <w:r w:rsidR="00DA353A">
              <w:rPr>
                <w:rFonts w:ascii="Times New Roman" w:eastAsia="標楷體" w:hAnsi="Times New Roman" w:cs="Times New Roman" w:hint="eastAsia"/>
              </w:rPr>
              <w:t>20</w:t>
            </w:r>
            <w:r w:rsidR="00DA353A">
              <w:rPr>
                <w:rFonts w:ascii="Times New Roman" w:eastAsia="標楷體" w:hAnsi="Times New Roman" w:cs="Times New Roman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美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社團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聯合幹部訓練</w:t>
            </w:r>
            <w:r>
              <w:rPr>
                <w:rFonts w:ascii="Times New Roman" w:eastAsia="標楷體" w:hAnsi="Times New Roman" w:cs="Times New Roman" w:hint="eastAsia"/>
              </w:rPr>
              <w:t>研習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營</w:t>
            </w:r>
          </w:p>
        </w:tc>
      </w:tr>
      <w:tr w:rsidR="001B3395" w:rsidRPr="008E4519" w14:paraId="4EF99176" w14:textId="77777777" w:rsidTr="003F4D79">
        <w:trPr>
          <w:trHeight w:val="416"/>
          <w:jc w:val="center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E35FA" w14:textId="77777777" w:rsidR="005154D4" w:rsidRPr="002D1C24" w:rsidRDefault="005154D4" w:rsidP="003E287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27499CFA" w14:textId="77777777" w:rsidR="005154D4" w:rsidRPr="002D1C24" w:rsidRDefault="005154D4" w:rsidP="003E2879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2D1C24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17DE8A" w14:textId="098DF99C" w:rsidR="005154D4" w:rsidRPr="002F5337" w:rsidRDefault="005154D4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主辦單位：</w:t>
            </w:r>
            <w:r w:rsidR="00DA353A">
              <w:rPr>
                <w:rFonts w:ascii="Times New Roman" w:eastAsia="標楷體" w:hAnsi="Times New Roman" w:cs="Times New Roman" w:hint="eastAsia"/>
              </w:rPr>
              <w:t>2020</w:t>
            </w:r>
            <w:proofErr w:type="gramStart"/>
            <w:r w:rsidR="00AE6B01">
              <w:rPr>
                <w:rFonts w:ascii="Times New Roman" w:eastAsia="標楷體" w:hAnsi="Times New Roman" w:cs="Times New Roman" w:hint="eastAsia"/>
              </w:rPr>
              <w:t>美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組</w:t>
            </w:r>
            <w:r w:rsidR="00AE6B01">
              <w:rPr>
                <w:rFonts w:ascii="Times New Roman" w:eastAsia="標楷體" w:hAnsi="Times New Roman" w:cs="Times New Roman" w:hint="eastAsia"/>
              </w:rPr>
              <w:t>商學院</w:t>
            </w:r>
            <w:proofErr w:type="gramEnd"/>
            <w:r w:rsidR="00AE6B01">
              <w:rPr>
                <w:rFonts w:ascii="Times New Roman" w:eastAsia="標楷體" w:hAnsi="Times New Roman" w:cs="Times New Roman" w:hint="eastAsia"/>
              </w:rPr>
              <w:t>、法學院、藝術</w:t>
            </w:r>
            <w:r w:rsidR="00060A39">
              <w:rPr>
                <w:rFonts w:ascii="Times New Roman" w:eastAsia="標楷體" w:hAnsi="Times New Roman" w:cs="Times New Roman" w:hint="eastAsia"/>
              </w:rPr>
              <w:t>學院</w:t>
            </w:r>
            <w:r w:rsidR="00AE6B01">
              <w:rPr>
                <w:rFonts w:ascii="Times New Roman" w:eastAsia="標楷體" w:hAnsi="Times New Roman" w:cs="Times New Roman" w:hint="eastAsia"/>
              </w:rPr>
              <w:t>系學會及康樂性</w:t>
            </w:r>
            <w:r w:rsidR="00A51404">
              <w:rPr>
                <w:rFonts w:ascii="Times New Roman" w:eastAsia="標楷體" w:hAnsi="Times New Roman" w:cs="Times New Roman" w:hint="eastAsia"/>
              </w:rPr>
              <w:t>社團</w:t>
            </w:r>
          </w:p>
          <w:p w14:paraId="04C1250F" w14:textId="791C113A" w:rsidR="005154D4" w:rsidRPr="002D1C24" w:rsidRDefault="005154D4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活動日期：</w:t>
            </w:r>
            <w:r w:rsidR="00BD21DC">
              <w:rPr>
                <w:rFonts w:ascii="Times New Roman" w:eastAsia="標楷體" w:hAnsi="Times New Roman" w:cs="Times New Roman" w:hint="eastAsia"/>
              </w:rPr>
              <w:t>10</w:t>
            </w:r>
            <w:r w:rsidR="00DA353A">
              <w:rPr>
                <w:rFonts w:ascii="Times New Roman" w:eastAsia="標楷體" w:hAnsi="Times New Roman" w:cs="Times New Roman" w:hint="eastAsia"/>
              </w:rPr>
              <w:t>9</w:t>
            </w:r>
            <w:r w:rsidR="00BD21DC">
              <w:rPr>
                <w:rFonts w:ascii="Times New Roman" w:eastAsia="標楷體" w:hAnsi="Times New Roman" w:cs="Times New Roman" w:hint="eastAsia"/>
              </w:rPr>
              <w:t>/8/</w:t>
            </w:r>
            <w:r w:rsidR="00B62697">
              <w:rPr>
                <w:rFonts w:ascii="Times New Roman" w:eastAsia="標楷體" w:hAnsi="Times New Roman" w:cs="Times New Roman" w:hint="eastAsia"/>
              </w:rPr>
              <w:t>22</w:t>
            </w:r>
            <w:r w:rsidR="00BD21DC">
              <w:rPr>
                <w:rFonts w:ascii="Times New Roman" w:eastAsia="標楷體" w:hAnsi="Times New Roman" w:cs="Times New Roman" w:hint="eastAsia"/>
              </w:rPr>
              <w:t>-</w:t>
            </w:r>
            <w:r w:rsidR="00B62697">
              <w:rPr>
                <w:rFonts w:ascii="Times New Roman" w:eastAsia="標楷體" w:hAnsi="Times New Roman" w:cs="Times New Roman" w:hint="eastAsia"/>
              </w:rPr>
              <w:t>8</w:t>
            </w:r>
            <w:r w:rsidR="00BD21DC">
              <w:rPr>
                <w:rFonts w:ascii="Times New Roman" w:eastAsia="標楷體" w:hAnsi="Times New Roman" w:cs="Times New Roman" w:hint="eastAsia"/>
              </w:rPr>
              <w:t>/2</w:t>
            </w:r>
            <w:r w:rsidR="00B62697">
              <w:rPr>
                <w:rFonts w:ascii="Times New Roman" w:eastAsia="標楷體" w:hAnsi="Times New Roman" w:cs="Times New Roman" w:hint="eastAsia"/>
              </w:rPr>
              <w:t>5</w:t>
            </w:r>
            <w:r w:rsidR="00A51404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A51404">
              <w:rPr>
                <w:rFonts w:ascii="Times New Roman" w:eastAsia="標楷體" w:hAnsi="Times New Roman" w:cs="Times New Roman" w:hint="eastAsia"/>
              </w:rPr>
              <w:t>活動籌備日期：</w:t>
            </w:r>
            <w:r w:rsidR="00DA353A">
              <w:rPr>
                <w:rFonts w:ascii="Times New Roman" w:eastAsia="標楷體" w:hAnsi="Times New Roman" w:cs="Times New Roman" w:hint="eastAsia"/>
              </w:rPr>
              <w:t>7/13</w:t>
            </w:r>
            <w:r w:rsidR="00A51404">
              <w:rPr>
                <w:rFonts w:ascii="Times New Roman" w:eastAsia="標楷體" w:hAnsi="Times New Roman" w:cs="Times New Roman" w:hint="eastAsia"/>
              </w:rPr>
              <w:t>-8/</w:t>
            </w:r>
            <w:r w:rsidR="00B62697">
              <w:rPr>
                <w:rFonts w:ascii="Times New Roman" w:eastAsia="標楷體" w:hAnsi="Times New Roman" w:cs="Times New Roman" w:hint="eastAsia"/>
              </w:rPr>
              <w:t>25</w:t>
            </w:r>
            <w:r w:rsidR="00A51404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177E4164" w14:textId="023CDB01" w:rsidR="005154D4" w:rsidRPr="002D1C24" w:rsidRDefault="005154D4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活動地點：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中國文化大學校本部、財團法人中華基督教衛理公會福音園、金山青年活動中心</w:t>
            </w:r>
          </w:p>
          <w:p w14:paraId="619F6155" w14:textId="2F8C619E" w:rsidR="003E2879" w:rsidRPr="002D1C24" w:rsidRDefault="00742F1E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參與人數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DA353A">
              <w:rPr>
                <w:rFonts w:ascii="Times New Roman" w:eastAsia="標楷體" w:hAnsi="Times New Roman" w:cs="Times New Roman"/>
              </w:rPr>
              <w:t>8</w:t>
            </w:r>
            <w:r w:rsidR="00CA0B33">
              <w:rPr>
                <w:rFonts w:ascii="Times New Roman" w:eastAsia="標楷體" w:hAnsi="Times New Roman" w:cs="Times New Roman" w:hint="eastAsia"/>
              </w:rPr>
              <w:t>2</w:t>
            </w:r>
            <w:r w:rsidR="003E2879" w:rsidRPr="002D1C24">
              <w:rPr>
                <w:rFonts w:ascii="Times New Roman" w:eastAsia="標楷體" w:hAnsi="Times New Roman" w:cs="Times New Roman"/>
              </w:rPr>
              <w:t>人（教師</w:t>
            </w:r>
            <w:r w:rsidR="00060A39">
              <w:rPr>
                <w:rFonts w:ascii="Times New Roman" w:eastAsia="標楷體" w:hAnsi="Times New Roman" w:cs="Times New Roman" w:hint="eastAsia"/>
              </w:rPr>
              <w:t>1</w:t>
            </w:r>
            <w:r w:rsidR="003E2879" w:rsidRPr="002D1C24">
              <w:rPr>
                <w:rFonts w:ascii="Times New Roman" w:eastAsia="標楷體" w:hAnsi="Times New Roman" w:cs="Times New Roman"/>
              </w:rPr>
              <w:t>人、</w:t>
            </w:r>
            <w:r w:rsidR="00060A39">
              <w:rPr>
                <w:rFonts w:ascii="Times New Roman" w:eastAsia="標楷體" w:hAnsi="Times New Roman" w:cs="Times New Roman" w:hint="eastAsia"/>
              </w:rPr>
              <w:t>工作人員</w:t>
            </w:r>
            <w:r w:rsidR="00DA353A">
              <w:rPr>
                <w:rFonts w:ascii="Times New Roman" w:eastAsia="標楷體" w:hAnsi="Times New Roman" w:cs="Times New Roman" w:hint="eastAsia"/>
              </w:rPr>
              <w:t>19</w:t>
            </w:r>
            <w:r w:rsidR="00060A39">
              <w:rPr>
                <w:rFonts w:ascii="Times New Roman" w:eastAsia="標楷體" w:hAnsi="Times New Roman" w:cs="Times New Roman" w:hint="eastAsia"/>
              </w:rPr>
              <w:t>人、</w:t>
            </w:r>
            <w:r w:rsidR="003E2879" w:rsidRPr="002D1C24">
              <w:rPr>
                <w:rFonts w:ascii="Times New Roman" w:eastAsia="標楷體" w:hAnsi="Times New Roman" w:cs="Times New Roman"/>
              </w:rPr>
              <w:t>學</w:t>
            </w:r>
            <w:r w:rsidR="00060A39">
              <w:rPr>
                <w:rFonts w:ascii="Times New Roman" w:eastAsia="標楷體" w:hAnsi="Times New Roman" w:cs="Times New Roman" w:hint="eastAsia"/>
              </w:rPr>
              <w:t>員</w:t>
            </w:r>
            <w:r w:rsidR="00CA0B33">
              <w:rPr>
                <w:rFonts w:ascii="Times New Roman" w:eastAsia="標楷體" w:hAnsi="Times New Roman" w:cs="Times New Roman" w:hint="eastAsia"/>
              </w:rPr>
              <w:t>62</w:t>
            </w:r>
            <w:bookmarkStart w:id="0" w:name="_GoBack"/>
            <w:bookmarkEnd w:id="0"/>
            <w:r w:rsidR="003E2879" w:rsidRPr="002D1C24">
              <w:rPr>
                <w:rFonts w:ascii="Times New Roman" w:eastAsia="標楷體" w:hAnsi="Times New Roman" w:cs="Times New Roman"/>
              </w:rPr>
              <w:t>人）</w:t>
            </w:r>
          </w:p>
          <w:p w14:paraId="7FFA8090" w14:textId="58177B07" w:rsidR="008E4519" w:rsidRDefault="005154D4" w:rsidP="003F4D79">
            <w:pPr>
              <w:ind w:leftChars="73" w:left="177" w:firstLineChars="0" w:hanging="2"/>
              <w:jc w:val="both"/>
              <w:rPr>
                <w:rFonts w:ascii="Times New Roman" w:eastAsia="標楷體" w:hAnsi="Times New Roman" w:cs="Times New Roman"/>
              </w:rPr>
            </w:pPr>
            <w:r w:rsidRPr="002D1C24">
              <w:rPr>
                <w:rFonts w:ascii="Times New Roman" w:eastAsia="標楷體" w:hAnsi="Times New Roman" w:cs="Times New Roman"/>
              </w:rPr>
              <w:t>執行成效：</w:t>
            </w:r>
            <w:r w:rsidR="00BD21DC">
              <w:rPr>
                <w:rFonts w:ascii="Times New Roman" w:eastAsia="標楷體" w:hAnsi="Times New Roman" w:cs="Times New Roman" w:hint="eastAsia"/>
              </w:rPr>
              <w:t>三</w:t>
            </w:r>
            <w:r w:rsidR="00060A39">
              <w:rPr>
                <w:rFonts w:ascii="Times New Roman" w:eastAsia="標楷體" w:hAnsi="Times New Roman" w:cs="Times New Roman" w:hint="eastAsia"/>
              </w:rPr>
              <w:t>天</w:t>
            </w:r>
            <w:proofErr w:type="gramStart"/>
            <w:r w:rsidR="00060A39">
              <w:rPr>
                <w:rFonts w:ascii="Times New Roman" w:eastAsia="標楷體" w:hAnsi="Times New Roman" w:cs="Times New Roman" w:hint="eastAsia"/>
              </w:rPr>
              <w:t>營隊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使新任</w:t>
            </w:r>
            <w:proofErr w:type="gramEnd"/>
            <w:r w:rsidR="00060A39" w:rsidRPr="00060A39">
              <w:rPr>
                <w:rFonts w:ascii="Times New Roman" w:eastAsia="標楷體" w:hAnsi="Times New Roman" w:cs="Times New Roman" w:hint="eastAsia"/>
              </w:rPr>
              <w:t>幹部了解未來社團運作，以及培養處事、應變能力，藉由安排各種基礎課程與團隊合作活動，進而提</w:t>
            </w:r>
            <w:r w:rsidR="00060A39">
              <w:rPr>
                <w:rFonts w:ascii="Times New Roman" w:eastAsia="標楷體" w:hAnsi="Times New Roman" w:cs="Times New Roman" w:hint="eastAsia"/>
              </w:rPr>
              <w:t>升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系學會、社團間凝聚力及團隊互助精神，並增進各社團之情誼</w:t>
            </w:r>
            <w:r w:rsidR="00060A39">
              <w:rPr>
                <w:rFonts w:ascii="Times New Roman" w:eastAsia="標楷體" w:hAnsi="Times New Roman" w:cs="Times New Roman" w:hint="eastAsia"/>
              </w:rPr>
              <w:t>，整體滿意度達</w:t>
            </w:r>
            <w:r w:rsidR="00691830">
              <w:rPr>
                <w:rFonts w:ascii="Times New Roman" w:eastAsia="標楷體" w:hAnsi="Times New Roman" w:cs="Times New Roman"/>
              </w:rPr>
              <w:t>9</w:t>
            </w:r>
            <w:r w:rsidR="00B62697">
              <w:rPr>
                <w:rFonts w:ascii="Times New Roman" w:eastAsia="標楷體" w:hAnsi="Times New Roman" w:cs="Times New Roman" w:hint="eastAsia"/>
              </w:rPr>
              <w:t>5</w:t>
            </w:r>
            <w:r w:rsidR="00060A39">
              <w:rPr>
                <w:rFonts w:ascii="Times New Roman" w:eastAsia="標楷體" w:hAnsi="Times New Roman" w:cs="Times New Roman" w:hint="eastAsia"/>
              </w:rPr>
              <w:t>%</w:t>
            </w:r>
            <w:r w:rsidR="00060A39">
              <w:rPr>
                <w:rFonts w:ascii="Times New Roman" w:eastAsia="標楷體" w:hAnsi="Times New Roman" w:cs="Times New Roman" w:hint="eastAsia"/>
              </w:rPr>
              <w:t>以上</w:t>
            </w:r>
            <w:r w:rsidR="00060A39" w:rsidRPr="00060A39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21A2B984" w14:textId="77777777" w:rsidR="00533636" w:rsidRDefault="00533636" w:rsidP="00533636">
            <w:pPr>
              <w:ind w:left="400" w:hanging="2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核心能力成長率</w:t>
            </w:r>
          </w:p>
          <w:tbl>
            <w:tblPr>
              <w:tblW w:w="0" w:type="auto"/>
              <w:jc w:val="center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53"/>
              <w:gridCol w:w="1069"/>
            </w:tblGrid>
            <w:tr w:rsidR="001B3395" w14:paraId="6E4E66DF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7F1DFB69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題目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3C42EB6C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成長率</w:t>
                  </w:r>
                </w:p>
              </w:tc>
            </w:tr>
            <w:tr w:rsidR="001B3395" w14:paraId="35EDD878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50CD74A5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1.</w:t>
                  </w:r>
                  <w:r w:rsidRPr="002E1499">
                    <w:rPr>
                      <w:rFonts w:eastAsia="標楷體"/>
                    </w:rPr>
                    <w:t>積極投入學習，培養自己應對進退的能力。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7500ACB0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  <w:r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146C2227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0096493E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2.</w:t>
                  </w:r>
                  <w:r w:rsidRPr="002E1499">
                    <w:rPr>
                      <w:rFonts w:eastAsia="標楷體"/>
                    </w:rPr>
                    <w:t>凡事樂觀進取，並樂於助人。</w:t>
                  </w: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2084743E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10%</w:t>
                  </w:r>
                </w:p>
              </w:tc>
            </w:tr>
            <w:tr w:rsidR="001B3395" w14:paraId="62AB0438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1366F6EB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3.</w:t>
                  </w:r>
                  <w:r w:rsidRPr="002E1499">
                    <w:rPr>
                      <w:rFonts w:eastAsia="標楷體"/>
                    </w:rPr>
                    <w:t>樂於接受任務，並認真完成。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701B4ECD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8%</w:t>
                  </w:r>
                </w:p>
              </w:tc>
            </w:tr>
            <w:tr w:rsidR="001B3395" w14:paraId="46A02DA3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55CDD699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4.</w:t>
                  </w:r>
                  <w:r w:rsidRPr="002E1499">
                    <w:rPr>
                      <w:rFonts w:eastAsia="標楷體"/>
                    </w:rPr>
                    <w:t>勇敢面對困境，不逃避。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54AE87E5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8%</w:t>
                  </w:r>
                </w:p>
              </w:tc>
            </w:tr>
            <w:tr w:rsidR="001B3395" w14:paraId="58B9730C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0A03B111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5.</w:t>
                  </w:r>
                  <w:r w:rsidRPr="002E1499">
                    <w:rPr>
                      <w:rFonts w:eastAsia="標楷體"/>
                    </w:rPr>
                    <w:t>能正向思考問題。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4AAC8D67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10%</w:t>
                  </w:r>
                </w:p>
              </w:tc>
            </w:tr>
            <w:tr w:rsidR="001B3395" w14:paraId="5672BDBA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5D7F69E6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6.</w:t>
                  </w:r>
                  <w:r w:rsidRPr="002E1499">
                    <w:rPr>
                      <w:rFonts w:eastAsia="標楷體"/>
                    </w:rPr>
                    <w:t>遇到問題，能積極面對，並累積處理經驗。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7C0E94E3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7%</w:t>
                  </w:r>
                </w:p>
              </w:tc>
            </w:tr>
            <w:tr w:rsidR="001B3395" w14:paraId="28E26B3A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0AE56CC1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7.</w:t>
                  </w:r>
                  <w:r w:rsidRPr="002E1499">
                    <w:rPr>
                      <w:rFonts w:eastAsia="標楷體"/>
                    </w:rPr>
                    <w:t>能夠系統化收集相關資訊，找出問題發生的原因。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1E89D5F9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11</w:t>
                  </w:r>
                  <w:r>
                    <w:rPr>
                      <w:rFonts w:ascii="標楷體" w:eastAsia="標楷體" w:hAnsi="標楷體" w:cs="標楷體" w:hint="eastAsia"/>
                    </w:rPr>
                    <w:t>%</w:t>
                  </w:r>
                </w:p>
              </w:tc>
            </w:tr>
            <w:tr w:rsidR="001B3395" w14:paraId="7B7B3D4C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11386BA3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8.</w:t>
                  </w:r>
                  <w:r w:rsidRPr="002E1499">
                    <w:rPr>
                      <w:rFonts w:eastAsia="標楷體"/>
                    </w:rPr>
                    <w:t>能評估各種問題解決方案的優劣，找出最佳方案。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3C85FE58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7%</w:t>
                  </w:r>
                </w:p>
              </w:tc>
            </w:tr>
            <w:tr w:rsidR="001B3395" w14:paraId="62EE006E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41EB89D1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9.</w:t>
                  </w:r>
                  <w:r w:rsidRPr="002E1499">
                    <w:rPr>
                      <w:rFonts w:eastAsia="標楷體"/>
                    </w:rPr>
                    <w:t>能獨立思考並勇於提出個人見解</w:t>
                  </w:r>
                  <w:r>
                    <w:rPr>
                      <w:rFonts w:ascii="標楷體" w:eastAsia="標楷體" w:hAnsi="標楷體" w:cs="標楷體" w:hint="eastAsia"/>
                    </w:rPr>
                    <w:t>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0412DE7C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6%</w:t>
                  </w:r>
                </w:p>
              </w:tc>
            </w:tr>
            <w:tr w:rsidR="001B3395" w14:paraId="1BDC74AE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5F935D71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10.</w:t>
                  </w:r>
                  <w:r w:rsidRPr="002E1499">
                    <w:rPr>
                      <w:rFonts w:eastAsia="標楷體"/>
                    </w:rPr>
                    <w:t>當問題超出能力範圍無法處理時，願意尋求協助。</w:t>
                  </w: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33749DF4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7%</w:t>
                  </w:r>
                </w:p>
              </w:tc>
            </w:tr>
            <w:tr w:rsidR="001B3395" w14:paraId="42D99852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73750549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11.</w:t>
                  </w:r>
                  <w:r w:rsidRPr="002E1499">
                    <w:rPr>
                      <w:rFonts w:eastAsia="標楷體" w:hint="eastAsia"/>
                    </w:rPr>
                    <w:t>主動參與團隊，積極協助團隊發展。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6B58A5B2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11%</w:t>
                  </w:r>
                </w:p>
              </w:tc>
            </w:tr>
            <w:tr w:rsidR="001B3395" w14:paraId="27F3FBD3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30B568F7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12.</w:t>
                  </w:r>
                  <w:r w:rsidRPr="002E1499">
                    <w:rPr>
                      <w:rFonts w:eastAsia="標楷體" w:hint="eastAsia"/>
                    </w:rPr>
                    <w:t>支持團隊的決定，並全力以赴。</w:t>
                  </w:r>
                  <w:r>
                    <w:rPr>
                      <w:rFonts w:ascii="標楷體" w:eastAsia="標楷體" w:hAnsi="標楷體" w:cs="標楷體"/>
                    </w:rPr>
                    <w:t xml:space="preserve"> 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3A88AA24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7%</w:t>
                  </w:r>
                </w:p>
              </w:tc>
            </w:tr>
            <w:tr w:rsidR="001B3395" w14:paraId="24148A67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561091D6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13.</w:t>
                  </w:r>
                  <w:r>
                    <w:rPr>
                      <w:rFonts w:eastAsia="標楷體" w:hint="eastAsia"/>
                    </w:rPr>
                    <w:t>為了團隊能排除個人喜好，必要時能調整自己的角</w:t>
                  </w:r>
                  <w:r w:rsidRPr="002E1499">
                    <w:rPr>
                      <w:rFonts w:eastAsia="標楷體" w:hint="eastAsia"/>
                    </w:rPr>
                    <w:t>色或行為。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54B7A3D2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8%</w:t>
                  </w:r>
                </w:p>
              </w:tc>
            </w:tr>
            <w:tr w:rsidR="001B3395" w14:paraId="5FFA04B1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430E6676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14.</w:t>
                  </w:r>
                  <w:r w:rsidRPr="002E1499">
                    <w:rPr>
                      <w:rFonts w:eastAsia="標楷體" w:hint="eastAsia"/>
                    </w:rPr>
                    <w:t>接納團隊成員意見，並願意與團隊成員分擔責任共同解決問題。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1A7D9CEE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6%</w:t>
                  </w:r>
                </w:p>
              </w:tc>
            </w:tr>
            <w:tr w:rsidR="001B3395" w14:paraId="17C4FF19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1592D6EA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15.</w:t>
                  </w:r>
                  <w:r w:rsidRPr="002E1499">
                    <w:rPr>
                      <w:rFonts w:eastAsia="標楷體" w:hint="eastAsia"/>
                    </w:rPr>
                    <w:t>能建立團隊的合作模式，發展團隊的工作文化。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3D4B95F7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8%</w:t>
                  </w:r>
                </w:p>
              </w:tc>
            </w:tr>
            <w:tr w:rsidR="001B3395" w14:paraId="755475DE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7B7B17CD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16.</w:t>
                  </w:r>
                  <w:r w:rsidRPr="002E1499">
                    <w:rPr>
                      <w:rFonts w:eastAsia="標楷體" w:hint="eastAsia"/>
                    </w:rPr>
                    <w:t>能專注傾聽他人意見，並運用適當方法達到溝通目的。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3C4D1CBE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8%</w:t>
                  </w:r>
                </w:p>
              </w:tc>
            </w:tr>
            <w:tr w:rsidR="001B3395" w14:paraId="04578554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443AC57A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17.</w:t>
                  </w:r>
                  <w:r w:rsidRPr="002E1499">
                    <w:rPr>
                      <w:rFonts w:eastAsia="標楷體" w:hint="eastAsia"/>
                    </w:rPr>
                    <w:t>積極參與討論，從容且條理分明的回應他人，並完整表達自己的意見。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1DB6AEAB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5%</w:t>
                  </w:r>
                </w:p>
              </w:tc>
            </w:tr>
            <w:tr w:rsidR="001B3395" w14:paraId="287F9808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2CA2ABA0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18.</w:t>
                  </w:r>
                  <w:r w:rsidRPr="002E1499">
                    <w:rPr>
                      <w:rFonts w:eastAsia="標楷體" w:hint="eastAsia"/>
                    </w:rPr>
                    <w:t>他人意見與自己不同時，仍然樂意傾聽。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779EF73B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7%</w:t>
                  </w:r>
                </w:p>
              </w:tc>
            </w:tr>
            <w:tr w:rsidR="001B3395" w14:paraId="27506947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41F83FA6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19.</w:t>
                  </w:r>
                  <w:r w:rsidRPr="002E1499">
                    <w:rPr>
                      <w:rFonts w:eastAsia="標楷體" w:hint="eastAsia"/>
                    </w:rPr>
                    <w:t>能了解自己個性的優缺點，並積極改善。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6BAEADDA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6%</w:t>
                  </w:r>
                </w:p>
              </w:tc>
            </w:tr>
            <w:tr w:rsidR="001B3395" w14:paraId="2E9E8215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52E37D9E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20.</w:t>
                  </w:r>
                  <w:r w:rsidRPr="002E1499">
                    <w:rPr>
                      <w:rFonts w:eastAsia="標楷體" w:hint="eastAsia"/>
                    </w:rPr>
                    <w:t>能以同理心了解他人感受，建立良好人際關係。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7C56F268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7%</w:t>
                  </w:r>
                </w:p>
              </w:tc>
            </w:tr>
            <w:tr w:rsidR="001B3395" w14:paraId="2A95CB17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11F134AD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21.</w:t>
                  </w:r>
                  <w:r w:rsidRPr="002E1499">
                    <w:rPr>
                      <w:rFonts w:eastAsia="標楷體" w:hint="eastAsia"/>
                    </w:rPr>
                    <w:t>願意評估原來的作法，並嘗試用新的方法解決問題。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6D7E8A8A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7%</w:t>
                  </w:r>
                </w:p>
              </w:tc>
            </w:tr>
            <w:tr w:rsidR="001B3395" w14:paraId="7C27F8F9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4F9D0E0B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22.</w:t>
                  </w:r>
                  <w:r w:rsidRPr="002E1499">
                    <w:rPr>
                      <w:rFonts w:eastAsia="標楷體" w:hint="eastAsia"/>
                    </w:rPr>
                    <w:t>能用心觀察以累積創新能量。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573089EC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5%</w:t>
                  </w:r>
                </w:p>
              </w:tc>
            </w:tr>
            <w:tr w:rsidR="001B3395" w14:paraId="7327B87A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24876B49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23.</w:t>
                  </w:r>
                  <w:r w:rsidRPr="002E1499">
                    <w:rPr>
                      <w:rFonts w:eastAsia="標楷體" w:hint="eastAsia"/>
                    </w:rPr>
                    <w:t>願意接受及學習新事物，並將想法轉換成行動。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7A2B88B0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5%</w:t>
                  </w:r>
                </w:p>
              </w:tc>
            </w:tr>
            <w:tr w:rsidR="001B3395" w14:paraId="7B3E7D93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55DD19EE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24.</w:t>
                  </w:r>
                  <w:r w:rsidRPr="002E1499">
                    <w:rPr>
                      <w:rFonts w:eastAsia="標楷體" w:hint="eastAsia"/>
                    </w:rPr>
                    <w:t>能夠蒐集、分析各方意見，並提出嶄新的觀點。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1E3891CF" w14:textId="77777777" w:rsidR="00DA353A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9%</w:t>
                  </w:r>
                </w:p>
              </w:tc>
            </w:tr>
            <w:tr w:rsidR="001B3395" w14:paraId="03863089" w14:textId="77777777" w:rsidTr="003F4D79">
              <w:trPr>
                <w:jc w:val="center"/>
              </w:trPr>
              <w:tc>
                <w:tcPr>
                  <w:tcW w:w="7453" w:type="dxa"/>
                  <w:tcBorders>
                    <w:tl2br w:val="nil"/>
                    <w:tr2bl w:val="nil"/>
                  </w:tcBorders>
                </w:tcPr>
                <w:p w14:paraId="27646644" w14:textId="77777777" w:rsidR="00DA353A" w:rsidRDefault="00DA353A" w:rsidP="00FF29B5">
                  <w:pPr>
                    <w:ind w:left="360" w:hanging="240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25.</w:t>
                  </w:r>
                  <w:r w:rsidRPr="002E1499">
                    <w:rPr>
                      <w:rFonts w:eastAsia="標楷體" w:hint="eastAsia"/>
                    </w:rPr>
                    <w:t>能在學習中反思並建構新觀念。</w:t>
                  </w:r>
                </w:p>
              </w:tc>
              <w:tc>
                <w:tcPr>
                  <w:tcW w:w="1069" w:type="dxa"/>
                  <w:tcBorders>
                    <w:tl2br w:val="nil"/>
                    <w:tr2bl w:val="nil"/>
                  </w:tcBorders>
                </w:tcPr>
                <w:p w14:paraId="51B40DE7" w14:textId="30906A40" w:rsidR="00DA353A" w:rsidRPr="00BB28F0" w:rsidRDefault="00DA353A" w:rsidP="00FF29B5">
                  <w:pPr>
                    <w:ind w:left="360" w:hanging="240"/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6%</w:t>
                  </w:r>
                </w:p>
              </w:tc>
            </w:tr>
          </w:tbl>
          <w:p w14:paraId="5CA40449" w14:textId="73AA66F7" w:rsidR="00533636" w:rsidRPr="00533636" w:rsidRDefault="00533636" w:rsidP="00533636">
            <w:pPr>
              <w:tabs>
                <w:tab w:val="left" w:pos="3144"/>
              </w:tabs>
              <w:ind w:left="120" w:firstLineChars="0" w:firstLine="0"/>
              <w:rPr>
                <w:rFonts w:ascii="Times New Roman" w:eastAsia="標楷體" w:hAnsi="Times New Roman" w:cs="Times New Roman"/>
              </w:rPr>
            </w:pPr>
          </w:p>
        </w:tc>
      </w:tr>
      <w:tr w:rsidR="001B3395" w:rsidRPr="002D1C24" w14:paraId="01F49FFB" w14:textId="77777777" w:rsidTr="003F4D79">
        <w:trPr>
          <w:trHeight w:val="75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4E4A3C" w14:textId="77777777" w:rsidR="00FE3993" w:rsidRPr="002D1C24" w:rsidRDefault="00FE3993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活動照片</w:t>
            </w:r>
          </w:p>
          <w:p w14:paraId="7182CEFD" w14:textId="6E21D654" w:rsidR="00FE3993" w:rsidRPr="002D1C24" w:rsidRDefault="00FE3993" w:rsidP="00470A8D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2D1C24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BAF07" w14:textId="77777777" w:rsidR="00FE3993" w:rsidRPr="002D1C24" w:rsidRDefault="00FE3993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6C8687C4" w14:textId="77777777" w:rsidR="00FE3993" w:rsidRPr="002D1C24" w:rsidRDefault="00FE3993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(</w:t>
            </w:r>
            <w:r w:rsidRPr="002D1C24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2D1C2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35D72" w14:textId="77777777" w:rsidR="00FE3993" w:rsidRPr="002D1C24" w:rsidRDefault="00FE3993" w:rsidP="00470A8D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D1C24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2D1C24">
              <w:rPr>
                <w:rFonts w:ascii="Times New Roman" w:eastAsia="標楷體" w:hAnsi="Times New Roman" w:cs="Times New Roman"/>
                <w:b/>
              </w:rPr>
              <w:t>(</w:t>
            </w:r>
            <w:r w:rsidRPr="002D1C24">
              <w:rPr>
                <w:rFonts w:ascii="Times New Roman" w:eastAsia="標楷體" w:hAnsi="Times New Roman" w:cs="Times New Roman"/>
                <w:b/>
              </w:rPr>
              <w:t>每張</w:t>
            </w:r>
            <w:r w:rsidRPr="002D1C24">
              <w:rPr>
                <w:rFonts w:ascii="Times New Roman" w:eastAsia="標楷體" w:hAnsi="Times New Roman" w:cs="Times New Roman"/>
                <w:b/>
              </w:rPr>
              <w:t>20</w:t>
            </w:r>
            <w:r w:rsidRPr="002D1C24">
              <w:rPr>
                <w:rFonts w:ascii="Times New Roman" w:eastAsia="標楷體" w:hAnsi="Times New Roman" w:cs="Times New Roman"/>
                <w:b/>
              </w:rPr>
              <w:t>字內</w:t>
            </w:r>
            <w:r w:rsidRPr="002D1C24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B3395" w:rsidRPr="002D1C24" w14:paraId="0DF079D2" w14:textId="77777777" w:rsidTr="003F4D79">
        <w:trPr>
          <w:trHeight w:val="2596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AA1131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23DFE" w14:textId="6EB5B3CB" w:rsidR="00FE3993" w:rsidRPr="0026425B" w:rsidRDefault="00DA353A" w:rsidP="00AA7079">
            <w:pPr>
              <w:snapToGrid w:val="0"/>
              <w:ind w:left="372" w:hanging="252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B5B51"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07172ABB" wp14:editId="17505425">
                  <wp:extent cx="2285365" cy="1523577"/>
                  <wp:effectExtent l="0" t="0" r="635" b="635"/>
                  <wp:docPr id="4" name="圖片 4" descr="IMG_0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693" cy="1527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0FB96" w14:textId="04C8168F" w:rsidR="00FE3993" w:rsidRPr="00D209E7" w:rsidRDefault="00DA353A" w:rsidP="00060A3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破冰時間</w:t>
            </w:r>
          </w:p>
        </w:tc>
      </w:tr>
      <w:tr w:rsidR="001B3395" w:rsidRPr="002D1C24" w14:paraId="09DBE23C" w14:textId="77777777" w:rsidTr="003F4D79">
        <w:trPr>
          <w:trHeight w:val="261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7E15F9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DE37F" w14:textId="4F453D25" w:rsidR="00FE3993" w:rsidRPr="0026425B" w:rsidRDefault="00DA353A" w:rsidP="00AA7079">
            <w:pPr>
              <w:snapToGrid w:val="0"/>
              <w:ind w:left="372" w:hanging="252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409760CA" wp14:editId="07062520">
                  <wp:extent cx="2232660" cy="1488440"/>
                  <wp:effectExtent l="0" t="0" r="2540" b="10160"/>
                  <wp:docPr id="5" name="圖片 5" descr="IMG_0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286" cy="148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D6A83" w14:textId="6FBEA08D" w:rsidR="00FE3993" w:rsidRPr="00D209E7" w:rsidRDefault="00DA353A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</w:tr>
      <w:tr w:rsidR="001B3395" w:rsidRPr="002D1C24" w14:paraId="15D89D75" w14:textId="77777777" w:rsidTr="003F4D79">
        <w:trPr>
          <w:trHeight w:val="2692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24528" w14:textId="77777777" w:rsidR="00533636" w:rsidRPr="002D1C24" w:rsidRDefault="00533636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F3F716" w14:textId="7BE0F51F" w:rsidR="00533636" w:rsidRPr="007C34AD" w:rsidRDefault="00DA353A" w:rsidP="00AA7079">
            <w:pPr>
              <w:snapToGrid w:val="0"/>
              <w:ind w:left="372" w:hanging="252"/>
              <w:jc w:val="center"/>
              <w:rPr>
                <w:rFonts w:ascii="標楷體" w:eastAsia="標楷體" w:hAnsi="標楷體"/>
                <w:noProof/>
                <w:szCs w:val="48"/>
              </w:rPr>
            </w:pPr>
            <w:r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2E2C699C" wp14:editId="2E9132DD">
                  <wp:extent cx="2234565" cy="1489710"/>
                  <wp:effectExtent l="0" t="0" r="635" b="8890"/>
                  <wp:docPr id="6" name="圖片 6" descr="IMG_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565" cy="148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ABB84" w14:textId="21AB96BB" w:rsidR="00533636" w:rsidRPr="00D209E7" w:rsidRDefault="00DA353A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團體動</w:t>
            </w:r>
            <w:r w:rsidR="003F4D79">
              <w:rPr>
                <w:rFonts w:ascii="標楷體" w:eastAsia="標楷體" w:hAnsi="標楷體" w:hint="eastAsia"/>
                <w:szCs w:val="24"/>
              </w:rPr>
              <w:t>力</w:t>
            </w:r>
          </w:p>
        </w:tc>
      </w:tr>
      <w:tr w:rsidR="001B3395" w:rsidRPr="002D1C24" w14:paraId="7E94148E" w14:textId="77777777" w:rsidTr="003F4D79">
        <w:trPr>
          <w:trHeight w:val="267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82C594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297EE" w14:textId="26DD04FA" w:rsidR="00FE3993" w:rsidRPr="00A4708E" w:rsidRDefault="00DA353A" w:rsidP="00AA7079">
            <w:pPr>
              <w:snapToGrid w:val="0"/>
              <w:ind w:left="372" w:hanging="252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2CC2A06A" wp14:editId="7E633C4A">
                  <wp:extent cx="2213610" cy="1475740"/>
                  <wp:effectExtent l="0" t="0" r="0" b="0"/>
                  <wp:docPr id="7" name="圖片 7" descr="IMG_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3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B6525" w14:textId="092FA2F2" w:rsidR="00FE3993" w:rsidRPr="00A4708E" w:rsidRDefault="00DA353A" w:rsidP="00AA7079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晚宴</w:t>
            </w:r>
          </w:p>
        </w:tc>
      </w:tr>
      <w:tr w:rsidR="001B3395" w:rsidRPr="002D1C24" w14:paraId="0F0487E3" w14:textId="77777777" w:rsidTr="003F4D79">
        <w:trPr>
          <w:trHeight w:val="311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E57CCE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1AFFF" w14:textId="60A88B54" w:rsidR="00FE3993" w:rsidRPr="0026425B" w:rsidRDefault="00DA353A" w:rsidP="00AA7079">
            <w:pPr>
              <w:snapToGrid w:val="0"/>
              <w:ind w:left="372" w:hanging="252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6A00FAF9" wp14:editId="125E8EBC">
                  <wp:extent cx="2386965" cy="1594784"/>
                  <wp:effectExtent l="0" t="0" r="635" b="5715"/>
                  <wp:docPr id="8" name="圖片 8" descr="IMG_4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4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005" cy="1600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99636" w14:textId="7B08E285" w:rsidR="00AC7008" w:rsidRPr="00D209E7" w:rsidRDefault="00DA353A" w:rsidP="00AC7008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夜宴</w:t>
            </w:r>
          </w:p>
        </w:tc>
      </w:tr>
      <w:tr w:rsidR="001B3395" w:rsidRPr="002D1C24" w14:paraId="152E0500" w14:textId="77777777" w:rsidTr="003F4D79">
        <w:trPr>
          <w:trHeight w:val="255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BFA509" w14:textId="77777777" w:rsidR="00AC7008" w:rsidRPr="002D1C24" w:rsidRDefault="00AC7008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B047E" w14:textId="42AA33BE" w:rsidR="00AC7008" w:rsidRDefault="00DA353A" w:rsidP="00AA7079">
            <w:pPr>
              <w:snapToGrid w:val="0"/>
              <w:ind w:left="372" w:hanging="252"/>
              <w:jc w:val="center"/>
              <w:rPr>
                <w:rFonts w:ascii="標楷體" w:eastAsia="標楷體" w:hAnsi="標楷體"/>
                <w:noProof/>
                <w:szCs w:val="48"/>
              </w:rPr>
            </w:pPr>
            <w:r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7A27123E" wp14:editId="0E21601D">
                  <wp:extent cx="2348865" cy="1565910"/>
                  <wp:effectExtent l="0" t="0" r="0" b="8890"/>
                  <wp:docPr id="9" name="圖片 9" descr="IMG_4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_4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86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80E6B" w14:textId="5731909C" w:rsidR="00AC7008" w:rsidRDefault="00DA353A" w:rsidP="00AC7008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小隊時間</w:t>
            </w:r>
          </w:p>
        </w:tc>
      </w:tr>
      <w:tr w:rsidR="001B3395" w:rsidRPr="002D1C24" w14:paraId="4109F2B7" w14:textId="77777777" w:rsidTr="003F4D79">
        <w:trPr>
          <w:trHeight w:val="2572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DDC317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228F7" w14:textId="53072BEE" w:rsidR="00FE3993" w:rsidRPr="003842F8" w:rsidRDefault="00DA353A" w:rsidP="00AA7079">
            <w:pPr>
              <w:snapToGrid w:val="0"/>
              <w:ind w:left="372" w:hanging="252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528B999D" wp14:editId="4D5800CE">
                  <wp:extent cx="2386965" cy="1591310"/>
                  <wp:effectExtent l="0" t="0" r="635" b="8890"/>
                  <wp:docPr id="10" name="圖片 10" descr="IMG_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G_4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A5CE2" w14:textId="7329FA17" w:rsidR="00FE3993" w:rsidRPr="00D209E7" w:rsidRDefault="00DA353A" w:rsidP="00EB70FB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營歌教跳</w:t>
            </w:r>
          </w:p>
        </w:tc>
      </w:tr>
      <w:tr w:rsidR="001B3395" w:rsidRPr="002D1C24" w14:paraId="59E8E405" w14:textId="77777777" w:rsidTr="003F4D79">
        <w:trPr>
          <w:trHeight w:val="2693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11B31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CEFEE" w14:textId="2D207D57" w:rsidR="00FE3993" w:rsidRPr="0026425B" w:rsidRDefault="00DA353A" w:rsidP="00AA7079">
            <w:pPr>
              <w:snapToGrid w:val="0"/>
              <w:ind w:left="372" w:hanging="252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7854F95D" wp14:editId="021979CB">
                  <wp:extent cx="2374265" cy="1569762"/>
                  <wp:effectExtent l="0" t="0" r="0" b="5080"/>
                  <wp:docPr id="11" name="圖片 11" descr="IMG_4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G_4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668" cy="157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D6216" w14:textId="2938B109" w:rsidR="00FE3993" w:rsidRPr="00D209E7" w:rsidRDefault="00DA353A" w:rsidP="00AA7079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RPG</w:t>
            </w:r>
            <w:r w:rsidR="003F4D79">
              <w:rPr>
                <w:rFonts w:ascii="標楷體" w:eastAsia="標楷體" w:hAnsi="標楷體" w:cs="Times New Roman" w:hint="eastAsia"/>
              </w:rPr>
              <w:t>小隊合照</w:t>
            </w:r>
          </w:p>
        </w:tc>
      </w:tr>
      <w:tr w:rsidR="001B3395" w:rsidRPr="002D1C24" w14:paraId="11B6963A" w14:textId="77777777" w:rsidTr="003F4D79">
        <w:trPr>
          <w:trHeight w:val="253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081BC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DF50C" w14:textId="42C6D868" w:rsidR="00FE3993" w:rsidRDefault="00DA353A" w:rsidP="00AA7079">
            <w:pPr>
              <w:snapToGrid w:val="0"/>
              <w:ind w:left="372" w:hanging="252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02C5A9AA" wp14:editId="411EBC4D">
                  <wp:extent cx="2399665" cy="1596512"/>
                  <wp:effectExtent l="0" t="0" r="0" b="3810"/>
                  <wp:docPr id="13" name="圖片 13" descr="IMG_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G_4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414" cy="159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AE887B" w14:textId="7980839E" w:rsidR="00FE3993" w:rsidRPr="00D209E7" w:rsidRDefault="00EB70FB" w:rsidP="00AA7079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自力造筏</w:t>
            </w:r>
          </w:p>
        </w:tc>
      </w:tr>
      <w:tr w:rsidR="001B3395" w:rsidRPr="002D1C24" w14:paraId="64B90B94" w14:textId="77777777" w:rsidTr="003F4D79">
        <w:trPr>
          <w:trHeight w:val="2684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ADE3BF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06E476" w14:textId="3927C5F8" w:rsidR="00FE3993" w:rsidRDefault="00DA353A" w:rsidP="00AA7079">
            <w:pPr>
              <w:snapToGrid w:val="0"/>
              <w:ind w:left="372" w:hanging="252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BiauKai" w:eastAsia="BiauKai" w:hint="eastAsia"/>
                <w:noProof/>
                <w:kern w:val="0"/>
              </w:rPr>
              <w:drawing>
                <wp:inline distT="0" distB="0" distL="0" distR="0" wp14:anchorId="7DC9904D" wp14:editId="325D3F93">
                  <wp:extent cx="2348865" cy="1559570"/>
                  <wp:effectExtent l="0" t="0" r="0" b="0"/>
                  <wp:docPr id="20" name="圖片 20" descr="IMG_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G_5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638" cy="1570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7670C" w14:textId="6EB9A031" w:rsidR="00FE3993" w:rsidRPr="00D209E7" w:rsidRDefault="00DA353A" w:rsidP="00533636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營火晚會</w:t>
            </w:r>
          </w:p>
        </w:tc>
      </w:tr>
      <w:tr w:rsidR="001B3395" w:rsidRPr="002D1C24" w14:paraId="6817C5A8" w14:textId="77777777" w:rsidTr="003F4D79">
        <w:trPr>
          <w:trHeight w:val="258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E0CE6" w14:textId="77777777" w:rsidR="00FE3993" w:rsidRPr="002D1C24" w:rsidRDefault="00FE3993" w:rsidP="008E4519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1AF1F" w14:textId="038408EF" w:rsidR="00FE3993" w:rsidRDefault="001B3395" w:rsidP="00AA7079">
            <w:pPr>
              <w:snapToGrid w:val="0"/>
              <w:ind w:left="360" w:hanging="240"/>
              <w:jc w:val="center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A3BEB90" wp14:editId="34695908">
                  <wp:extent cx="2300605" cy="1589755"/>
                  <wp:effectExtent l="0" t="0" r="4445" b="0"/>
                  <wp:docPr id="23" name="圖片 23" descr="../Desktop/cb619444da514909b4113b2d4dabfa17a_30256749_20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../Desktop/cb619444da514909b4113b2d4dabfa17a_30256749_200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442" cy="161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7EA63" w14:textId="5303C4F7" w:rsidR="00FE3993" w:rsidRPr="00D209E7" w:rsidRDefault="00533636" w:rsidP="00AA7079">
            <w:pPr>
              <w:ind w:leftChars="0" w:left="120" w:firstLineChars="0" w:firstLine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所有工作人員合影</w:t>
            </w:r>
          </w:p>
        </w:tc>
      </w:tr>
    </w:tbl>
    <w:p w14:paraId="184AEEB5" w14:textId="6AFABD13" w:rsidR="00BC55D2" w:rsidRPr="002D1C24" w:rsidRDefault="00BC55D2" w:rsidP="003F4D79">
      <w:pPr>
        <w:ind w:leftChars="20" w:left="146" w:hangingChars="41" w:hanging="98"/>
        <w:rPr>
          <w:rFonts w:ascii="Times New Roman" w:eastAsia="標楷體" w:hAnsi="Times New Roman" w:cs="Times New Roman"/>
        </w:rPr>
      </w:pPr>
    </w:p>
    <w:sectPr w:rsidR="00BC55D2" w:rsidRPr="002D1C24" w:rsidSect="0053363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-426" w:right="1134" w:bottom="0" w:left="1134" w:header="284" w:footer="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FBCB2" w14:textId="77777777" w:rsidR="00D07921" w:rsidRDefault="00D07921" w:rsidP="00B23FF5">
      <w:pPr>
        <w:ind w:left="360" w:hanging="240"/>
      </w:pPr>
      <w:r>
        <w:separator/>
      </w:r>
    </w:p>
  </w:endnote>
  <w:endnote w:type="continuationSeparator" w:id="0">
    <w:p w14:paraId="77CFEDF2" w14:textId="77777777" w:rsidR="00D07921" w:rsidRDefault="00D0792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88"/>
    <w:family w:val="roman"/>
    <w:pitch w:val="variable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76DF3" w14:textId="77777777"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EF6EA" w14:textId="43A8A931" w:rsidR="00470A8D" w:rsidRDefault="00470A8D" w:rsidP="000064EB">
    <w:pPr>
      <w:pStyle w:val="a5"/>
      <w:ind w:left="320" w:hanging="20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9BCC7" w14:textId="77777777"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290D1" w14:textId="77777777" w:rsidR="00D07921" w:rsidRDefault="00D07921" w:rsidP="00B23FF5">
      <w:pPr>
        <w:ind w:left="360" w:hanging="240"/>
      </w:pPr>
      <w:r>
        <w:separator/>
      </w:r>
    </w:p>
  </w:footnote>
  <w:footnote w:type="continuationSeparator" w:id="0">
    <w:p w14:paraId="2180E616" w14:textId="77777777" w:rsidR="00D07921" w:rsidRDefault="00D0792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E1D1F" w14:textId="77777777"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A458" w14:textId="77777777"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F386" w14:textId="77777777" w:rsidR="00470A8D" w:rsidRDefault="00470A8D" w:rsidP="00470A8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AB5A"/>
    <w:multiLevelType w:val="singleLevel"/>
    <w:tmpl w:val="5D67AB5A"/>
    <w:lvl w:ilvl="0">
      <w:start w:val="1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8D1"/>
    <w:rsid w:val="000064EB"/>
    <w:rsid w:val="00033373"/>
    <w:rsid w:val="000522B5"/>
    <w:rsid w:val="000562F5"/>
    <w:rsid w:val="00060A39"/>
    <w:rsid w:val="000611E4"/>
    <w:rsid w:val="00080EF3"/>
    <w:rsid w:val="00092FC2"/>
    <w:rsid w:val="000D26DA"/>
    <w:rsid w:val="000D6B66"/>
    <w:rsid w:val="000E236E"/>
    <w:rsid w:val="000E57E3"/>
    <w:rsid w:val="001112E5"/>
    <w:rsid w:val="00114027"/>
    <w:rsid w:val="00120BF8"/>
    <w:rsid w:val="0012581D"/>
    <w:rsid w:val="001272BF"/>
    <w:rsid w:val="001369F7"/>
    <w:rsid w:val="0014348C"/>
    <w:rsid w:val="00150C69"/>
    <w:rsid w:val="00152C32"/>
    <w:rsid w:val="0015616E"/>
    <w:rsid w:val="00160661"/>
    <w:rsid w:val="00164E31"/>
    <w:rsid w:val="00167541"/>
    <w:rsid w:val="00177FEE"/>
    <w:rsid w:val="00181BF9"/>
    <w:rsid w:val="001867DA"/>
    <w:rsid w:val="00193E9D"/>
    <w:rsid w:val="001A4366"/>
    <w:rsid w:val="001A61E1"/>
    <w:rsid w:val="001B2F52"/>
    <w:rsid w:val="001B3395"/>
    <w:rsid w:val="001B4A90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0084"/>
    <w:rsid w:val="00276E36"/>
    <w:rsid w:val="00277136"/>
    <w:rsid w:val="002775BB"/>
    <w:rsid w:val="00283886"/>
    <w:rsid w:val="002A50E6"/>
    <w:rsid w:val="002A614C"/>
    <w:rsid w:val="002B1169"/>
    <w:rsid w:val="002B659C"/>
    <w:rsid w:val="002D1C24"/>
    <w:rsid w:val="002F2133"/>
    <w:rsid w:val="002F4A84"/>
    <w:rsid w:val="002F5337"/>
    <w:rsid w:val="0032343E"/>
    <w:rsid w:val="00324828"/>
    <w:rsid w:val="003260B0"/>
    <w:rsid w:val="00330FED"/>
    <w:rsid w:val="00354423"/>
    <w:rsid w:val="00360965"/>
    <w:rsid w:val="003645C9"/>
    <w:rsid w:val="00371E7A"/>
    <w:rsid w:val="003842F8"/>
    <w:rsid w:val="00395527"/>
    <w:rsid w:val="003A179E"/>
    <w:rsid w:val="003A7DBF"/>
    <w:rsid w:val="003B323C"/>
    <w:rsid w:val="003C4882"/>
    <w:rsid w:val="003D2B26"/>
    <w:rsid w:val="003D32CB"/>
    <w:rsid w:val="003D7AEC"/>
    <w:rsid w:val="003E2879"/>
    <w:rsid w:val="003F06BB"/>
    <w:rsid w:val="003F4D79"/>
    <w:rsid w:val="003F61D5"/>
    <w:rsid w:val="003F7A1E"/>
    <w:rsid w:val="0040092E"/>
    <w:rsid w:val="004062D9"/>
    <w:rsid w:val="0041028C"/>
    <w:rsid w:val="00410E13"/>
    <w:rsid w:val="004341BC"/>
    <w:rsid w:val="004471C9"/>
    <w:rsid w:val="00457A1E"/>
    <w:rsid w:val="00470A8D"/>
    <w:rsid w:val="004A0F1D"/>
    <w:rsid w:val="004A258D"/>
    <w:rsid w:val="004A29ED"/>
    <w:rsid w:val="004B0381"/>
    <w:rsid w:val="004B25B2"/>
    <w:rsid w:val="004B4231"/>
    <w:rsid w:val="004B4E40"/>
    <w:rsid w:val="004B7372"/>
    <w:rsid w:val="004C6020"/>
    <w:rsid w:val="004D60DA"/>
    <w:rsid w:val="004D65C5"/>
    <w:rsid w:val="004E05F2"/>
    <w:rsid w:val="004E1C0B"/>
    <w:rsid w:val="004E4531"/>
    <w:rsid w:val="004E539A"/>
    <w:rsid w:val="004F085E"/>
    <w:rsid w:val="005079B2"/>
    <w:rsid w:val="005154D4"/>
    <w:rsid w:val="00515AF1"/>
    <w:rsid w:val="00533636"/>
    <w:rsid w:val="00545DBB"/>
    <w:rsid w:val="00552264"/>
    <w:rsid w:val="00562725"/>
    <w:rsid w:val="0057201E"/>
    <w:rsid w:val="005724A3"/>
    <w:rsid w:val="00592CC9"/>
    <w:rsid w:val="00597DCA"/>
    <w:rsid w:val="005C11F5"/>
    <w:rsid w:val="005F7565"/>
    <w:rsid w:val="00603F7C"/>
    <w:rsid w:val="006048FD"/>
    <w:rsid w:val="00616E2F"/>
    <w:rsid w:val="00617A41"/>
    <w:rsid w:val="0065103D"/>
    <w:rsid w:val="00656733"/>
    <w:rsid w:val="006628C0"/>
    <w:rsid w:val="006647F3"/>
    <w:rsid w:val="00684CAE"/>
    <w:rsid w:val="00691830"/>
    <w:rsid w:val="006B3051"/>
    <w:rsid w:val="006B368D"/>
    <w:rsid w:val="006C58CC"/>
    <w:rsid w:val="0070235E"/>
    <w:rsid w:val="007067A1"/>
    <w:rsid w:val="00721127"/>
    <w:rsid w:val="00742F1E"/>
    <w:rsid w:val="0079038A"/>
    <w:rsid w:val="00791708"/>
    <w:rsid w:val="007B623C"/>
    <w:rsid w:val="007D5CFA"/>
    <w:rsid w:val="00814324"/>
    <w:rsid w:val="00817B89"/>
    <w:rsid w:val="00821128"/>
    <w:rsid w:val="00831778"/>
    <w:rsid w:val="008328BE"/>
    <w:rsid w:val="0083332C"/>
    <w:rsid w:val="008424F1"/>
    <w:rsid w:val="00847EEA"/>
    <w:rsid w:val="00854FBC"/>
    <w:rsid w:val="008719B0"/>
    <w:rsid w:val="00872AE2"/>
    <w:rsid w:val="008737D0"/>
    <w:rsid w:val="00883668"/>
    <w:rsid w:val="008A4D30"/>
    <w:rsid w:val="008A6FB5"/>
    <w:rsid w:val="008B4AE5"/>
    <w:rsid w:val="008D02A1"/>
    <w:rsid w:val="008D5BE1"/>
    <w:rsid w:val="008E36B2"/>
    <w:rsid w:val="008E4519"/>
    <w:rsid w:val="008E4C06"/>
    <w:rsid w:val="008F011E"/>
    <w:rsid w:val="008F1184"/>
    <w:rsid w:val="008F5994"/>
    <w:rsid w:val="00913501"/>
    <w:rsid w:val="00914500"/>
    <w:rsid w:val="009151F6"/>
    <w:rsid w:val="009332C9"/>
    <w:rsid w:val="00936C4C"/>
    <w:rsid w:val="0094215D"/>
    <w:rsid w:val="009438DC"/>
    <w:rsid w:val="009447D6"/>
    <w:rsid w:val="00956729"/>
    <w:rsid w:val="0096482C"/>
    <w:rsid w:val="0097052F"/>
    <w:rsid w:val="009768B6"/>
    <w:rsid w:val="009923CC"/>
    <w:rsid w:val="00992F86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32E54"/>
    <w:rsid w:val="00A36E0F"/>
    <w:rsid w:val="00A45E48"/>
    <w:rsid w:val="00A462F3"/>
    <w:rsid w:val="00A4708E"/>
    <w:rsid w:val="00A47DAA"/>
    <w:rsid w:val="00A51404"/>
    <w:rsid w:val="00A53C82"/>
    <w:rsid w:val="00A735F7"/>
    <w:rsid w:val="00A739A3"/>
    <w:rsid w:val="00A84863"/>
    <w:rsid w:val="00AA1183"/>
    <w:rsid w:val="00AA5C6E"/>
    <w:rsid w:val="00AA6D86"/>
    <w:rsid w:val="00AA7079"/>
    <w:rsid w:val="00AC0B8A"/>
    <w:rsid w:val="00AC1584"/>
    <w:rsid w:val="00AC7008"/>
    <w:rsid w:val="00AE1A9C"/>
    <w:rsid w:val="00AE6B01"/>
    <w:rsid w:val="00AF2470"/>
    <w:rsid w:val="00B05A11"/>
    <w:rsid w:val="00B07E39"/>
    <w:rsid w:val="00B1410E"/>
    <w:rsid w:val="00B167BD"/>
    <w:rsid w:val="00B1692F"/>
    <w:rsid w:val="00B20BA3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2697"/>
    <w:rsid w:val="00B77EA2"/>
    <w:rsid w:val="00B92094"/>
    <w:rsid w:val="00BA069C"/>
    <w:rsid w:val="00BA2B71"/>
    <w:rsid w:val="00BA7DBC"/>
    <w:rsid w:val="00BB5CD8"/>
    <w:rsid w:val="00BC55D2"/>
    <w:rsid w:val="00BD21DC"/>
    <w:rsid w:val="00BD5CCF"/>
    <w:rsid w:val="00BD622A"/>
    <w:rsid w:val="00BE28E6"/>
    <w:rsid w:val="00BE2A7B"/>
    <w:rsid w:val="00C061DC"/>
    <w:rsid w:val="00C10948"/>
    <w:rsid w:val="00C14994"/>
    <w:rsid w:val="00C152B8"/>
    <w:rsid w:val="00C1647E"/>
    <w:rsid w:val="00C256BE"/>
    <w:rsid w:val="00C61B34"/>
    <w:rsid w:val="00C65922"/>
    <w:rsid w:val="00C674E9"/>
    <w:rsid w:val="00C67876"/>
    <w:rsid w:val="00C75BA7"/>
    <w:rsid w:val="00C82FFC"/>
    <w:rsid w:val="00C91B76"/>
    <w:rsid w:val="00CA0B33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07921"/>
    <w:rsid w:val="00D17A99"/>
    <w:rsid w:val="00D209E7"/>
    <w:rsid w:val="00D47A2C"/>
    <w:rsid w:val="00D570B9"/>
    <w:rsid w:val="00D8364E"/>
    <w:rsid w:val="00D92214"/>
    <w:rsid w:val="00D9258C"/>
    <w:rsid w:val="00DA353A"/>
    <w:rsid w:val="00DA393E"/>
    <w:rsid w:val="00DB201C"/>
    <w:rsid w:val="00DB5541"/>
    <w:rsid w:val="00DB7D6D"/>
    <w:rsid w:val="00DD3DE5"/>
    <w:rsid w:val="00DD647C"/>
    <w:rsid w:val="00E3096A"/>
    <w:rsid w:val="00E54DDB"/>
    <w:rsid w:val="00E70B4B"/>
    <w:rsid w:val="00E71E26"/>
    <w:rsid w:val="00E83F85"/>
    <w:rsid w:val="00E9468D"/>
    <w:rsid w:val="00EB3592"/>
    <w:rsid w:val="00EB70FB"/>
    <w:rsid w:val="00ED33F1"/>
    <w:rsid w:val="00EE2775"/>
    <w:rsid w:val="00EF0C35"/>
    <w:rsid w:val="00F01582"/>
    <w:rsid w:val="00F02FCF"/>
    <w:rsid w:val="00F113B0"/>
    <w:rsid w:val="00F21BF7"/>
    <w:rsid w:val="00F33C19"/>
    <w:rsid w:val="00F414F0"/>
    <w:rsid w:val="00F52604"/>
    <w:rsid w:val="00F90777"/>
    <w:rsid w:val="00F90D9B"/>
    <w:rsid w:val="00FA3CD5"/>
    <w:rsid w:val="00FB6A67"/>
    <w:rsid w:val="00FC34AF"/>
    <w:rsid w:val="00FD23E3"/>
    <w:rsid w:val="00FD6096"/>
    <w:rsid w:val="00FE37EB"/>
    <w:rsid w:val="00FE399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8BD32"/>
  <w15:docId w15:val="{26FCD656-3964-4E80-9686-513A3C7D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table" w:styleId="ab">
    <w:name w:val="Table Grid"/>
    <w:basedOn w:val="a1"/>
    <w:uiPriority w:val="39"/>
    <w:rsid w:val="002D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林倩如</cp:lastModifiedBy>
  <cp:revision>4</cp:revision>
  <cp:lastPrinted>2020-09-22T07:02:00Z</cp:lastPrinted>
  <dcterms:created xsi:type="dcterms:W3CDTF">2020-09-10T06:07:00Z</dcterms:created>
  <dcterms:modified xsi:type="dcterms:W3CDTF">2020-09-22T07:08:00Z</dcterms:modified>
</cp:coreProperties>
</file>