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0E7A59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0E7A59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0E7A59">
        <w:rPr>
          <w:rFonts w:ascii="Times New Roman" w:eastAsia="標楷體" w:hAnsi="標楷體" w:hint="eastAsia"/>
          <w:b/>
          <w:sz w:val="32"/>
          <w:szCs w:val="32"/>
        </w:rPr>
        <w:t>109</w:t>
      </w:r>
      <w:proofErr w:type="gramEnd"/>
      <w:r w:rsidRPr="000E7A59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E7A5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E7A59">
              <w:rPr>
                <w:rFonts w:ascii="Times New Roman" w:eastAsia="標楷體" w:hAnsi="Times New Roman" w:hint="eastAsia"/>
                <w:szCs w:val="24"/>
              </w:rPr>
              <w:t xml:space="preserve">B3-1 </w:t>
            </w:r>
            <w:r w:rsidRPr="000E7A59">
              <w:rPr>
                <w:rFonts w:ascii="Times New Roman" w:eastAsia="標楷體" w:hAnsi="Times New Roman" w:hint="eastAsia"/>
                <w:szCs w:val="24"/>
              </w:rPr>
              <w:t>應用數位科技資訊，形塑</w:t>
            </w:r>
            <w:proofErr w:type="spellStart"/>
            <w:r w:rsidRPr="000E7A59">
              <w:rPr>
                <w:rFonts w:ascii="Times New Roman" w:eastAsia="標楷體" w:hAnsi="Times New Roman" w:hint="eastAsia"/>
                <w:szCs w:val="24"/>
              </w:rPr>
              <w:t>FinTech</w:t>
            </w:r>
            <w:proofErr w:type="spellEnd"/>
            <w:r w:rsidRPr="000E7A59">
              <w:rPr>
                <w:rFonts w:ascii="Times New Roman" w:eastAsia="標楷體" w:hAnsi="Times New Roman" w:hint="eastAsia"/>
                <w:szCs w:val="24"/>
              </w:rPr>
              <w:t>專業人才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BC0113" w:rsidRDefault="00B12988" w:rsidP="005166A9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bookmarkStart w:id="0" w:name="_GoBack"/>
            <w:r w:rsidR="005166A9">
              <w:rPr>
                <w:rFonts w:ascii="Times New Roman" w:eastAsia="標楷體" w:hAnsi="Times New Roman" w:hint="eastAsia"/>
                <w:szCs w:val="24"/>
              </w:rPr>
              <w:t>曾睿霖</w:t>
            </w:r>
            <w:r w:rsidR="005166A9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5166A9" w:rsidRPr="005166A9">
              <w:rPr>
                <w:rFonts w:ascii="Times New Roman" w:eastAsia="標楷體" w:hAnsi="Times New Roman" w:hint="eastAsia"/>
                <w:szCs w:val="24"/>
              </w:rPr>
              <w:t>保險公司正在使用</w:t>
            </w:r>
            <w:r w:rsidR="005166A9"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5166A9" w:rsidRPr="005166A9">
              <w:rPr>
                <w:rFonts w:ascii="Times New Roman" w:eastAsia="標楷體" w:hAnsi="Times New Roman" w:hint="eastAsia"/>
                <w:szCs w:val="24"/>
              </w:rPr>
              <w:t>技術？</w:t>
            </w:r>
            <w:bookmarkEnd w:id="0"/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754E48">
              <w:rPr>
                <w:rFonts w:ascii="標楷體" w:eastAsia="標楷體" w:hAnsi="標楷體" w:hint="eastAsia"/>
              </w:rPr>
              <w:t>9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754E48">
              <w:rPr>
                <w:rFonts w:ascii="標楷體" w:eastAsia="標楷體" w:hAnsi="標楷體" w:hint="eastAsia"/>
              </w:rPr>
              <w:t>1</w:t>
            </w:r>
            <w:r w:rsidR="006B32FB">
              <w:rPr>
                <w:rFonts w:ascii="標楷體" w:eastAsia="標楷體" w:hAnsi="標楷體" w:hint="eastAsia"/>
              </w:rPr>
              <w:t>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B62726">
              <w:rPr>
                <w:rFonts w:ascii="標楷體" w:eastAsia="標楷體" w:hAnsi="標楷體" w:hint="eastAsia"/>
              </w:rPr>
              <w:t>11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5166A9">
              <w:rPr>
                <w:rFonts w:ascii="標楷體" w:eastAsia="標楷體" w:hAnsi="標楷體" w:hint="eastAsia"/>
              </w:rPr>
              <w:t>706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5166A9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5166A9">
              <w:rPr>
                <w:rFonts w:ascii="Times New Roman" w:eastAsia="標楷體" w:hAnsi="Times New Roman" w:hint="eastAsia"/>
                <w:szCs w:val="24"/>
              </w:rPr>
              <w:t>曾睿霖</w:t>
            </w:r>
            <w:r w:rsidR="005166A9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5166A9" w:rsidRPr="005166A9">
              <w:rPr>
                <w:rFonts w:ascii="Times New Roman" w:eastAsia="標楷體" w:hAnsi="Times New Roman" w:hint="eastAsia"/>
                <w:szCs w:val="24"/>
              </w:rPr>
              <w:t>保險公司正在使用</w:t>
            </w:r>
            <w:r w:rsidR="005166A9"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5166A9" w:rsidRPr="005166A9">
              <w:rPr>
                <w:rFonts w:ascii="Times New Roman" w:eastAsia="標楷體" w:hAnsi="Times New Roman" w:hint="eastAsia"/>
                <w:szCs w:val="24"/>
              </w:rPr>
              <w:t>技術？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6E6D19">
              <w:rPr>
                <w:rFonts w:ascii="標楷體" w:eastAsia="標楷體" w:hAnsi="標楷體" w:hint="eastAsia"/>
                <w:u w:val="single"/>
              </w:rPr>
              <w:t>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6E6D19">
              <w:rPr>
                <w:rFonts w:ascii="標楷體" w:eastAsia="標楷體" w:hAnsi="標楷體" w:hint="eastAsia"/>
                <w:u w:val="single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DE263E" w:rsidRPr="00DE263E" w:rsidRDefault="005166A9" w:rsidP="005166A9">
            <w:pPr>
              <w:widowControl/>
              <w:shd w:val="clear" w:color="auto" w:fill="FFFFFF"/>
              <w:spacing w:after="150"/>
              <w:ind w:leftChars="0" w:firstLineChars="0"/>
              <w:rPr>
                <w:rFonts w:ascii="Times New Roman" w:eastAsia="標楷體" w:hAnsi="Times New Roman"/>
              </w:rPr>
            </w:pPr>
            <w:r w:rsidRPr="005166A9">
              <w:rPr>
                <w:rFonts w:ascii="Times New Roman" w:eastAsia="標楷體" w:hAnsi="Times New Roman" w:hint="eastAsia"/>
                <w:szCs w:val="24"/>
              </w:rPr>
              <w:t>英國顧問公司如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PwC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C-suite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調查發現全球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80%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的保險公司高層認為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已經或者在三年內會融入他們的業務中，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Accenture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也於類似的調查中顯示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84%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的保險公司相信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會顯著的改變這個產業。流入保險科技的投資和「</w:t>
            </w:r>
            <w:proofErr w:type="spellStart"/>
            <w:r w:rsidRPr="005166A9">
              <w:rPr>
                <w:rFonts w:ascii="Times New Roman" w:eastAsia="標楷體" w:hAnsi="Times New Roman" w:hint="eastAsia"/>
                <w:szCs w:val="24"/>
              </w:rPr>
              <w:t>insurtech</w:t>
            </w:r>
            <w:proofErr w:type="spellEnd"/>
            <w:r w:rsidRPr="005166A9">
              <w:rPr>
                <w:rFonts w:ascii="Times New Roman" w:eastAsia="標楷體" w:hAnsi="Times New Roman" w:hint="eastAsia"/>
                <w:szCs w:val="24"/>
              </w:rPr>
              <w:t>」這個新創公司證實了這些調查結果，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CB Insights</w:t>
            </w:r>
            <w:proofErr w:type="gramStart"/>
            <w:r w:rsidRPr="005166A9">
              <w:rPr>
                <w:rFonts w:ascii="Times New Roman" w:eastAsia="標楷體" w:hAnsi="Times New Roman" w:hint="eastAsia"/>
                <w:szCs w:val="24"/>
              </w:rPr>
              <w:t>這間頂級</w:t>
            </w:r>
            <w:proofErr w:type="gramEnd"/>
            <w:r w:rsidRPr="005166A9">
              <w:rPr>
                <w:rFonts w:ascii="Times New Roman" w:eastAsia="標楷體" w:hAnsi="Times New Roman" w:hint="eastAsia"/>
                <w:szCs w:val="24"/>
              </w:rPr>
              <w:t>的商業研究機構預估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2018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年最後一季會是史上保險科技投資第二高的一季。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2019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的第一季是保險科技交易分數最高的一季，同時</w:t>
            </w:r>
            <w:proofErr w:type="gramStart"/>
            <w:r w:rsidRPr="005166A9">
              <w:rPr>
                <w:rFonts w:ascii="Times New Roman" w:eastAsia="標楷體" w:hAnsi="Times New Roman" w:hint="eastAsia"/>
                <w:szCs w:val="24"/>
              </w:rPr>
              <w:t>Ｂ</w:t>
            </w:r>
            <w:proofErr w:type="gramEnd"/>
            <w:r w:rsidRPr="005166A9">
              <w:rPr>
                <w:rFonts w:ascii="Times New Roman" w:eastAsia="標楷體" w:hAnsi="Times New Roman" w:hint="eastAsia"/>
                <w:szCs w:val="24"/>
              </w:rPr>
              <w:t>輪和</w:t>
            </w:r>
            <w:proofErr w:type="gramStart"/>
            <w:r w:rsidRPr="005166A9">
              <w:rPr>
                <w:rFonts w:ascii="Times New Roman" w:eastAsia="標楷體" w:hAnsi="Times New Roman" w:hint="eastAsia"/>
                <w:szCs w:val="24"/>
              </w:rPr>
              <w:t>Ｃ</w:t>
            </w:r>
            <w:proofErr w:type="gramEnd"/>
            <w:r w:rsidRPr="005166A9">
              <w:rPr>
                <w:rFonts w:ascii="Times New Roman" w:eastAsia="標楷體" w:hAnsi="Times New Roman" w:hint="eastAsia"/>
                <w:szCs w:val="24"/>
              </w:rPr>
              <w:t>輪的投資量也達到最高。許多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導向的保險公司顯著的成長，包括歐洲的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Lemonade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公司，他們在最新一輪投資</w:t>
            </w:r>
            <w:proofErr w:type="gramStart"/>
            <w:r w:rsidRPr="005166A9">
              <w:rPr>
                <w:rFonts w:ascii="Times New Roman" w:eastAsia="標楷體" w:hAnsi="Times New Roman" w:hint="eastAsia"/>
                <w:szCs w:val="24"/>
              </w:rPr>
              <w:t>募</w:t>
            </w:r>
            <w:proofErr w:type="gramEnd"/>
            <w:r w:rsidRPr="005166A9">
              <w:rPr>
                <w:rFonts w:ascii="Times New Roman" w:eastAsia="標楷體" w:hAnsi="Times New Roman" w:hint="eastAsia"/>
                <w:szCs w:val="24"/>
              </w:rPr>
              <w:t>得了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億。保險是個巨大且複雜的產業，要把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和產品或後端系統整合並不是一件簡單的事。雖然許多新舊保險公司在最近幾年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取向的革新都有所發展，但不該過度誇大現階段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造成的改變。愛爾蘭的風險管理公司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 xml:space="preserve">Willis Towers </w:t>
            </w:r>
            <w:proofErr w:type="spellStart"/>
            <w:r w:rsidRPr="005166A9">
              <w:rPr>
                <w:rFonts w:ascii="Times New Roman" w:eastAsia="標楷體" w:hAnsi="Times New Roman" w:hint="eastAsia"/>
                <w:szCs w:val="24"/>
              </w:rPr>
              <w:t>Waston</w:t>
            </w:r>
            <w:proofErr w:type="spellEnd"/>
            <w:r w:rsidRPr="005166A9">
              <w:rPr>
                <w:rFonts w:ascii="Times New Roman" w:eastAsia="標楷體" w:hAnsi="Times New Roman" w:hint="eastAsia"/>
                <w:szCs w:val="24"/>
              </w:rPr>
              <w:t>相信只有少數的保險公司已經有效的把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整合進他們的運作中。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2018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Capgemini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調查顯示全球只有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2%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的保險公司全面性的在他們的營運中使用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34%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的公司仍在構想階段而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13%</w:t>
            </w:r>
            <w:r w:rsidRPr="005166A9">
              <w:rPr>
                <w:rFonts w:ascii="Times New Roman" w:eastAsia="標楷體" w:hAnsi="Times New Roman" w:hint="eastAsia"/>
                <w:szCs w:val="24"/>
              </w:rPr>
              <w:t>仍在測試。</w:t>
            </w:r>
          </w:p>
          <w:p w:rsidR="00DA6BA4" w:rsidRPr="00DA6BA4" w:rsidRDefault="00DA6BA4" w:rsidP="00754E48">
            <w:pPr>
              <w:ind w:left="360" w:hanging="240"/>
              <w:rPr>
                <w:rFonts w:ascii="標楷體" w:eastAsia="標楷體" w:hAnsi="標楷體"/>
              </w:rPr>
            </w:pPr>
            <w:r w:rsidRPr="00DE263E">
              <w:rPr>
                <w:rFonts w:ascii="Times New Roman" w:eastAsia="標楷體" w:hAnsi="Times New Roman" w:hint="eastAsia"/>
                <w:szCs w:val="24"/>
              </w:rPr>
              <w:t>執</w:t>
            </w:r>
            <w:r w:rsidRPr="00DA6BA4">
              <w:rPr>
                <w:rFonts w:ascii="標楷體" w:eastAsia="標楷體" w:hAnsi="標楷體" w:hint="eastAsia"/>
              </w:rPr>
              <w:t>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5166A9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5166A9">
              <w:rPr>
                <w:noProof/>
              </w:rPr>
              <w:drawing>
                <wp:inline distT="0" distB="0" distL="0" distR="0" wp14:anchorId="27C40522" wp14:editId="2605A4C6">
                  <wp:extent cx="2400000" cy="1800000"/>
                  <wp:effectExtent l="0" t="0" r="635" b="0"/>
                  <wp:docPr id="5" name="圖片 5" descr="J:\D槽 更新 106.11\財金系 活動 照片\109\08 曾睿霖\5BD167AD-3851-48CF-827A-3A197D1533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9\08 曾睿霖\5BD167AD-3851-48CF-827A-3A197D1533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5166A9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5166A9">
              <w:rPr>
                <w:noProof/>
              </w:rPr>
              <w:drawing>
                <wp:inline distT="0" distB="0" distL="0" distR="0" wp14:anchorId="3537E247" wp14:editId="3BF09B4E">
                  <wp:extent cx="2400000" cy="1800000"/>
                  <wp:effectExtent l="0" t="0" r="635" b="0"/>
                  <wp:docPr id="7" name="圖片 7" descr="J:\D槽 更新 106.11\財金系 活動 照片\109\08 曾睿霖\809CC6C5-B8D7-4A99-BEB3-DF7929BCED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9\08 曾睿霖\809CC6C5-B8D7-4A99-BEB3-DF7929BCED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5166A9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5166A9">
              <w:rPr>
                <w:noProof/>
              </w:rPr>
              <w:drawing>
                <wp:inline distT="0" distB="0" distL="0" distR="0" wp14:anchorId="0724213D" wp14:editId="101BD0E5">
                  <wp:extent cx="2400000" cy="1800000"/>
                  <wp:effectExtent l="0" t="0" r="635" b="0"/>
                  <wp:docPr id="8" name="圖片 8" descr="J:\D槽 更新 106.11\財金系 活動 照片\109\08 曾睿霖\A44E128D-1C90-4AD1-BD3F-CFA4F79E51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9\08 曾睿霖\A44E128D-1C90-4AD1-BD3F-CFA4F79E51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5166A9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5166A9">
              <w:rPr>
                <w:noProof/>
              </w:rPr>
              <w:drawing>
                <wp:inline distT="0" distB="0" distL="0" distR="0" wp14:anchorId="2C781BB4" wp14:editId="16CB811D">
                  <wp:extent cx="2400000" cy="1800000"/>
                  <wp:effectExtent l="0" t="0" r="635" b="0"/>
                  <wp:docPr id="6" name="圖片 6" descr="J:\D槽 更新 106.11\財金系 活動 照片\109\08 曾睿霖\8D573441-5023-4CB6-A765-9E708EE40D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9\08 曾睿霖\8D573441-5023-4CB6-A765-9E708EE40D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85" w:rsidRDefault="00917385" w:rsidP="00B23FF5">
      <w:pPr>
        <w:ind w:left="360" w:hanging="240"/>
      </w:pPr>
      <w:r>
        <w:separator/>
      </w:r>
    </w:p>
  </w:endnote>
  <w:endnote w:type="continuationSeparator" w:id="0">
    <w:p w:rsidR="00917385" w:rsidRDefault="0091738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1738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A59" w:rsidRPr="000E7A5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1738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1738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85" w:rsidRDefault="00917385" w:rsidP="00B23FF5">
      <w:pPr>
        <w:ind w:left="360" w:hanging="240"/>
      </w:pPr>
      <w:r>
        <w:separator/>
      </w:r>
    </w:p>
  </w:footnote>
  <w:footnote w:type="continuationSeparator" w:id="0">
    <w:p w:rsidR="00917385" w:rsidRDefault="0091738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1738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1738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1738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1B5F"/>
    <w:rsid w:val="000E236E"/>
    <w:rsid w:val="000E57E3"/>
    <w:rsid w:val="000E7A59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5286"/>
    <w:rsid w:val="002A50E6"/>
    <w:rsid w:val="002A614C"/>
    <w:rsid w:val="002B1169"/>
    <w:rsid w:val="002B4922"/>
    <w:rsid w:val="002B71DC"/>
    <w:rsid w:val="00330FED"/>
    <w:rsid w:val="00354423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103A"/>
    <w:rsid w:val="004C6020"/>
    <w:rsid w:val="004D60DA"/>
    <w:rsid w:val="004E4531"/>
    <w:rsid w:val="004E539A"/>
    <w:rsid w:val="004F085E"/>
    <w:rsid w:val="005115F8"/>
    <w:rsid w:val="005154D4"/>
    <w:rsid w:val="00515AF1"/>
    <w:rsid w:val="005166A9"/>
    <w:rsid w:val="00526C0F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F5"/>
    <w:rsid w:val="005C3E4F"/>
    <w:rsid w:val="00603F7C"/>
    <w:rsid w:val="00617A41"/>
    <w:rsid w:val="00626C31"/>
    <w:rsid w:val="00656733"/>
    <w:rsid w:val="006647F3"/>
    <w:rsid w:val="00684CAE"/>
    <w:rsid w:val="0069187A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D5CFA"/>
    <w:rsid w:val="00810F15"/>
    <w:rsid w:val="00814324"/>
    <w:rsid w:val="00821128"/>
    <w:rsid w:val="00831778"/>
    <w:rsid w:val="008328BE"/>
    <w:rsid w:val="008424F1"/>
    <w:rsid w:val="00872AE2"/>
    <w:rsid w:val="008737D0"/>
    <w:rsid w:val="00883668"/>
    <w:rsid w:val="008956BF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17385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62726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37A3D"/>
    <w:rsid w:val="00C447E0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DE263E"/>
    <w:rsid w:val="00E4380E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15A7E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15</cp:revision>
  <cp:lastPrinted>2020-11-25T03:34:00Z</cp:lastPrinted>
  <dcterms:created xsi:type="dcterms:W3CDTF">2020-11-23T06:51:00Z</dcterms:created>
  <dcterms:modified xsi:type="dcterms:W3CDTF">2021-02-01T07:24:00Z</dcterms:modified>
</cp:coreProperties>
</file>