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0C0" w:rsidRPr="00086BF8" w:rsidRDefault="0000041E" w:rsidP="003D30C0">
      <w:pPr>
        <w:jc w:val="center"/>
        <w:rPr>
          <w:rFonts w:ascii="標楷體" w:eastAsia="標楷體" w:hAnsi="標楷體"/>
          <w:b/>
          <w:sz w:val="28"/>
          <w:szCs w:val="28"/>
        </w:rPr>
      </w:pPr>
      <w:r>
        <w:rPr>
          <w:rFonts w:ascii="標楷體" w:eastAsia="標楷體" w:hAnsi="標楷體"/>
          <w:b/>
          <w:sz w:val="28"/>
          <w:szCs w:val="28"/>
        </w:rPr>
        <w:t>10</w:t>
      </w:r>
      <w:r>
        <w:rPr>
          <w:rFonts w:ascii="標楷體" w:eastAsia="標楷體" w:hAnsi="標楷體" w:hint="eastAsia"/>
          <w:b/>
          <w:sz w:val="28"/>
          <w:szCs w:val="28"/>
        </w:rPr>
        <w:t>9</w:t>
      </w:r>
      <w:r w:rsidR="003D30C0" w:rsidRPr="00086BF8">
        <w:rPr>
          <w:rFonts w:ascii="標楷體" w:eastAsia="標楷體" w:hAnsi="標楷體"/>
          <w:b/>
          <w:sz w:val="28"/>
          <w:szCs w:val="28"/>
        </w:rPr>
        <w:t>學年度第1學期</w:t>
      </w:r>
    </w:p>
    <w:p w:rsidR="003D30C0" w:rsidRPr="00086BF8" w:rsidRDefault="003D30C0" w:rsidP="003D30C0">
      <w:pPr>
        <w:jc w:val="center"/>
        <w:rPr>
          <w:rFonts w:ascii="標楷體" w:eastAsia="標楷體" w:hAnsi="標楷體"/>
          <w:b/>
          <w:sz w:val="28"/>
          <w:szCs w:val="28"/>
        </w:rPr>
      </w:pPr>
      <w:r w:rsidRPr="00086BF8">
        <w:rPr>
          <w:rFonts w:ascii="標楷體" w:eastAsia="標楷體" w:hAnsi="標楷體" w:hint="eastAsia"/>
          <w:b/>
          <w:sz w:val="28"/>
          <w:szCs w:val="28"/>
        </w:rPr>
        <w:t>中國文化大學新聞系  業界專家專題講座</w:t>
      </w:r>
    </w:p>
    <w:p w:rsidR="003D30C0" w:rsidRPr="00086BF8" w:rsidRDefault="003D30C0" w:rsidP="003D30C0">
      <w:pPr>
        <w:rPr>
          <w:rFonts w:ascii="標楷體" w:eastAsia="標楷體" w:hAnsi="標楷體"/>
          <w:sz w:val="28"/>
          <w:szCs w:val="28"/>
        </w:rPr>
      </w:pPr>
    </w:p>
    <w:p w:rsidR="003D30C0" w:rsidRPr="00086BF8" w:rsidRDefault="003D30C0" w:rsidP="003D30C0">
      <w:pPr>
        <w:rPr>
          <w:rFonts w:ascii="標楷體" w:eastAsia="標楷體" w:hAnsi="標楷體"/>
          <w:sz w:val="28"/>
          <w:szCs w:val="28"/>
        </w:rPr>
      </w:pPr>
      <w:r w:rsidRPr="00086BF8">
        <w:rPr>
          <w:rFonts w:ascii="標楷體" w:eastAsia="標楷體" w:hAnsi="標楷體"/>
          <w:sz w:val="28"/>
          <w:szCs w:val="28"/>
        </w:rPr>
        <w:t>日期：</w:t>
      </w:r>
      <w:r w:rsidR="0000041E">
        <w:rPr>
          <w:rFonts w:ascii="標楷體" w:eastAsia="標楷體" w:hAnsi="標楷體"/>
          <w:sz w:val="28"/>
          <w:szCs w:val="28"/>
        </w:rPr>
        <w:t>10</w:t>
      </w:r>
      <w:r w:rsidR="0000041E">
        <w:rPr>
          <w:rFonts w:ascii="標楷體" w:eastAsia="標楷體" w:hAnsi="標楷體" w:hint="eastAsia"/>
          <w:sz w:val="28"/>
          <w:szCs w:val="28"/>
        </w:rPr>
        <w:t>9</w:t>
      </w:r>
      <w:r w:rsidRPr="00086BF8">
        <w:rPr>
          <w:rFonts w:ascii="標楷體" w:eastAsia="標楷體" w:hAnsi="標楷體"/>
          <w:sz w:val="28"/>
          <w:szCs w:val="28"/>
        </w:rPr>
        <w:t>年</w:t>
      </w:r>
      <w:r w:rsidR="0000041E">
        <w:rPr>
          <w:rFonts w:ascii="標楷體" w:eastAsia="標楷體" w:hAnsi="標楷體"/>
          <w:sz w:val="28"/>
          <w:szCs w:val="28"/>
        </w:rPr>
        <w:t>1</w:t>
      </w:r>
      <w:r w:rsidR="0000041E">
        <w:rPr>
          <w:rFonts w:ascii="標楷體" w:eastAsia="標楷體" w:hAnsi="標楷體" w:hint="eastAsia"/>
          <w:sz w:val="28"/>
          <w:szCs w:val="28"/>
        </w:rPr>
        <w:t>0</w:t>
      </w:r>
      <w:r w:rsidRPr="00086BF8">
        <w:rPr>
          <w:rFonts w:ascii="標楷體" w:eastAsia="標楷體" w:hAnsi="標楷體"/>
          <w:sz w:val="28"/>
          <w:szCs w:val="28"/>
        </w:rPr>
        <w:t>月</w:t>
      </w:r>
      <w:r w:rsidR="0000041E">
        <w:rPr>
          <w:rFonts w:ascii="標楷體" w:eastAsia="標楷體" w:hAnsi="標楷體"/>
          <w:sz w:val="28"/>
          <w:szCs w:val="28"/>
        </w:rPr>
        <w:t>2</w:t>
      </w:r>
      <w:r w:rsidR="0000041E">
        <w:rPr>
          <w:rFonts w:ascii="標楷體" w:eastAsia="標楷體" w:hAnsi="標楷體" w:hint="eastAsia"/>
          <w:sz w:val="28"/>
          <w:szCs w:val="28"/>
        </w:rPr>
        <w:t>0</w:t>
      </w:r>
      <w:r w:rsidRPr="00086BF8">
        <w:rPr>
          <w:rFonts w:ascii="標楷體" w:eastAsia="標楷體" w:hAnsi="標楷體"/>
          <w:sz w:val="28"/>
          <w:szCs w:val="28"/>
        </w:rPr>
        <w:t>日(</w:t>
      </w:r>
      <w:r w:rsidR="0000041E">
        <w:rPr>
          <w:rFonts w:ascii="標楷體" w:eastAsia="標楷體" w:hAnsi="標楷體"/>
          <w:sz w:val="28"/>
          <w:szCs w:val="28"/>
        </w:rPr>
        <w:t>星期</w:t>
      </w:r>
      <w:r w:rsidR="0000041E">
        <w:rPr>
          <w:rFonts w:ascii="標楷體" w:eastAsia="標楷體" w:hAnsi="標楷體" w:hint="eastAsia"/>
          <w:sz w:val="28"/>
          <w:szCs w:val="28"/>
        </w:rPr>
        <w:t>二</w:t>
      </w:r>
      <w:r w:rsidRPr="00086BF8">
        <w:rPr>
          <w:rFonts w:ascii="標楷體" w:eastAsia="標楷體" w:hAnsi="標楷體"/>
          <w:sz w:val="28"/>
          <w:szCs w:val="28"/>
        </w:rPr>
        <w:t>)</w:t>
      </w:r>
    </w:p>
    <w:p w:rsidR="003D30C0" w:rsidRPr="00086BF8" w:rsidRDefault="00633CD3" w:rsidP="003D30C0">
      <w:pPr>
        <w:rPr>
          <w:rFonts w:ascii="標楷體" w:eastAsia="標楷體" w:hAnsi="標楷體"/>
          <w:sz w:val="28"/>
          <w:szCs w:val="28"/>
        </w:rPr>
      </w:pPr>
      <w:r>
        <w:rPr>
          <w:rFonts w:ascii="標楷體" w:eastAsia="標楷體" w:hAnsi="標楷體" w:hint="eastAsia"/>
          <w:sz w:val="28"/>
          <w:szCs w:val="28"/>
        </w:rPr>
        <w:t>時間：下午</w:t>
      </w:r>
      <w:r w:rsidR="0000041E">
        <w:rPr>
          <w:rFonts w:ascii="標楷體" w:eastAsia="標楷體" w:hAnsi="標楷體"/>
          <w:sz w:val="28"/>
          <w:szCs w:val="28"/>
        </w:rPr>
        <w:t>1</w:t>
      </w:r>
      <w:r w:rsidR="0000041E">
        <w:rPr>
          <w:rFonts w:ascii="標楷體" w:eastAsia="標楷體" w:hAnsi="標楷體" w:hint="eastAsia"/>
          <w:sz w:val="28"/>
          <w:szCs w:val="28"/>
        </w:rPr>
        <w:t>5</w:t>
      </w:r>
      <w:r w:rsidR="0000041E">
        <w:rPr>
          <w:rFonts w:ascii="標楷體" w:eastAsia="標楷體" w:hAnsi="標楷體"/>
          <w:sz w:val="28"/>
          <w:szCs w:val="28"/>
        </w:rPr>
        <w:t>:</w:t>
      </w:r>
      <w:r w:rsidR="0000041E">
        <w:rPr>
          <w:rFonts w:ascii="標楷體" w:eastAsia="標楷體" w:hAnsi="標楷體" w:hint="eastAsia"/>
          <w:sz w:val="28"/>
          <w:szCs w:val="28"/>
        </w:rPr>
        <w:t>1</w:t>
      </w:r>
      <w:r>
        <w:rPr>
          <w:rFonts w:ascii="標楷體" w:eastAsia="標楷體" w:hAnsi="標楷體"/>
          <w:sz w:val="28"/>
          <w:szCs w:val="28"/>
        </w:rPr>
        <w:t>0～</w:t>
      </w:r>
      <w:r w:rsidR="0000041E">
        <w:rPr>
          <w:rFonts w:ascii="標楷體" w:eastAsia="標楷體" w:hAnsi="標楷體"/>
          <w:sz w:val="28"/>
          <w:szCs w:val="28"/>
        </w:rPr>
        <w:t>1</w:t>
      </w:r>
      <w:r w:rsidR="0000041E">
        <w:rPr>
          <w:rFonts w:ascii="標楷體" w:eastAsia="標楷體" w:hAnsi="標楷體" w:hint="eastAsia"/>
          <w:sz w:val="28"/>
          <w:szCs w:val="28"/>
        </w:rPr>
        <w:t>7</w:t>
      </w:r>
      <w:r>
        <w:rPr>
          <w:rFonts w:ascii="標楷體" w:eastAsia="標楷體" w:hAnsi="標楷體"/>
          <w:sz w:val="28"/>
          <w:szCs w:val="28"/>
        </w:rPr>
        <w:t>:00</w:t>
      </w:r>
    </w:p>
    <w:p w:rsidR="003D30C0" w:rsidRPr="00086BF8" w:rsidRDefault="003D30C0" w:rsidP="003D30C0">
      <w:pPr>
        <w:rPr>
          <w:rFonts w:ascii="標楷體" w:eastAsia="標楷體" w:hAnsi="標楷體"/>
          <w:sz w:val="28"/>
          <w:szCs w:val="28"/>
        </w:rPr>
      </w:pPr>
      <w:r w:rsidRPr="00086BF8">
        <w:rPr>
          <w:rFonts w:ascii="標楷體" w:eastAsia="標楷體" w:hAnsi="標楷體"/>
          <w:sz w:val="28"/>
          <w:szCs w:val="28"/>
        </w:rPr>
        <w:t>地點：中國文化大學大</w:t>
      </w:r>
      <w:r w:rsidR="0000041E">
        <w:rPr>
          <w:rFonts w:ascii="標楷體" w:eastAsia="標楷體" w:hAnsi="標楷體" w:hint="eastAsia"/>
          <w:sz w:val="28"/>
          <w:szCs w:val="28"/>
        </w:rPr>
        <w:t>恩館 104</w:t>
      </w:r>
      <w:r w:rsidR="00C949BB">
        <w:rPr>
          <w:rFonts w:ascii="標楷體" w:eastAsia="標楷體" w:hAnsi="標楷體" w:hint="eastAsia"/>
          <w:sz w:val="28"/>
          <w:szCs w:val="28"/>
        </w:rPr>
        <w:t xml:space="preserve"> 國際</w:t>
      </w:r>
      <w:r w:rsidR="0000041E">
        <w:rPr>
          <w:rFonts w:ascii="標楷體" w:eastAsia="標楷體" w:hAnsi="標楷體" w:hint="eastAsia"/>
          <w:sz w:val="28"/>
          <w:szCs w:val="28"/>
        </w:rPr>
        <w:t>會議廳</w:t>
      </w:r>
    </w:p>
    <w:p w:rsidR="00C949BB" w:rsidRPr="00086BF8" w:rsidRDefault="003D30C0" w:rsidP="003D30C0">
      <w:pPr>
        <w:rPr>
          <w:rFonts w:ascii="標楷體" w:eastAsia="標楷體" w:hAnsi="標楷體"/>
          <w:sz w:val="28"/>
          <w:szCs w:val="28"/>
        </w:rPr>
      </w:pPr>
      <w:r w:rsidRPr="00086BF8">
        <w:rPr>
          <w:rFonts w:ascii="標楷體" w:eastAsia="標楷體" w:hAnsi="標楷體" w:hint="eastAsia"/>
          <w:sz w:val="28"/>
          <w:szCs w:val="28"/>
        </w:rPr>
        <w:t>主題：</w:t>
      </w:r>
      <w:r w:rsidRPr="00086BF8">
        <w:rPr>
          <w:rFonts w:ascii="標楷體" w:eastAsia="標楷體" w:hAnsi="標楷體"/>
          <w:sz w:val="28"/>
          <w:szCs w:val="28"/>
        </w:rPr>
        <w:t xml:space="preserve"> </w:t>
      </w:r>
      <w:r w:rsidR="00C949BB">
        <w:rPr>
          <w:rFonts w:ascii="標楷體" w:eastAsia="標楷體" w:hAnsi="標楷體" w:hint="eastAsia"/>
          <w:sz w:val="28"/>
          <w:szCs w:val="28"/>
        </w:rPr>
        <w:t>大數據與機器學習行不行?從新方法檢視不理性的大眾</w:t>
      </w:r>
    </w:p>
    <w:p w:rsidR="003D30C0" w:rsidRPr="00086BF8" w:rsidRDefault="00C949BB" w:rsidP="003D30C0">
      <w:pPr>
        <w:rPr>
          <w:rFonts w:ascii="標楷體" w:eastAsia="標楷體" w:hAnsi="標楷體"/>
          <w:sz w:val="28"/>
          <w:szCs w:val="28"/>
        </w:rPr>
      </w:pPr>
      <w:r>
        <w:rPr>
          <w:rFonts w:ascii="標楷體" w:eastAsia="標楷體" w:hAnsi="標楷體" w:hint="eastAsia"/>
          <w:sz w:val="28"/>
          <w:szCs w:val="28"/>
        </w:rPr>
        <w:t>主講人：傅文成</w:t>
      </w:r>
    </w:p>
    <w:p w:rsidR="003D30C0" w:rsidRPr="00086BF8" w:rsidRDefault="003D30C0" w:rsidP="003D30C0">
      <w:pPr>
        <w:rPr>
          <w:rFonts w:ascii="標楷體" w:eastAsia="標楷體" w:hAnsi="標楷體" w:cs="Arial"/>
          <w:sz w:val="28"/>
          <w:szCs w:val="28"/>
          <w:shd w:val="clear" w:color="auto" w:fill="FFFFFF"/>
        </w:rPr>
      </w:pPr>
      <w:r w:rsidRPr="00086BF8">
        <w:rPr>
          <w:rFonts w:ascii="標楷體" w:eastAsia="標楷體" w:hAnsi="標楷體" w:hint="eastAsia"/>
          <w:sz w:val="28"/>
          <w:szCs w:val="28"/>
        </w:rPr>
        <w:t>職稱：</w:t>
      </w:r>
      <w:r w:rsidR="00C949BB">
        <w:rPr>
          <w:rFonts w:ascii="標楷體" w:eastAsia="標楷體" w:hAnsi="標楷體" w:hint="eastAsia"/>
          <w:sz w:val="28"/>
          <w:szCs w:val="28"/>
        </w:rPr>
        <w:t>國防大學新聞系</w:t>
      </w:r>
    </w:p>
    <w:p w:rsidR="003D30C0" w:rsidRPr="00086BF8" w:rsidRDefault="003D30C0" w:rsidP="003D30C0">
      <w:pPr>
        <w:rPr>
          <w:rFonts w:ascii="標楷體" w:eastAsia="標楷體" w:hAnsi="標楷體"/>
          <w:sz w:val="28"/>
          <w:szCs w:val="28"/>
        </w:rPr>
      </w:pPr>
      <w:r w:rsidRPr="00086BF8">
        <w:rPr>
          <w:rFonts w:ascii="標楷體" w:eastAsia="標楷體" w:hAnsi="標楷體"/>
          <w:sz w:val="28"/>
          <w:szCs w:val="28"/>
        </w:rPr>
        <w:t>活動紀錄：</w:t>
      </w:r>
      <w:r w:rsidR="0000041E">
        <w:rPr>
          <w:rFonts w:ascii="標楷體" w:eastAsia="標楷體" w:hAnsi="標楷體" w:hint="eastAsia"/>
          <w:sz w:val="28"/>
          <w:szCs w:val="28"/>
        </w:rPr>
        <w:t>郭虹伶</w:t>
      </w:r>
    </w:p>
    <w:p w:rsidR="003D30C0" w:rsidRPr="00086BF8" w:rsidRDefault="003D30C0" w:rsidP="003D30C0">
      <w:pPr>
        <w:jc w:val="center"/>
        <w:rPr>
          <w:rFonts w:ascii="標楷體" w:eastAsia="標楷體" w:hAnsi="標楷體"/>
          <w:sz w:val="28"/>
          <w:szCs w:val="28"/>
        </w:rPr>
      </w:pPr>
      <w:r w:rsidRPr="00086BF8">
        <w:rPr>
          <w:rFonts w:ascii="標楷體" w:eastAsia="標楷體" w:hAnsi="標楷體" w:hint="eastAsia"/>
          <w:sz w:val="28"/>
          <w:szCs w:val="28"/>
        </w:rPr>
        <w:t>【演講內容記錄】</w:t>
      </w:r>
    </w:p>
    <w:p w:rsidR="00A504A8" w:rsidRDefault="00D273A8" w:rsidP="000D2CF2">
      <w:pPr>
        <w:rPr>
          <w:rFonts w:ascii="標楷體" w:eastAsia="標楷體" w:hAnsi="標楷體"/>
          <w:sz w:val="28"/>
          <w:szCs w:val="28"/>
        </w:rPr>
      </w:pPr>
      <w:r>
        <w:rPr>
          <w:rFonts w:ascii="標楷體" w:eastAsia="標楷體" w:hAnsi="標楷體" w:hint="eastAsia"/>
          <w:sz w:val="28"/>
          <w:szCs w:val="28"/>
        </w:rPr>
        <w:t xml:space="preserve"> </w:t>
      </w:r>
      <w:r w:rsidR="00F20ACA" w:rsidRPr="00086BF8">
        <w:rPr>
          <w:rFonts w:ascii="標楷體" w:eastAsia="標楷體" w:hAnsi="標楷體" w:hint="eastAsia"/>
          <w:sz w:val="28"/>
          <w:szCs w:val="28"/>
        </w:rPr>
        <w:t xml:space="preserve">  </w:t>
      </w:r>
      <w:r w:rsidR="00A504A8">
        <w:rPr>
          <w:rFonts w:ascii="標楷體" w:eastAsia="標楷體" w:hAnsi="標楷體" w:hint="eastAsia"/>
          <w:sz w:val="28"/>
          <w:szCs w:val="28"/>
        </w:rPr>
        <w:t xml:space="preserve"> 任職於國防大學新聞系的傅文成，以多領域的案例，向學生們解釋大數據可以在哪些地方運用，例如:</w:t>
      </w:r>
      <w:r w:rsidR="004328E0">
        <w:rPr>
          <w:rFonts w:ascii="標楷體" w:eastAsia="標楷體" w:hAnsi="標楷體" w:hint="eastAsia"/>
          <w:sz w:val="28"/>
          <w:szCs w:val="28"/>
        </w:rPr>
        <w:t>生活的消費行為、行銷策略、國防情報蒐集與</w:t>
      </w:r>
      <w:bookmarkStart w:id="0" w:name="_GoBack"/>
      <w:bookmarkEnd w:id="0"/>
      <w:r w:rsidR="00A504A8">
        <w:rPr>
          <w:rFonts w:ascii="標楷體" w:eastAsia="標楷體" w:hAnsi="標楷體" w:hint="eastAsia"/>
          <w:sz w:val="28"/>
          <w:szCs w:val="28"/>
        </w:rPr>
        <w:t>網絡上訊息的發布。透過實例的解析，讓學生知道大數據是如今的重點研究工具，且確實對人們的生活造成影響。</w:t>
      </w:r>
    </w:p>
    <w:p w:rsidR="00A504A8" w:rsidRDefault="00A504A8" w:rsidP="000D2CF2">
      <w:pPr>
        <w:rPr>
          <w:rFonts w:ascii="標楷體" w:eastAsia="標楷體" w:hAnsi="標楷體"/>
          <w:sz w:val="28"/>
          <w:szCs w:val="28"/>
        </w:rPr>
      </w:pPr>
      <w:r>
        <w:rPr>
          <w:rFonts w:ascii="標楷體" w:eastAsia="標楷體" w:hAnsi="標楷體" w:hint="eastAsia"/>
          <w:sz w:val="28"/>
          <w:szCs w:val="28"/>
        </w:rPr>
        <w:t xml:space="preserve">    主題一開始，從生活消費的例子，讓學生能夠以比較容易理解的方式進入主題，緊接著再以近期共軍繞台的案例，有更深入的探討。在各項例子解析後，將大數據與傳播媒體趨勢做連結，鼓勵學生學習大數據，跟上業界的轉變，獲取更多求職優勢。</w:t>
      </w:r>
    </w:p>
    <w:p w:rsidR="00A504A8" w:rsidRDefault="00A504A8" w:rsidP="000D2CF2">
      <w:pPr>
        <w:rPr>
          <w:rFonts w:ascii="標楷體" w:eastAsia="標楷體" w:hAnsi="標楷體"/>
          <w:sz w:val="28"/>
          <w:szCs w:val="28"/>
        </w:rPr>
      </w:pPr>
      <w:r>
        <w:rPr>
          <w:rFonts w:ascii="標楷體" w:eastAsia="標楷體" w:hAnsi="標楷體" w:hint="eastAsia"/>
          <w:sz w:val="28"/>
          <w:szCs w:val="28"/>
        </w:rPr>
        <w:lastRenderedPageBreak/>
        <w:t xml:space="preserve">   最後，提供老師與學生問答，並針對近期美國大選民意調查提出可進行大數據分析的指標與研究的缺點，再給予建議。</w:t>
      </w:r>
    </w:p>
    <w:p w:rsidR="00865A97" w:rsidRDefault="00865A97" w:rsidP="000D2CF2">
      <w:pPr>
        <w:rPr>
          <w:rFonts w:ascii="標楷體" w:eastAsia="標楷體" w:hAnsi="標楷體"/>
          <w:sz w:val="28"/>
          <w:szCs w:val="28"/>
        </w:rPr>
      </w:pPr>
    </w:p>
    <w:p w:rsidR="00865A97" w:rsidRDefault="00865A97" w:rsidP="000D2CF2">
      <w:pPr>
        <w:rPr>
          <w:rFonts w:ascii="標楷體" w:eastAsia="標楷體" w:hAnsi="標楷體"/>
          <w:sz w:val="28"/>
          <w:szCs w:val="28"/>
        </w:rPr>
      </w:pPr>
      <w:r>
        <w:rPr>
          <w:rFonts w:ascii="標楷體" w:eastAsia="標楷體" w:hAnsi="標楷體" w:hint="eastAsia"/>
          <w:noProof/>
          <w:sz w:val="28"/>
          <w:szCs w:val="28"/>
        </w:rPr>
        <w:drawing>
          <wp:inline distT="0" distB="0" distL="0" distR="0">
            <wp:extent cx="5274310" cy="3515995"/>
            <wp:effectExtent l="0" t="0" r="2540"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88A65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865A97" w:rsidRPr="00086BF8" w:rsidRDefault="00865A97" w:rsidP="000D2CF2">
      <w:pPr>
        <w:rPr>
          <w:rFonts w:ascii="標楷體" w:eastAsia="標楷體" w:hAnsi="標楷體" w:hint="eastAsia"/>
          <w:sz w:val="28"/>
          <w:szCs w:val="28"/>
        </w:rPr>
      </w:pPr>
      <w:r>
        <w:rPr>
          <w:rFonts w:ascii="標楷體" w:eastAsia="標楷體" w:hAnsi="標楷體" w:hint="eastAsia"/>
          <w:sz w:val="28"/>
          <w:szCs w:val="28"/>
        </w:rPr>
        <w:t>圖一、來自國防大學新聞系的傅文成</w:t>
      </w:r>
    </w:p>
    <w:p w:rsidR="00DA2594" w:rsidRPr="00086BF8" w:rsidRDefault="00A504A8" w:rsidP="00F20ACA">
      <w:pPr>
        <w:rPr>
          <w:rFonts w:ascii="標楷體" w:eastAsia="標楷體" w:hAnsi="標楷體"/>
          <w:sz w:val="28"/>
          <w:szCs w:val="28"/>
        </w:rPr>
      </w:pPr>
      <w:r>
        <w:rPr>
          <w:rFonts w:ascii="標楷體" w:eastAsia="標楷體" w:hAnsi="標楷體"/>
          <w:noProof/>
          <w:sz w:val="28"/>
          <w:szCs w:val="28"/>
        </w:rPr>
        <w:lastRenderedPageBreak/>
        <w:drawing>
          <wp:inline distT="0" distB="0" distL="0" distR="0">
            <wp:extent cx="5274310" cy="3515995"/>
            <wp:effectExtent l="0" t="0" r="254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88A65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DA33E1" w:rsidRDefault="00865A97" w:rsidP="00DA2594">
      <w:pPr>
        <w:jc w:val="center"/>
        <w:rPr>
          <w:rFonts w:ascii="標楷體" w:eastAsia="標楷體" w:hAnsi="標楷體"/>
          <w:sz w:val="28"/>
          <w:szCs w:val="28"/>
        </w:rPr>
      </w:pPr>
      <w:r>
        <w:rPr>
          <w:rFonts w:ascii="標楷體" w:eastAsia="標楷體" w:hAnsi="標楷體" w:hint="eastAsia"/>
          <w:sz w:val="28"/>
          <w:szCs w:val="28"/>
        </w:rPr>
        <w:t>圖二</w:t>
      </w:r>
      <w:r w:rsidR="00FD6041">
        <w:rPr>
          <w:rFonts w:ascii="標楷體" w:eastAsia="標楷體" w:hAnsi="標楷體" w:hint="eastAsia"/>
          <w:sz w:val="28"/>
          <w:szCs w:val="28"/>
        </w:rPr>
        <w:t>、由新媒體中心主任</w:t>
      </w:r>
      <w:r>
        <w:rPr>
          <w:rFonts w:ascii="標楷體" w:eastAsia="標楷體" w:hAnsi="標楷體" w:hint="eastAsia"/>
          <w:sz w:val="28"/>
          <w:szCs w:val="28"/>
        </w:rPr>
        <w:t>莊伯仲開場</w:t>
      </w:r>
      <w:r w:rsidR="00FD6041">
        <w:rPr>
          <w:rFonts w:ascii="標楷體" w:eastAsia="標楷體" w:hAnsi="標楷體" w:hint="eastAsia"/>
          <w:sz w:val="28"/>
          <w:szCs w:val="28"/>
        </w:rPr>
        <w:t>，鼓勵學生學習大數據分析</w:t>
      </w:r>
    </w:p>
    <w:p w:rsidR="00865A97" w:rsidRPr="00865A97" w:rsidRDefault="00865A97" w:rsidP="00865A97">
      <w:pPr>
        <w:rPr>
          <w:rFonts w:ascii="標楷體" w:eastAsia="標楷體" w:hAnsi="標楷體" w:hint="eastAsia"/>
          <w:sz w:val="28"/>
          <w:szCs w:val="28"/>
        </w:rPr>
      </w:pPr>
    </w:p>
    <w:p w:rsidR="00FD6041" w:rsidRDefault="00865A97" w:rsidP="00DA2594">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5274310" cy="3515995"/>
            <wp:effectExtent l="0" t="0" r="254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88A65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FD6041" w:rsidRDefault="00865A97" w:rsidP="00DA2594">
      <w:pPr>
        <w:jc w:val="center"/>
        <w:rPr>
          <w:rFonts w:ascii="標楷體" w:eastAsia="標楷體" w:hAnsi="標楷體"/>
          <w:sz w:val="28"/>
          <w:szCs w:val="28"/>
        </w:rPr>
      </w:pPr>
      <w:r>
        <w:rPr>
          <w:rFonts w:ascii="標楷體" w:eastAsia="標楷體" w:hAnsi="標楷體" w:hint="eastAsia"/>
          <w:sz w:val="28"/>
          <w:szCs w:val="28"/>
        </w:rPr>
        <w:t>圖三、透過日常生活例子，讓學生更容易理解</w:t>
      </w:r>
    </w:p>
    <w:p w:rsidR="00865A97" w:rsidRPr="00086BF8" w:rsidRDefault="00865A97" w:rsidP="00DA2594">
      <w:pPr>
        <w:jc w:val="center"/>
        <w:rPr>
          <w:rFonts w:ascii="標楷體" w:eastAsia="標楷體" w:hAnsi="標楷體" w:hint="eastAsia"/>
          <w:sz w:val="28"/>
          <w:szCs w:val="28"/>
        </w:rPr>
      </w:pPr>
      <w:r>
        <w:rPr>
          <w:rFonts w:ascii="標楷體" w:eastAsia="標楷體" w:hAnsi="標楷體" w:hint="eastAsia"/>
          <w:noProof/>
          <w:sz w:val="28"/>
          <w:szCs w:val="28"/>
        </w:rPr>
        <w:lastRenderedPageBreak/>
        <w:drawing>
          <wp:inline distT="0" distB="0" distL="0" distR="0">
            <wp:extent cx="5274310" cy="3515995"/>
            <wp:effectExtent l="0" t="0" r="254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88A65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970549" w:rsidRDefault="00865A97" w:rsidP="00AD2ABC">
      <w:pPr>
        <w:jc w:val="center"/>
        <w:rPr>
          <w:rFonts w:ascii="標楷體" w:eastAsia="標楷體" w:hAnsi="標楷體"/>
          <w:sz w:val="28"/>
          <w:szCs w:val="28"/>
        </w:rPr>
      </w:pPr>
      <w:r>
        <w:rPr>
          <w:rFonts w:ascii="標楷體" w:eastAsia="標楷體" w:hAnsi="標楷體" w:hint="eastAsia"/>
          <w:sz w:val="28"/>
          <w:szCs w:val="28"/>
        </w:rPr>
        <w:t>圖四、傅文成老師以風趣的講法，吸引學生注意</w:t>
      </w:r>
    </w:p>
    <w:p w:rsidR="00C949BB" w:rsidRPr="00086BF8" w:rsidRDefault="00C949BB" w:rsidP="00A504A8">
      <w:pPr>
        <w:rPr>
          <w:rFonts w:ascii="標楷體" w:eastAsia="標楷體" w:hAnsi="標楷體"/>
          <w:sz w:val="28"/>
          <w:szCs w:val="28"/>
        </w:rPr>
      </w:pPr>
    </w:p>
    <w:p w:rsidR="0000041E" w:rsidRDefault="0000041E" w:rsidP="00AD2ABC">
      <w:pPr>
        <w:jc w:val="center"/>
        <w:rPr>
          <w:rFonts w:ascii="標楷體" w:eastAsia="標楷體" w:hAnsi="標楷體"/>
          <w:sz w:val="28"/>
          <w:szCs w:val="28"/>
        </w:rPr>
      </w:pPr>
      <w:r>
        <w:rPr>
          <w:rFonts w:ascii="標楷體" w:eastAsia="標楷體" w:hAnsi="標楷體" w:hint="eastAsia"/>
          <w:sz w:val="28"/>
          <w:szCs w:val="28"/>
        </w:rPr>
        <w:t>附錄:</w:t>
      </w:r>
      <w:r w:rsidR="004328E0">
        <w:rPr>
          <w:rFonts w:ascii="標楷體" w:eastAsia="標楷體" w:hAnsi="標楷體" w:hint="eastAsia"/>
          <w:sz w:val="28"/>
          <w:szCs w:val="28"/>
        </w:rPr>
        <w:t>摘要</w:t>
      </w:r>
      <w:r>
        <w:rPr>
          <w:rFonts w:ascii="標楷體" w:eastAsia="標楷體" w:hAnsi="標楷體" w:hint="eastAsia"/>
          <w:sz w:val="28"/>
          <w:szCs w:val="28"/>
        </w:rPr>
        <w:t>逐字稿</w:t>
      </w:r>
    </w:p>
    <w:p w:rsidR="00CE30C0" w:rsidRPr="00CE30C0" w:rsidRDefault="00CE30C0" w:rsidP="00CE30C0">
      <w:pPr>
        <w:rPr>
          <w:rFonts w:ascii="標楷體" w:eastAsia="標楷體" w:hAnsi="標楷體" w:hint="eastAsia"/>
          <w:szCs w:val="28"/>
        </w:rPr>
      </w:pPr>
      <w:r w:rsidRPr="00CE30C0">
        <w:rPr>
          <w:rFonts w:ascii="標楷體" w:eastAsia="標楷體" w:hAnsi="標楷體" w:hint="eastAsia"/>
          <w:szCs w:val="28"/>
        </w:rPr>
        <w:t>講者</w:t>
      </w:r>
      <w:r w:rsidR="00865A97">
        <w:rPr>
          <w:rFonts w:ascii="標楷體" w:eastAsia="標楷體" w:hAnsi="標楷體" w:hint="eastAsia"/>
          <w:szCs w:val="28"/>
        </w:rPr>
        <w:t>:</w:t>
      </w:r>
    </w:p>
    <w:p w:rsidR="00CE30C0" w:rsidRPr="00865A97" w:rsidRDefault="00CE30C0" w:rsidP="00CE30C0">
      <w:pPr>
        <w:rPr>
          <w:rFonts w:ascii="標楷體" w:eastAsia="標楷體" w:hAnsi="標楷體"/>
          <w:szCs w:val="28"/>
        </w:rPr>
      </w:pPr>
      <w:r w:rsidRPr="00CE30C0">
        <w:rPr>
          <w:rFonts w:ascii="標楷體" w:eastAsia="標楷體" w:hAnsi="標楷體" w:hint="eastAsia"/>
          <w:szCs w:val="28"/>
        </w:rPr>
        <w:t>為什麼業界會希望新聞傳播的學生具備這樣人工智慧學習的專業?在國防部做大數據，就是每天早上四點要起床，去蒐集各個在網路上罵國軍的訊息，有大有小，每天早上6點鐘長官就會看到報告，以前我們在新聞都是靠感覺，現在要靠數據，現在有很多調查報告數據，都不是靠人工，都是靠電腦。</w:t>
      </w:r>
    </w:p>
    <w:p w:rsidR="00CE30C0" w:rsidRPr="00CE30C0" w:rsidRDefault="00CE30C0" w:rsidP="00CE30C0">
      <w:pPr>
        <w:rPr>
          <w:rFonts w:ascii="標楷體" w:eastAsia="標楷體" w:hAnsi="標楷體" w:hint="eastAsia"/>
          <w:szCs w:val="28"/>
        </w:rPr>
      </w:pPr>
      <w:r w:rsidRPr="00CE30C0">
        <w:rPr>
          <w:rFonts w:ascii="標楷體" w:eastAsia="標楷體" w:hAnsi="標楷體" w:hint="eastAsia"/>
          <w:szCs w:val="28"/>
        </w:rPr>
        <w:t>大數據其實在做不理性的行為，回憶一下，有哪些行為是理性，理性像良恭儉讓，刷爆父母的卡這種就是不理性的行為，例如:減肥(為什麼每次要減肥都沒成功?)、普渡(為什麼每次中元普渡都要失心瘋?)、宿醉(宿醉頭很痛，卻還是想跟同學去)，都是不理性的行為，為什麼還是要做。</w:t>
      </w:r>
    </w:p>
    <w:p w:rsidR="00CE30C0" w:rsidRPr="00CE30C0" w:rsidRDefault="00CE30C0" w:rsidP="00CE30C0">
      <w:pPr>
        <w:rPr>
          <w:rFonts w:ascii="標楷體" w:eastAsia="標楷體" w:hAnsi="標楷體" w:hint="eastAsia"/>
          <w:szCs w:val="28"/>
        </w:rPr>
      </w:pPr>
      <w:r w:rsidRPr="00CE30C0">
        <w:rPr>
          <w:rFonts w:ascii="標楷體" w:eastAsia="標楷體" w:hAnsi="標楷體" w:hint="eastAsia"/>
          <w:szCs w:val="28"/>
        </w:rPr>
        <w:t>非理性行為除了體現在行為上，在購買上也有，例如:購買雞蛋，比較貴但是上面是all fresh，所以還是買了。商家沒欺騙，但消費者自己想像，最後依舊購買；漢堡的消費研究，以美國白人喜歡交女友的影響，企圖行銷漢堡。例子要傳達看似簡單的媒體成果，其實有複雜的內涵，就像我們剪影片，要考慮閱聽眾的接收。costco將架上商品放入購物車，以顯示其的熱銷。</w:t>
      </w:r>
    </w:p>
    <w:p w:rsidR="00CE30C0" w:rsidRPr="00CE30C0" w:rsidRDefault="00CE30C0" w:rsidP="00CE30C0">
      <w:pPr>
        <w:rPr>
          <w:rFonts w:ascii="標楷體" w:eastAsia="標楷體" w:hAnsi="標楷體" w:hint="eastAsia"/>
          <w:szCs w:val="28"/>
        </w:rPr>
      </w:pPr>
      <w:r w:rsidRPr="00CE30C0">
        <w:rPr>
          <w:rFonts w:ascii="標楷體" w:eastAsia="標楷體" w:hAnsi="標楷體" w:hint="eastAsia"/>
          <w:szCs w:val="28"/>
        </w:rPr>
        <w:t>案例:美軍在阿富汗能活下來的不是最聰明的，而是最聽從命令的，利用這些軍人做統計，包括居住哪邊、喜歡什麼，教育水準不能太高、家裡要務農，所以招</w:t>
      </w:r>
      <w:r w:rsidRPr="00CE30C0">
        <w:rPr>
          <w:rFonts w:ascii="標楷體" w:eastAsia="標楷體" w:hAnsi="標楷體" w:hint="eastAsia"/>
          <w:szCs w:val="28"/>
        </w:rPr>
        <w:lastRenderedPageBreak/>
        <w:t>募廣告不能只針對軍人本名，要聽從父母。就像在現在的媒體，有限的資源要花在對的地方。</w:t>
      </w:r>
    </w:p>
    <w:p w:rsidR="00CE30C0" w:rsidRPr="00CE30C0" w:rsidRDefault="00865A97" w:rsidP="00CE30C0">
      <w:pPr>
        <w:rPr>
          <w:rFonts w:ascii="標楷體" w:eastAsia="標楷體" w:hAnsi="標楷體" w:hint="eastAsia"/>
          <w:szCs w:val="28"/>
        </w:rPr>
      </w:pPr>
      <w:r>
        <w:rPr>
          <w:rFonts w:ascii="標楷體" w:eastAsia="標楷體" w:hAnsi="標楷體" w:hint="eastAsia"/>
          <w:szCs w:val="28"/>
        </w:rPr>
        <w:t>平常大家的</w:t>
      </w:r>
      <w:r w:rsidR="00CE30C0" w:rsidRPr="00CE30C0">
        <w:rPr>
          <w:rFonts w:ascii="標楷體" w:eastAsia="標楷體" w:hAnsi="標楷體" w:hint="eastAsia"/>
          <w:szCs w:val="28"/>
        </w:rPr>
        <w:t>發文行為、動員行為，瀏覽行為，文本化後可以被找到。敵情研究，遼寧號行蹤研究，以一個軍人的妻子發文，亞丁港成為關鍵字，這是80%公開情報。針對國軍自殺分析，做成個案資料與輔導個案，訪談稿講了什麼，誰可能會自殺，透過大數據分析，最高是"過去有自殺史、感情問題、家庭成員問題"，只要訪談稿有這個關鍵字，就會機警送到醫院，怕</w:t>
      </w:r>
      <w:r>
        <w:rPr>
          <w:rFonts w:ascii="標楷體" w:eastAsia="標楷體" w:hAnsi="標楷體" w:hint="eastAsia"/>
          <w:szCs w:val="28"/>
        </w:rPr>
        <w:t>他</w:t>
      </w:r>
      <w:r w:rsidR="00CE30C0" w:rsidRPr="00CE30C0">
        <w:rPr>
          <w:rFonts w:ascii="標楷體" w:eastAsia="標楷體" w:hAnsi="標楷體" w:hint="eastAsia"/>
          <w:szCs w:val="28"/>
        </w:rPr>
        <w:t>自殺，</w:t>
      </w:r>
      <w:r>
        <w:rPr>
          <w:rFonts w:ascii="標楷體" w:eastAsia="標楷體" w:hAnsi="標楷體" w:hint="eastAsia"/>
          <w:szCs w:val="28"/>
        </w:rPr>
        <w:t>所以</w:t>
      </w:r>
      <w:r w:rsidR="00CE30C0" w:rsidRPr="00CE30C0">
        <w:rPr>
          <w:rFonts w:ascii="標楷體" w:eastAsia="標楷體" w:hAnsi="標楷體" w:hint="eastAsia"/>
          <w:szCs w:val="28"/>
        </w:rPr>
        <w:t>誰是高度關懷群、中度關懷群，</w:t>
      </w:r>
      <w:r>
        <w:rPr>
          <w:rFonts w:ascii="標楷體" w:eastAsia="標楷體" w:hAnsi="標楷體" w:hint="eastAsia"/>
          <w:szCs w:val="28"/>
        </w:rPr>
        <w:t>我們透過大數據</w:t>
      </w:r>
      <w:r w:rsidR="00CE30C0" w:rsidRPr="00CE30C0">
        <w:rPr>
          <w:rFonts w:ascii="標楷體" w:eastAsia="標楷體" w:hAnsi="標楷體" w:hint="eastAsia"/>
          <w:szCs w:val="28"/>
        </w:rPr>
        <w:t>來知道許多蛛絲馬跡。還有假訊息研究，透過email尋找人，所以延伸出，</w:t>
      </w:r>
      <w:r>
        <w:rPr>
          <w:rFonts w:ascii="標楷體" w:eastAsia="標楷體" w:hAnsi="標楷體" w:hint="eastAsia"/>
          <w:szCs w:val="28"/>
        </w:rPr>
        <w:t>只要</w:t>
      </w:r>
      <w:r w:rsidR="00CE30C0" w:rsidRPr="00CE30C0">
        <w:rPr>
          <w:rFonts w:ascii="標楷體" w:eastAsia="標楷體" w:hAnsi="標楷體" w:hint="eastAsia"/>
          <w:szCs w:val="28"/>
        </w:rPr>
        <w:t>找出一個人就能找出一群人。</w:t>
      </w:r>
    </w:p>
    <w:p w:rsidR="00CE30C0" w:rsidRPr="00CE30C0" w:rsidRDefault="00CE30C0" w:rsidP="00CE30C0">
      <w:pPr>
        <w:rPr>
          <w:rFonts w:ascii="標楷體" w:eastAsia="標楷體" w:hAnsi="標楷體" w:hint="eastAsia"/>
          <w:szCs w:val="28"/>
        </w:rPr>
      </w:pPr>
      <w:r w:rsidRPr="00CE30C0">
        <w:rPr>
          <w:rFonts w:ascii="標楷體" w:eastAsia="標楷體" w:hAnsi="標楷體" w:hint="eastAsia"/>
          <w:szCs w:val="28"/>
        </w:rPr>
        <w:t>我們也做了媒體跟新南向政策的建構策略，現在的媒體產業都不用人工監控，委託公司調查民眾看哪個版，很貴，而且要等，但如果是大數據就只要30分鐘，聯合報現在就有這種，用大數據提供現在討論度最高的是什麼。以新南向政策來說，結果發現一些關鍵字，觀光、賣淫等。</w:t>
      </w:r>
    </w:p>
    <w:p w:rsidR="00CE30C0" w:rsidRPr="00CE30C0" w:rsidRDefault="00865A97" w:rsidP="00CE30C0">
      <w:pPr>
        <w:rPr>
          <w:rFonts w:ascii="標楷體" w:eastAsia="標楷體" w:hAnsi="標楷體" w:hint="eastAsia"/>
          <w:szCs w:val="28"/>
        </w:rPr>
      </w:pPr>
      <w:r>
        <w:rPr>
          <w:rFonts w:ascii="標楷體" w:eastAsia="標楷體" w:hAnsi="標楷體" w:hint="eastAsia"/>
          <w:szCs w:val="28"/>
        </w:rPr>
        <w:t>還有幾個案例，像是</w:t>
      </w:r>
      <w:r w:rsidR="00CE30C0" w:rsidRPr="00CE30C0">
        <w:rPr>
          <w:rFonts w:ascii="標楷體" w:eastAsia="標楷體" w:hAnsi="標楷體" w:hint="eastAsia"/>
          <w:szCs w:val="28"/>
        </w:rPr>
        <w:t>用洪仲丘案來看謠言傳遞、</w:t>
      </w:r>
      <w:r>
        <w:rPr>
          <w:rFonts w:ascii="標楷體" w:eastAsia="標楷體" w:hAnsi="標楷體" w:hint="eastAsia"/>
          <w:szCs w:val="28"/>
        </w:rPr>
        <w:t>甚至最近的</w:t>
      </w:r>
      <w:r w:rsidR="00CE30C0" w:rsidRPr="00CE30C0">
        <w:rPr>
          <w:rFonts w:ascii="標楷體" w:eastAsia="標楷體" w:hAnsi="標楷體" w:hint="eastAsia"/>
          <w:szCs w:val="28"/>
        </w:rPr>
        <w:t>軍機繞台。研究可以把很多文本蒐集起來，做一個分析，可以看看哪些東西做完，</w:t>
      </w:r>
      <w:r>
        <w:rPr>
          <w:rFonts w:ascii="標楷體" w:eastAsia="標楷體" w:hAnsi="標楷體" w:hint="eastAsia"/>
          <w:szCs w:val="28"/>
        </w:rPr>
        <w:t>最後的成果</w:t>
      </w:r>
      <w:r w:rsidR="00CE30C0" w:rsidRPr="00CE30C0">
        <w:rPr>
          <w:rFonts w:ascii="標楷體" w:eastAsia="標楷體" w:hAnsi="標楷體" w:hint="eastAsia"/>
          <w:szCs w:val="28"/>
        </w:rPr>
        <w:t>能夠帶到媒體去。</w:t>
      </w:r>
    </w:p>
    <w:p w:rsidR="0000041E" w:rsidRDefault="00865A97" w:rsidP="00CE30C0">
      <w:pPr>
        <w:rPr>
          <w:rFonts w:ascii="標楷體" w:eastAsia="標楷體" w:hAnsi="標楷體"/>
          <w:szCs w:val="28"/>
        </w:rPr>
      </w:pPr>
      <w:r>
        <w:rPr>
          <w:rFonts w:ascii="標楷體" w:eastAsia="標楷體" w:hAnsi="標楷體" w:hint="eastAsia"/>
          <w:szCs w:val="28"/>
        </w:rPr>
        <w:t>現在我們訓練機器</w:t>
      </w:r>
      <w:r w:rsidR="00CE30C0" w:rsidRPr="00CE30C0">
        <w:rPr>
          <w:rFonts w:ascii="標楷體" w:eastAsia="標楷體" w:hAnsi="標楷體" w:hint="eastAsia"/>
          <w:szCs w:val="28"/>
        </w:rPr>
        <w:t>去看</w:t>
      </w:r>
      <w:r w:rsidR="004328E0">
        <w:rPr>
          <w:rFonts w:ascii="標楷體" w:eastAsia="標楷體" w:hAnsi="標楷體" w:hint="eastAsia"/>
          <w:szCs w:val="28"/>
        </w:rPr>
        <w:t>文本，像是特斯拉自動駕駛辨識紅綠燈，也是用百萬張圖讓機器去辨識。</w:t>
      </w:r>
    </w:p>
    <w:p w:rsidR="00CE30C0" w:rsidRDefault="00CE30C0" w:rsidP="00CE30C0">
      <w:pPr>
        <w:rPr>
          <w:rFonts w:ascii="標楷體" w:eastAsia="標楷體" w:hAnsi="標楷體"/>
          <w:szCs w:val="28"/>
        </w:rPr>
      </w:pPr>
    </w:p>
    <w:p w:rsidR="00CE30C0" w:rsidRPr="00CE30C0" w:rsidRDefault="00CE30C0" w:rsidP="00CE30C0">
      <w:pPr>
        <w:rPr>
          <w:rFonts w:ascii="標楷體" w:eastAsia="標楷體" w:hAnsi="標楷體"/>
          <w:szCs w:val="28"/>
        </w:rPr>
      </w:pPr>
      <w:r w:rsidRPr="00CE30C0">
        <w:rPr>
          <w:rFonts w:ascii="標楷體" w:eastAsia="標楷體" w:hAnsi="標楷體"/>
          <w:szCs w:val="28"/>
        </w:rPr>
        <w:t>Q&amp;A:</w:t>
      </w:r>
    </w:p>
    <w:p w:rsidR="00CE30C0" w:rsidRPr="00CE30C0" w:rsidRDefault="00CE30C0" w:rsidP="00CE30C0">
      <w:pPr>
        <w:rPr>
          <w:rFonts w:ascii="標楷體" w:eastAsia="標楷體" w:hAnsi="標楷體" w:hint="eastAsia"/>
          <w:szCs w:val="28"/>
        </w:rPr>
      </w:pPr>
      <w:r w:rsidRPr="00CE30C0">
        <w:rPr>
          <w:rFonts w:ascii="標楷體" w:eastAsia="標楷體" w:hAnsi="標楷體" w:hint="eastAsia"/>
          <w:szCs w:val="28"/>
        </w:rPr>
        <w:t>1.像剛剛我們看到軍機繞台，跟台灣統獨意識提高有關，但是在大數據裡的曲線圖，要怎麼看出這樣的關係?</w:t>
      </w:r>
    </w:p>
    <w:p w:rsidR="00CE30C0" w:rsidRPr="00CE30C0" w:rsidRDefault="00CE30C0" w:rsidP="00CE30C0">
      <w:pPr>
        <w:rPr>
          <w:rFonts w:ascii="標楷體" w:eastAsia="標楷體" w:hAnsi="標楷體" w:hint="eastAsia"/>
          <w:szCs w:val="28"/>
        </w:rPr>
      </w:pPr>
      <w:r w:rsidRPr="00CE30C0">
        <w:rPr>
          <w:rFonts w:ascii="標楷體" w:eastAsia="標楷體" w:hAnsi="標楷體" w:hint="eastAsia"/>
          <w:szCs w:val="28"/>
        </w:rPr>
        <w:t>A:剛剛自殺研究那邊有個特殊的現象，就是加害者都會穿NIKE的球鞋，但它不是造成的原因，而是有著某種關係。繞台這個事情，這樣的叫模糊戰略，對學理方面的要求會比較低一些。</w:t>
      </w:r>
    </w:p>
    <w:p w:rsidR="00CE30C0" w:rsidRPr="00CE30C0" w:rsidRDefault="00CE30C0" w:rsidP="00CE30C0">
      <w:pPr>
        <w:rPr>
          <w:rFonts w:ascii="標楷體" w:eastAsia="標楷體" w:hAnsi="標楷體"/>
          <w:szCs w:val="28"/>
        </w:rPr>
      </w:pPr>
    </w:p>
    <w:p w:rsidR="00CE30C0" w:rsidRPr="00CE30C0" w:rsidRDefault="00CE30C0" w:rsidP="00CE30C0">
      <w:pPr>
        <w:rPr>
          <w:rFonts w:ascii="標楷體" w:eastAsia="標楷體" w:hAnsi="標楷體" w:hint="eastAsia"/>
          <w:szCs w:val="28"/>
        </w:rPr>
      </w:pPr>
      <w:r w:rsidRPr="00CE30C0">
        <w:rPr>
          <w:rFonts w:ascii="標楷體" w:eastAsia="標楷體" w:hAnsi="標楷體" w:hint="eastAsia"/>
          <w:szCs w:val="28"/>
        </w:rPr>
        <w:t>2.有沒有學校用這樣的思維去爬文學生對學校的事情有什麼看法?</w:t>
      </w:r>
    </w:p>
    <w:p w:rsidR="00CE30C0" w:rsidRPr="00CE30C0" w:rsidRDefault="00CE30C0" w:rsidP="00CE30C0">
      <w:pPr>
        <w:rPr>
          <w:rFonts w:ascii="標楷體" w:eastAsia="標楷體" w:hAnsi="標楷體" w:hint="eastAsia"/>
          <w:szCs w:val="28"/>
        </w:rPr>
      </w:pPr>
      <w:r w:rsidRPr="00CE30C0">
        <w:rPr>
          <w:rFonts w:ascii="標楷體" w:eastAsia="標楷體" w:hAnsi="標楷體" w:hint="eastAsia"/>
          <w:szCs w:val="28"/>
        </w:rPr>
        <w:t>A:想知道文大哪個系最受歡迎、餐廳哪個菜賣的最好，是沒有問題的。</w:t>
      </w:r>
    </w:p>
    <w:p w:rsidR="00CE30C0" w:rsidRPr="00CE30C0" w:rsidRDefault="00CE30C0" w:rsidP="00CE30C0">
      <w:pPr>
        <w:rPr>
          <w:rFonts w:ascii="標楷體" w:eastAsia="標楷體" w:hAnsi="標楷體"/>
          <w:szCs w:val="28"/>
        </w:rPr>
      </w:pPr>
    </w:p>
    <w:p w:rsidR="00CE30C0" w:rsidRPr="00CE30C0" w:rsidRDefault="00CE30C0" w:rsidP="00CE30C0">
      <w:pPr>
        <w:rPr>
          <w:rFonts w:ascii="標楷體" w:eastAsia="標楷體" w:hAnsi="標楷體" w:hint="eastAsia"/>
          <w:szCs w:val="28"/>
        </w:rPr>
      </w:pPr>
      <w:r w:rsidRPr="00CE30C0">
        <w:rPr>
          <w:rFonts w:ascii="標楷體" w:eastAsia="標楷體" w:hAnsi="標楷體" w:hint="eastAsia"/>
          <w:szCs w:val="28"/>
        </w:rPr>
        <w:t>3.要做美國大選民調科學的判斷，通常要看什麼指標?</w:t>
      </w:r>
    </w:p>
    <w:p w:rsidR="00CE30C0" w:rsidRPr="00CE30C0" w:rsidRDefault="00CE30C0" w:rsidP="00CE30C0">
      <w:pPr>
        <w:rPr>
          <w:rFonts w:ascii="標楷體" w:eastAsia="標楷體" w:hAnsi="標楷體" w:hint="eastAsia"/>
          <w:szCs w:val="28"/>
        </w:rPr>
      </w:pPr>
      <w:r w:rsidRPr="00CE30C0">
        <w:rPr>
          <w:rFonts w:ascii="標楷體" w:eastAsia="標楷體" w:hAnsi="標楷體" w:hint="eastAsia"/>
          <w:szCs w:val="28"/>
        </w:rPr>
        <w:t>A:你喜歡誰就投給誰嗎?答案不是，因為你投票的選擇可能會受到家人，對比的影響(例如</w:t>
      </w:r>
      <w:r w:rsidR="004328E0">
        <w:rPr>
          <w:rFonts w:ascii="標楷體" w:eastAsia="標楷體" w:hAnsi="標楷體" w:hint="eastAsia"/>
          <w:szCs w:val="28"/>
        </w:rPr>
        <w:t>:</w:t>
      </w:r>
      <w:r w:rsidRPr="00CE30C0">
        <w:rPr>
          <w:rFonts w:ascii="標楷體" w:eastAsia="標楷體" w:hAnsi="標楷體" w:hint="eastAsia"/>
          <w:szCs w:val="28"/>
        </w:rPr>
        <w:t>蔡賴配、韓國瑜)，首先，有多少人說要捐多少錢給誰，所以可以看出哪個州需要捐款，就可以拉出來，還有好感度，動員的人數。現在網路很多人罵政治人物，但是他就不一定會上嗎?所以要多指標輔助衡量。</w:t>
      </w:r>
    </w:p>
    <w:p w:rsidR="00CE30C0" w:rsidRPr="00CE30C0" w:rsidRDefault="00CE30C0" w:rsidP="00CE30C0">
      <w:pPr>
        <w:rPr>
          <w:rFonts w:ascii="標楷體" w:eastAsia="標楷體" w:hAnsi="標楷體"/>
          <w:szCs w:val="28"/>
        </w:rPr>
      </w:pPr>
    </w:p>
    <w:p w:rsidR="00CE30C0" w:rsidRPr="0000041E" w:rsidRDefault="00CE30C0" w:rsidP="00CE30C0">
      <w:pPr>
        <w:rPr>
          <w:rFonts w:ascii="標楷體" w:eastAsia="標楷體" w:hAnsi="標楷體" w:hint="eastAsia"/>
          <w:szCs w:val="28"/>
        </w:rPr>
      </w:pPr>
    </w:p>
    <w:sectPr w:rsidR="00CE30C0" w:rsidRPr="0000041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B57" w:rsidRDefault="008E7B57"/>
  </w:endnote>
  <w:endnote w:type="continuationSeparator" w:id="0">
    <w:p w:rsidR="008E7B57" w:rsidRDefault="008E7B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altName w:val="微軟正黑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B57" w:rsidRDefault="008E7B57"/>
  </w:footnote>
  <w:footnote w:type="continuationSeparator" w:id="0">
    <w:p w:rsidR="008E7B57" w:rsidRDefault="008E7B5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0C0"/>
    <w:rsid w:val="0000041E"/>
    <w:rsid w:val="00086BF8"/>
    <w:rsid w:val="000D2CF2"/>
    <w:rsid w:val="001823BC"/>
    <w:rsid w:val="002175A1"/>
    <w:rsid w:val="00220787"/>
    <w:rsid w:val="00245D69"/>
    <w:rsid w:val="002775D0"/>
    <w:rsid w:val="002C2DEF"/>
    <w:rsid w:val="002E715B"/>
    <w:rsid w:val="003D30C0"/>
    <w:rsid w:val="004328E0"/>
    <w:rsid w:val="00565320"/>
    <w:rsid w:val="00573BEE"/>
    <w:rsid w:val="00594A1A"/>
    <w:rsid w:val="005A7493"/>
    <w:rsid w:val="005C2F92"/>
    <w:rsid w:val="005F1C51"/>
    <w:rsid w:val="00633CD3"/>
    <w:rsid w:val="00664733"/>
    <w:rsid w:val="0070086C"/>
    <w:rsid w:val="00865A97"/>
    <w:rsid w:val="008D612B"/>
    <w:rsid w:val="008E7B57"/>
    <w:rsid w:val="00937857"/>
    <w:rsid w:val="00970549"/>
    <w:rsid w:val="00A03670"/>
    <w:rsid w:val="00A24948"/>
    <w:rsid w:val="00A504A8"/>
    <w:rsid w:val="00AD2ABC"/>
    <w:rsid w:val="00B275D2"/>
    <w:rsid w:val="00BF6FBB"/>
    <w:rsid w:val="00C445C1"/>
    <w:rsid w:val="00C949BB"/>
    <w:rsid w:val="00CE30C0"/>
    <w:rsid w:val="00D273A8"/>
    <w:rsid w:val="00DA2594"/>
    <w:rsid w:val="00DA33E1"/>
    <w:rsid w:val="00DC60D4"/>
    <w:rsid w:val="00F04A40"/>
    <w:rsid w:val="00F20ACA"/>
    <w:rsid w:val="00FC1F8C"/>
    <w:rsid w:val="00FD6041"/>
    <w:rsid w:val="00FE71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90750"/>
  <w15:docId w15:val="{124E213F-1577-40BB-B2E7-FE5943022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0C0"/>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tent1">
    <w:name w:val="content1"/>
    <w:rsid w:val="003D30C0"/>
    <w:rPr>
      <w:color w:val="000000"/>
      <w:sz w:val="16"/>
      <w:szCs w:val="16"/>
    </w:rPr>
  </w:style>
  <w:style w:type="paragraph" w:styleId="a3">
    <w:name w:val="Balloon Text"/>
    <w:basedOn w:val="a"/>
    <w:link w:val="a4"/>
    <w:uiPriority w:val="99"/>
    <w:semiHidden/>
    <w:unhideWhenUsed/>
    <w:rsid w:val="0000041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0041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5</Pages>
  <Words>293</Words>
  <Characters>1672</Characters>
  <Application>Microsoft Office Word</Application>
  <DocSecurity>0</DocSecurity>
  <Lines>13</Lines>
  <Paragraphs>3</Paragraphs>
  <ScaleCrop>false</ScaleCrop>
  <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wu</dc:creator>
  <cp:keywords/>
  <dc:description/>
  <cp:lastModifiedBy>first</cp:lastModifiedBy>
  <cp:revision>9</cp:revision>
  <cp:lastPrinted>2017-12-14T16:15:00Z</cp:lastPrinted>
  <dcterms:created xsi:type="dcterms:W3CDTF">2019-12-16T03:19:00Z</dcterms:created>
  <dcterms:modified xsi:type="dcterms:W3CDTF">2020-10-21T04:56:00Z</dcterms:modified>
</cp:coreProperties>
</file>