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D7E295" w14:textId="77777777" w:rsidR="00272F54" w:rsidRDefault="006F1C07">
      <w:pPr>
        <w:ind w:left="480" w:hanging="36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sz w:val="36"/>
          <w:szCs w:val="36"/>
        </w:rPr>
        <w:t>中國文化大學高等教育深耕計畫</w:t>
      </w:r>
    </w:p>
    <w:p w14:paraId="1C1C463F" w14:textId="77777777" w:rsidR="00272F54" w:rsidRDefault="006F1C07">
      <w:pPr>
        <w:ind w:left="44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Arimo" w:eastAsia="Arimo" w:hAnsi="Arimo" w:cs="Arimo"/>
          <w:sz w:val="32"/>
          <w:szCs w:val="32"/>
        </w:rPr>
        <w:t>成果紀錄表</w:t>
      </w:r>
    </w:p>
    <w:p w14:paraId="03BFA9BE" w14:textId="77777777" w:rsidR="00272F54" w:rsidRDefault="00272F54">
      <w:pPr>
        <w:ind w:left="360" w:hanging="2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030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3420"/>
        <w:gridCol w:w="5685"/>
      </w:tblGrid>
      <w:tr w:rsidR="00272F54" w14:paraId="16EC7EC2" w14:textId="77777777">
        <w:trPr>
          <w:trHeight w:val="447"/>
          <w:jc w:val="center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ADFA31B" w14:textId="77777777" w:rsidR="00272F54" w:rsidRDefault="006F1C07">
            <w:pPr>
              <w:ind w:left="360" w:hanging="240"/>
            </w:pPr>
            <w:r>
              <w:t>子計畫</w:t>
            </w:r>
          </w:p>
        </w:tc>
        <w:tc>
          <w:tcPr>
            <w:tcW w:w="91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0812EC8" w14:textId="77777777" w:rsidR="00272F54" w:rsidRDefault="006F1C07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深耕計畫-B4-強化學院跨領域特色教學：藝術學院</w:t>
            </w:r>
          </w:p>
        </w:tc>
      </w:tr>
      <w:tr w:rsidR="00272F54" w14:paraId="5B5B63B8" w14:textId="77777777">
        <w:trPr>
          <w:trHeight w:val="728"/>
          <w:jc w:val="center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9C792A0" w14:textId="77777777" w:rsidR="00272F54" w:rsidRDefault="006F1C07">
            <w:pPr>
              <w:ind w:left="38" w:firstLine="0"/>
            </w:pPr>
            <w:r>
              <w:rPr>
                <w:rFonts w:ascii="Arimo" w:eastAsia="Arimo" w:hAnsi="Arimo" w:cs="Arimo"/>
              </w:rPr>
              <w:t>具體作法</w:t>
            </w:r>
          </w:p>
        </w:tc>
        <w:tc>
          <w:tcPr>
            <w:tcW w:w="91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850B5CD" w14:textId="77777777" w:rsidR="00272F54" w:rsidRDefault="006F1C07">
            <w:pPr>
              <w:ind w:left="360" w:hanging="240"/>
              <w:jc w:val="both"/>
            </w:pPr>
            <w:r>
              <w:rPr>
                <w:rFonts w:ascii="標楷體" w:eastAsia="標楷體" w:hAnsi="標楷體" w:cs="標楷體"/>
              </w:rPr>
              <w:t>深耕計畫-B4-強化學院跨領域特色教學：藝術學院</w:t>
            </w:r>
          </w:p>
        </w:tc>
      </w:tr>
      <w:tr w:rsidR="00272F54" w14:paraId="3544F892" w14:textId="77777777">
        <w:trPr>
          <w:trHeight w:val="426"/>
          <w:jc w:val="center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C0D7969" w14:textId="77777777" w:rsidR="00272F54" w:rsidRDefault="006F1C07">
            <w:pPr>
              <w:ind w:left="360" w:hanging="240"/>
            </w:pPr>
            <w:r>
              <w:rPr>
                <w:rFonts w:ascii="Arimo" w:eastAsia="Arimo" w:hAnsi="Arimo" w:cs="Arimo"/>
              </w:rPr>
              <w:t>主題</w:t>
            </w: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BF79CBF" w14:textId="1CD99B1A" w:rsidR="00272F54" w:rsidRDefault="00207DBA">
            <w:pPr>
              <w:ind w:left="360" w:hanging="240"/>
              <w:jc w:val="both"/>
            </w:pPr>
            <w:r>
              <w:rPr>
                <w:rFonts w:hint="eastAsia"/>
              </w:rPr>
              <w:t>流行音樂創作</w:t>
            </w:r>
            <w:proofErr w:type="gramStart"/>
            <w:r>
              <w:rPr>
                <w:rFonts w:hint="eastAsia"/>
              </w:rPr>
              <w:t>——</w:t>
            </w:r>
            <w:proofErr w:type="gramEnd"/>
            <w:r>
              <w:rPr>
                <w:rFonts w:hint="eastAsia"/>
              </w:rPr>
              <w:t>挑戰快速填歌詞</w:t>
            </w:r>
          </w:p>
        </w:tc>
      </w:tr>
      <w:tr w:rsidR="00272F54" w14:paraId="40A40B81" w14:textId="77777777">
        <w:trPr>
          <w:trHeight w:val="6425"/>
          <w:jc w:val="center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14:paraId="3200C0D2" w14:textId="77777777" w:rsidR="00272F54" w:rsidRDefault="006F1C07">
            <w:pPr>
              <w:ind w:left="146" w:hanging="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mo" w:eastAsia="Arimo" w:hAnsi="Arimo" w:cs="Arimo"/>
              </w:rPr>
              <w:t>內容</w:t>
            </w:r>
          </w:p>
          <w:p w14:paraId="61F21293" w14:textId="77777777" w:rsidR="00272F54" w:rsidRDefault="006F1C07">
            <w:pPr>
              <w:ind w:left="89" w:firstLine="0"/>
            </w:pPr>
            <w:r>
              <w:rPr>
                <w:rFonts w:ascii="Arimo" w:eastAsia="Arimo" w:hAnsi="Arimo" w:cs="Arimo"/>
                <w:sz w:val="20"/>
                <w:szCs w:val="20"/>
              </w:rPr>
              <w:t>（活動內容簡述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Arimo" w:eastAsia="Arimo" w:hAnsi="Arimo" w:cs="Arimo"/>
                <w:sz w:val="20"/>
                <w:szCs w:val="20"/>
              </w:rPr>
              <w:t>執行成效）</w:t>
            </w: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1EBF8CE3" w14:textId="77777777" w:rsidR="00272F54" w:rsidRDefault="006F1C07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主辦單位：</w:t>
            </w:r>
            <w:r>
              <w:t xml:space="preserve"> </w:t>
            </w:r>
            <w:r>
              <w:t>中國文化大學中國音樂學系</w:t>
            </w:r>
          </w:p>
          <w:p w14:paraId="358CA121" w14:textId="1B43BFB4" w:rsidR="00272F54" w:rsidRDefault="006F1C07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活動日期：</w:t>
            </w:r>
            <w:r>
              <w:t>109</w:t>
            </w:r>
            <w:r>
              <w:t>年</w:t>
            </w:r>
            <w:r>
              <w:t xml:space="preserve">11 </w:t>
            </w:r>
            <w:r>
              <w:t>月</w:t>
            </w:r>
            <w:r w:rsidR="00207DBA">
              <w:rPr>
                <w:rFonts w:hint="eastAsia"/>
              </w:rPr>
              <w:t>30</w:t>
            </w:r>
            <w:r>
              <w:t xml:space="preserve"> </w:t>
            </w:r>
            <w:r>
              <w:t>日（</w:t>
            </w:r>
            <w:proofErr w:type="gramStart"/>
            <w:r>
              <w:t>一</w:t>
            </w:r>
            <w:proofErr w:type="gramEnd"/>
            <w:r>
              <w:t xml:space="preserve"> </w:t>
            </w:r>
            <w:r>
              <w:t>）</w:t>
            </w:r>
            <w:r>
              <w:t>10</w:t>
            </w:r>
            <w:r>
              <w:t>：</w:t>
            </w:r>
            <w:r>
              <w:t>00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t>12</w:t>
            </w:r>
            <w:r>
              <w:t>：</w:t>
            </w:r>
            <w:r>
              <w:t>00</w:t>
            </w:r>
          </w:p>
          <w:p w14:paraId="6F0E3F75" w14:textId="1745A676" w:rsidR="00272F54" w:rsidRDefault="006F1C07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活動地點：</w:t>
            </w:r>
            <w:r>
              <w:t xml:space="preserve"> </w:t>
            </w:r>
            <w:proofErr w:type="gramStart"/>
            <w:r>
              <w:t>曉峰紀念館</w:t>
            </w:r>
            <w:proofErr w:type="gramEnd"/>
            <w:r w:rsidR="00207DBA">
              <w:rPr>
                <w:rFonts w:hint="eastAsia"/>
              </w:rPr>
              <w:t>903</w:t>
            </w:r>
            <w:r>
              <w:t>教室</w:t>
            </w:r>
          </w:p>
          <w:p w14:paraId="10A56EDB" w14:textId="7ED5848F" w:rsidR="00272F54" w:rsidRDefault="006F1C07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主</w:t>
            </w:r>
            <w:r>
              <w:t xml:space="preserve"> </w:t>
            </w:r>
            <w:r>
              <w:t>講</w:t>
            </w:r>
            <w:r>
              <w:t xml:space="preserve"> </w:t>
            </w:r>
            <w:r>
              <w:t>者：</w:t>
            </w:r>
            <w:r w:rsidR="00207DBA">
              <w:rPr>
                <w:rFonts w:hint="eastAsia"/>
              </w:rPr>
              <w:t>游子芸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359A8B12" w14:textId="508E582D" w:rsidR="00272F54" w:rsidRDefault="006F1C07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參與人數：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2B2C67">
              <w:rPr>
                <w:rFonts w:ascii="標楷體" w:eastAsia="標楷體" w:hAnsi="標楷體" w:cs="標楷體" w:hint="eastAsia"/>
                <w:u w:val="single"/>
              </w:rPr>
              <w:t>40</w:t>
            </w:r>
            <w:r>
              <w:rPr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t>人</w:t>
            </w:r>
          </w:p>
          <w:p w14:paraId="04D5FE45" w14:textId="765FA717" w:rsidR="00272F54" w:rsidRDefault="006F1C07">
            <w:pPr>
              <w:ind w:left="146" w:hanging="98"/>
              <w:jc w:val="both"/>
            </w:pPr>
            <w:r>
              <w:t>內</w:t>
            </w:r>
            <w:r>
              <w:t xml:space="preserve">   </w:t>
            </w:r>
            <w:r>
              <w:t>容：</w:t>
            </w:r>
            <w:bookmarkStart w:id="0" w:name="_GoBack"/>
            <w:bookmarkEnd w:id="0"/>
          </w:p>
          <w:p w14:paraId="4E9A195C" w14:textId="11EC8E1E" w:rsidR="00B85787" w:rsidRDefault="00B85787">
            <w:pPr>
              <w:ind w:left="146" w:hanging="98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分享自身故事與創作經驗</w:t>
            </w:r>
          </w:p>
          <w:p w14:paraId="2088508B" w14:textId="521DA3FF" w:rsidR="00272F54" w:rsidRDefault="00B85787">
            <w:pPr>
              <w:ind w:left="47" w:firstLine="0"/>
              <w:jc w:val="both"/>
            </w:pPr>
            <w:r>
              <w:rPr>
                <w:rFonts w:hint="eastAsia"/>
              </w:rPr>
              <w:t>2</w:t>
            </w:r>
            <w:r w:rsidR="006F1C07">
              <w:t>.</w:t>
            </w:r>
            <w:r w:rsidR="00207DBA">
              <w:rPr>
                <w:rFonts w:hint="eastAsia"/>
              </w:rPr>
              <w:t>講解流行音樂的素材</w:t>
            </w:r>
          </w:p>
          <w:p w14:paraId="56294647" w14:textId="726275E1" w:rsidR="00DF573A" w:rsidRDefault="00DF573A">
            <w:pPr>
              <w:ind w:left="47" w:firstLine="0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詞曲的創作發想過程</w:t>
            </w:r>
          </w:p>
          <w:p w14:paraId="5DCB25D1" w14:textId="45FC4965" w:rsidR="00B85787" w:rsidRDefault="00DF573A" w:rsidP="00B85787">
            <w:pPr>
              <w:ind w:left="47" w:firstLine="0"/>
              <w:jc w:val="both"/>
            </w:pPr>
            <w:r>
              <w:rPr>
                <w:rFonts w:hint="eastAsia"/>
              </w:rPr>
              <w:t>4</w:t>
            </w:r>
            <w:r w:rsidR="006F1C07">
              <w:t>.</w:t>
            </w:r>
            <w:r w:rsidR="00207DBA">
              <w:rPr>
                <w:rFonts w:hint="eastAsia"/>
              </w:rPr>
              <w:t>分析歌詞的押韻</w:t>
            </w:r>
            <w:r w:rsidR="00B85787">
              <w:rPr>
                <w:rFonts w:hint="eastAsia"/>
              </w:rPr>
              <w:t>和保留位置</w:t>
            </w:r>
          </w:p>
          <w:p w14:paraId="2886B62B" w14:textId="490420B0" w:rsidR="00272F54" w:rsidRPr="00B85787" w:rsidRDefault="00DF573A" w:rsidP="00B85787">
            <w:pPr>
              <w:ind w:left="47" w:firstLine="0"/>
              <w:jc w:val="both"/>
            </w:pPr>
            <w:r>
              <w:rPr>
                <w:rFonts w:hint="eastAsia"/>
              </w:rPr>
              <w:t>5</w:t>
            </w:r>
            <w:r w:rsidR="00B85787">
              <w:rPr>
                <w:rFonts w:hint="eastAsia"/>
              </w:rPr>
              <w:t>.</w:t>
            </w:r>
            <w:r w:rsidR="00B85787">
              <w:rPr>
                <w:rFonts w:hint="eastAsia"/>
              </w:rPr>
              <w:t>關於</w:t>
            </w:r>
            <w:proofErr w:type="gramStart"/>
            <w:r w:rsidR="00B85787">
              <w:rPr>
                <w:rFonts w:hint="eastAsia"/>
              </w:rPr>
              <w:t>不同拍號</w:t>
            </w:r>
            <w:r w:rsidR="00207DBA">
              <w:rPr>
                <w:rFonts w:hint="eastAsia"/>
              </w:rPr>
              <w:t>書寫</w:t>
            </w:r>
            <w:proofErr w:type="gramEnd"/>
            <w:r w:rsidR="00207DBA">
              <w:rPr>
                <w:rFonts w:hint="eastAsia"/>
              </w:rPr>
              <w:t>風格</w:t>
            </w:r>
            <w:r w:rsidR="00B85787">
              <w:rPr>
                <w:rFonts w:hint="eastAsia"/>
              </w:rPr>
              <w:t>的差異</w:t>
            </w:r>
          </w:p>
          <w:p w14:paraId="53076902" w14:textId="18F129FC" w:rsidR="00272F54" w:rsidRDefault="00DF573A">
            <w:pPr>
              <w:ind w:left="47" w:firstLine="0"/>
              <w:jc w:val="both"/>
            </w:pPr>
            <w:r>
              <w:rPr>
                <w:rFonts w:hint="eastAsia"/>
              </w:rPr>
              <w:t>6</w:t>
            </w:r>
            <w:r w:rsidR="006F1C07">
              <w:t>.</w:t>
            </w:r>
            <w:r w:rsidR="00207DBA">
              <w:rPr>
                <w:rFonts w:hint="eastAsia"/>
              </w:rPr>
              <w:t>流行歌曲欣賞與演唱</w:t>
            </w:r>
          </w:p>
          <w:p w14:paraId="5E546650" w14:textId="311B6A52" w:rsidR="00272F54" w:rsidRDefault="00DF573A">
            <w:pPr>
              <w:ind w:left="47" w:firstLine="0"/>
              <w:jc w:val="both"/>
            </w:pPr>
            <w:r>
              <w:rPr>
                <w:rFonts w:hint="eastAsia"/>
              </w:rPr>
              <w:t>7</w:t>
            </w:r>
            <w:r w:rsidR="006F1C07">
              <w:t>.</w:t>
            </w:r>
            <w:r w:rsidR="00207DBA">
              <w:rPr>
                <w:rFonts w:hint="eastAsia"/>
              </w:rPr>
              <w:t>創作旋律、歌詞的手法</w:t>
            </w:r>
          </w:p>
          <w:p w14:paraId="66E5FD2D" w14:textId="0C920D95" w:rsidR="00272F54" w:rsidRDefault="00DF573A">
            <w:pPr>
              <w:ind w:left="47" w:firstLine="0"/>
              <w:jc w:val="both"/>
            </w:pPr>
            <w:r>
              <w:rPr>
                <w:rFonts w:hint="eastAsia"/>
              </w:rPr>
              <w:t>8</w:t>
            </w:r>
            <w:r w:rsidR="006F1C07">
              <w:t>.</w:t>
            </w:r>
            <w:r w:rsidR="00207DBA">
              <w:rPr>
                <w:rFonts w:hint="eastAsia"/>
              </w:rPr>
              <w:t>嘗試作詞</w:t>
            </w:r>
            <w:r w:rsidR="00207DBA">
              <w:t xml:space="preserve"> </w:t>
            </w:r>
          </w:p>
          <w:p w14:paraId="202E99B1" w14:textId="3FC5768E" w:rsidR="00272F54" w:rsidRDefault="006F1C07">
            <w:pPr>
              <w:ind w:left="0" w:firstLine="0"/>
              <w:jc w:val="both"/>
            </w:pPr>
            <w:r>
              <w:t xml:space="preserve"> </w:t>
            </w:r>
            <w:r w:rsidR="00DF573A">
              <w:rPr>
                <w:rFonts w:hint="eastAsia"/>
              </w:rPr>
              <w:t>9</w:t>
            </w:r>
            <w:r>
              <w:t>.</w:t>
            </w:r>
            <w:r w:rsidR="00B85787">
              <w:rPr>
                <w:rFonts w:hint="eastAsia"/>
              </w:rPr>
              <w:t>欣賞學生成果</w:t>
            </w:r>
          </w:p>
          <w:p w14:paraId="488844D9" w14:textId="40E5A111" w:rsidR="00272F54" w:rsidRDefault="00272F54">
            <w:pPr>
              <w:ind w:left="0" w:firstLine="0"/>
              <w:jc w:val="both"/>
            </w:pPr>
          </w:p>
          <w:p w14:paraId="4460F320" w14:textId="77777777" w:rsidR="00B85787" w:rsidRDefault="00B85787">
            <w:pPr>
              <w:ind w:left="0" w:firstLine="0"/>
              <w:jc w:val="both"/>
            </w:pPr>
          </w:p>
          <w:p w14:paraId="2EC61871" w14:textId="4F60FAF8" w:rsidR="00272F54" w:rsidRDefault="006F1C07">
            <w:pPr>
              <w:ind w:left="146" w:hanging="98"/>
              <w:jc w:val="both"/>
            </w:pPr>
            <w:r>
              <w:t>執行成效：透過詳細介紹</w:t>
            </w:r>
            <w:r w:rsidR="00795E70">
              <w:rPr>
                <w:rFonts w:hint="eastAsia"/>
              </w:rPr>
              <w:t>作詞作曲</w:t>
            </w:r>
            <w:r>
              <w:t>的過程，</w:t>
            </w:r>
            <w:r w:rsidR="00795E70">
              <w:t>剖析了各種關於</w:t>
            </w:r>
            <w:r w:rsidR="00795E70">
              <w:rPr>
                <w:rFonts w:hint="eastAsia"/>
              </w:rPr>
              <w:t>歌詞</w:t>
            </w:r>
            <w:r w:rsidR="00795E70">
              <w:t>的</w:t>
            </w:r>
            <w:r w:rsidR="00795E70">
              <w:rPr>
                <w:rFonts w:hint="eastAsia"/>
              </w:rPr>
              <w:t>押韻</w:t>
            </w:r>
            <w:r w:rsidR="00795E70">
              <w:t>、素材</w:t>
            </w:r>
            <w:r w:rsidR="00D51EE6">
              <w:rPr>
                <w:rFonts w:hint="eastAsia"/>
              </w:rPr>
              <w:t>、速度及</w:t>
            </w:r>
            <w:r w:rsidR="00795E70">
              <w:t>設計</w:t>
            </w:r>
            <w:r w:rsidR="00D51EE6">
              <w:rPr>
                <w:rFonts w:hint="eastAsia"/>
              </w:rPr>
              <w:t>等等，</w:t>
            </w:r>
            <w:r w:rsidR="00D51EE6">
              <w:t>使學生們更加了解</w:t>
            </w:r>
            <w:r w:rsidR="00D51EE6">
              <w:rPr>
                <w:rFonts w:hint="eastAsia"/>
              </w:rPr>
              <w:t>流行音樂創作</w:t>
            </w:r>
            <w:r w:rsidR="00795E70">
              <w:t>從零到有的整個過程</w:t>
            </w:r>
            <w:r>
              <w:t>。</w:t>
            </w:r>
          </w:p>
          <w:p w14:paraId="00A47834" w14:textId="77777777" w:rsidR="00272F54" w:rsidRDefault="00272F54">
            <w:pPr>
              <w:ind w:left="146" w:hanging="98"/>
              <w:jc w:val="both"/>
            </w:pPr>
            <w:bookmarkStart w:id="1" w:name="_gjdgxs" w:colFirst="0" w:colLast="0"/>
            <w:bookmarkEnd w:id="1"/>
          </w:p>
        </w:tc>
      </w:tr>
      <w:tr w:rsidR="00272F54" w14:paraId="1787C8B1" w14:textId="77777777">
        <w:trPr>
          <w:trHeight w:val="603"/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705A1892" w14:textId="77777777" w:rsidR="00272F54" w:rsidRDefault="006F1C07">
            <w:pPr>
              <w:ind w:left="38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mo" w:eastAsia="Arimo" w:hAnsi="Arimo" w:cs="Arimo"/>
              </w:rPr>
              <w:t>活動照片</w:t>
            </w:r>
          </w:p>
          <w:p w14:paraId="4B6D93FF" w14:textId="77777777" w:rsidR="00272F54" w:rsidRDefault="006F1C07">
            <w:pPr>
              <w:ind w:left="43" w:firstLine="0"/>
            </w:pP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lastRenderedPageBreak/>
              <w:t>(</w:t>
            </w:r>
            <w:r>
              <w:rPr>
                <w:rFonts w:ascii="Arimo" w:eastAsia="Arimo" w:hAnsi="Arimo" w:cs="Arimo"/>
                <w:color w:val="696969"/>
                <w:sz w:val="18"/>
                <w:szCs w:val="18"/>
              </w:rPr>
              <w:t>檔案大小以不超過</w:t>
            </w: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t>2M</w:t>
            </w:r>
            <w:r>
              <w:rPr>
                <w:rFonts w:ascii="Arimo" w:eastAsia="Arimo" w:hAnsi="Arimo" w:cs="Arimo"/>
                <w:color w:val="696969"/>
                <w:sz w:val="18"/>
                <w:szCs w:val="18"/>
              </w:rPr>
              <w:t>為限</w:t>
            </w: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5D37A53" w14:textId="77777777" w:rsidR="00272F54" w:rsidRDefault="006F1C07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>
              <w:lastRenderedPageBreak/>
              <w:t>活動照片電子檔名稱</w:t>
            </w:r>
          </w:p>
          <w:p w14:paraId="5D089014" w14:textId="77777777" w:rsidR="00272F54" w:rsidRDefault="006F1C07">
            <w:pPr>
              <w:ind w:left="360" w:hanging="240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t>請用英數檔名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2C8C2582" w14:textId="77777777" w:rsidR="00272F54" w:rsidRDefault="006F1C07">
            <w:pPr>
              <w:ind w:left="38" w:firstLine="0"/>
            </w:pPr>
            <w:r>
              <w:t>活動照片內容說明</w:t>
            </w:r>
            <w:r>
              <w:rPr>
                <w:rFonts w:ascii="標楷體" w:eastAsia="標楷體" w:hAnsi="標楷體" w:cs="標楷體"/>
              </w:rPr>
              <w:t>(</w:t>
            </w:r>
            <w:r>
              <w:t>每張</w:t>
            </w:r>
            <w:r>
              <w:rPr>
                <w:rFonts w:ascii="標楷體" w:eastAsia="標楷體" w:hAnsi="標楷體" w:cs="標楷體"/>
              </w:rPr>
              <w:t>20</w:t>
            </w:r>
            <w:r>
              <w:t>字內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272F54" w14:paraId="32D7501C" w14:textId="77777777">
        <w:trPr>
          <w:trHeight w:val="4133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4F2AE752" w14:textId="77777777" w:rsidR="00272F54" w:rsidRDefault="0027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3BF91765" w14:textId="77777777" w:rsidR="00272F54" w:rsidRDefault="00272F54">
            <w:pPr>
              <w:ind w:left="0" w:hanging="98"/>
            </w:pPr>
          </w:p>
          <w:p w14:paraId="5E035907" w14:textId="60C5DD7B" w:rsidR="00272F54" w:rsidRDefault="00272F54">
            <w:pPr>
              <w:ind w:left="0" w:hanging="98"/>
            </w:pPr>
          </w:p>
          <w:p w14:paraId="417B4B7E" w14:textId="7B13103F" w:rsidR="00272F54" w:rsidRDefault="00C978FF">
            <w:pPr>
              <w:ind w:left="0" w:hanging="98"/>
            </w:pPr>
            <w:r>
              <w:rPr>
                <w:noProof/>
              </w:rPr>
              <w:drawing>
                <wp:inline distT="114300" distB="114300" distL="114300" distR="114300" wp14:anchorId="2563412A" wp14:editId="6BC7C0E5">
                  <wp:extent cx="2123123" cy="1591624"/>
                  <wp:effectExtent l="0" t="0" r="0" b="889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123" cy="1591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0BF478" w14:textId="77777777" w:rsidR="00272F54" w:rsidRDefault="00272F54">
            <w:pPr>
              <w:ind w:left="0" w:hanging="98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FAE7551" w14:textId="69A18924" w:rsidR="00272F54" w:rsidRDefault="00DF573A">
            <w:r>
              <w:rPr>
                <w:rFonts w:hint="eastAsia"/>
              </w:rPr>
              <w:t>演講者一一教導學生作詞</w:t>
            </w:r>
            <w:r w:rsidR="006F1C07">
              <w:t>。</w:t>
            </w:r>
          </w:p>
        </w:tc>
      </w:tr>
      <w:tr w:rsidR="00272F54" w14:paraId="6F95A880" w14:textId="77777777">
        <w:trPr>
          <w:trHeight w:val="3098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929180B" w14:textId="77777777" w:rsidR="00272F54" w:rsidRDefault="0027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88C179F" w14:textId="77777777" w:rsidR="00272F54" w:rsidRDefault="00272F54">
            <w:pPr>
              <w:ind w:left="-232" w:firstLine="0"/>
            </w:pPr>
          </w:p>
          <w:p w14:paraId="0172D607" w14:textId="77777777" w:rsidR="00272F54" w:rsidRDefault="006F1C07">
            <w:pPr>
              <w:ind w:left="-232" w:firstLine="0"/>
            </w:pPr>
            <w:r>
              <w:rPr>
                <w:noProof/>
              </w:rPr>
              <w:drawing>
                <wp:inline distT="114300" distB="114300" distL="114300" distR="114300" wp14:anchorId="70DC4D66" wp14:editId="69B830C3">
                  <wp:extent cx="1898650" cy="2247900"/>
                  <wp:effectExtent l="0" t="0" r="635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497" cy="22489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8984EA" w14:textId="77777777" w:rsidR="00272F54" w:rsidRDefault="00272F54">
            <w:pPr>
              <w:ind w:left="-232" w:firstLine="0"/>
            </w:pPr>
          </w:p>
          <w:p w14:paraId="0FBCCB98" w14:textId="77777777" w:rsidR="00272F54" w:rsidRDefault="00272F54">
            <w:pPr>
              <w:ind w:left="-232" w:firstLine="0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8DB493E" w14:textId="2B546E82" w:rsidR="00272F54" w:rsidRDefault="00DF573A">
            <w:pPr>
              <w:ind w:left="0" w:firstLine="0"/>
            </w:pPr>
            <w:r>
              <w:rPr>
                <w:rFonts w:hint="eastAsia"/>
              </w:rPr>
              <w:t>幫助學生完成作品</w:t>
            </w:r>
            <w:r w:rsidR="006F1C07">
              <w:t>。</w:t>
            </w:r>
          </w:p>
        </w:tc>
      </w:tr>
      <w:tr w:rsidR="00272F54" w14:paraId="673C2057" w14:textId="77777777">
        <w:trPr>
          <w:trHeight w:val="291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5B6E17E8" w14:textId="77777777" w:rsidR="00272F54" w:rsidRDefault="0027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997FE38" w14:textId="77777777" w:rsidR="00272F54" w:rsidRDefault="00272F54">
            <w:pPr>
              <w:ind w:hanging="382"/>
            </w:pPr>
          </w:p>
          <w:p w14:paraId="47006324" w14:textId="77777777" w:rsidR="00272F54" w:rsidRDefault="006F1C07">
            <w:pPr>
              <w:ind w:hanging="382"/>
            </w:pPr>
            <w:r>
              <w:rPr>
                <w:noProof/>
              </w:rPr>
              <w:drawing>
                <wp:inline distT="114300" distB="114300" distL="114300" distR="114300" wp14:anchorId="59E84809" wp14:editId="5938C967">
                  <wp:extent cx="2134976" cy="1600509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76" cy="16005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E829C7" w14:textId="77777777" w:rsidR="00272F54" w:rsidRDefault="00272F54">
            <w:pPr>
              <w:ind w:hanging="382"/>
            </w:pPr>
          </w:p>
          <w:p w14:paraId="09979EFF" w14:textId="77777777" w:rsidR="00272F54" w:rsidRDefault="00272F54">
            <w:pPr>
              <w:ind w:hanging="382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8BB5F1A" w14:textId="39EE68BF" w:rsidR="00272F54" w:rsidRDefault="00DF573A">
            <w:pPr>
              <w:ind w:left="0" w:firstLine="0"/>
            </w:pPr>
            <w:r>
              <w:rPr>
                <w:rFonts w:hint="eastAsia"/>
              </w:rPr>
              <w:t>講解歌詞創作學習過程</w:t>
            </w:r>
            <w:r w:rsidR="006F1C07">
              <w:t>。</w:t>
            </w:r>
          </w:p>
        </w:tc>
      </w:tr>
      <w:tr w:rsidR="00272F54" w14:paraId="6D19263A" w14:textId="77777777">
        <w:trPr>
          <w:trHeight w:val="291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8B196C8" w14:textId="77777777" w:rsidR="00272F54" w:rsidRDefault="0027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A7C89F8" w14:textId="6830A208" w:rsidR="00272F54" w:rsidRDefault="00DF573A" w:rsidP="00DF573A">
            <w:pPr>
              <w:ind w:left="-232" w:firstLine="0"/>
            </w:pPr>
            <w:r>
              <w:rPr>
                <w:noProof/>
              </w:rPr>
              <w:drawing>
                <wp:inline distT="114300" distB="114300" distL="114300" distR="114300" wp14:anchorId="237880A8" wp14:editId="60EC66CD">
                  <wp:extent cx="2038165" cy="1527934"/>
                  <wp:effectExtent l="0" t="0" r="635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165" cy="15279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6C5CB69" w14:textId="2907D99B" w:rsidR="00DF573A" w:rsidRDefault="00DF573A" w:rsidP="00DF573A">
            <w:pPr>
              <w:ind w:left="0" w:firstLine="0"/>
            </w:pPr>
            <w:r>
              <w:rPr>
                <w:rFonts w:hint="eastAsia"/>
              </w:rPr>
              <w:t>分享自身故事。</w:t>
            </w:r>
          </w:p>
        </w:tc>
      </w:tr>
      <w:tr w:rsidR="00272F54" w14:paraId="5536D1D4" w14:textId="77777777">
        <w:trPr>
          <w:trHeight w:val="3510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78DC69EA" w14:textId="77777777" w:rsidR="00272F54" w:rsidRDefault="0027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AD8371C" w14:textId="77777777" w:rsidR="00272F54" w:rsidRDefault="006F1C07">
            <w:pPr>
              <w:ind w:hanging="382"/>
            </w:pPr>
            <w:r>
              <w:rPr>
                <w:noProof/>
              </w:rPr>
              <w:drawing>
                <wp:inline distT="114300" distB="114300" distL="114300" distR="114300" wp14:anchorId="29CF7911" wp14:editId="31D0F164">
                  <wp:extent cx="2008822" cy="1505936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22" cy="1505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3C705D1" w14:textId="1BB964D9" w:rsidR="00272F54" w:rsidRDefault="00DF573A">
            <w:r>
              <w:rPr>
                <w:rFonts w:hint="eastAsia"/>
              </w:rPr>
              <w:t>演講者過去的經驗分享</w:t>
            </w:r>
            <w:r w:rsidR="006F1C07">
              <w:t>。</w:t>
            </w:r>
          </w:p>
        </w:tc>
      </w:tr>
      <w:tr w:rsidR="00272F54" w14:paraId="5669785A" w14:textId="77777777">
        <w:trPr>
          <w:trHeight w:val="922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331CA6FB" w14:textId="77777777" w:rsidR="00272F54" w:rsidRDefault="0027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D3EB369" w14:textId="77777777" w:rsidR="00272F54" w:rsidRDefault="006F1C07">
            <w:pPr>
              <w:ind w:hanging="382"/>
            </w:pPr>
            <w:r>
              <w:rPr>
                <w:noProof/>
              </w:rPr>
              <w:drawing>
                <wp:inline distT="114300" distB="114300" distL="114300" distR="114300" wp14:anchorId="7CF3BD6D" wp14:editId="43BD5C7E">
                  <wp:extent cx="1943100" cy="145666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566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975C73F" w14:textId="0A5EC930" w:rsidR="00272F54" w:rsidRDefault="00DF573A">
            <w:r>
              <w:rPr>
                <w:rFonts w:hint="eastAsia"/>
              </w:rPr>
              <w:t>對於詞曲的創作發想過程</w:t>
            </w:r>
            <w:r w:rsidR="006F1C07">
              <w:t>。</w:t>
            </w:r>
          </w:p>
        </w:tc>
      </w:tr>
      <w:tr w:rsidR="00272F54" w14:paraId="05BB98E8" w14:textId="77777777">
        <w:trPr>
          <w:trHeight w:val="862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273B04F1" w14:textId="77777777" w:rsidR="00272F54" w:rsidRDefault="0027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E3948C6" w14:textId="77777777" w:rsidR="00272F54" w:rsidRDefault="006F1C07">
            <w:r>
              <w:rPr>
                <w:noProof/>
              </w:rPr>
              <w:drawing>
                <wp:inline distT="114300" distB="114300" distL="114300" distR="114300" wp14:anchorId="62289B52" wp14:editId="0700FB0F">
                  <wp:extent cx="1934235" cy="1450022"/>
                  <wp:effectExtent l="0" t="0" r="889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35" cy="14500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6A9A8C0" w14:textId="6DE1FD25" w:rsidR="00272F54" w:rsidRDefault="00DF573A">
            <w:r>
              <w:rPr>
                <w:rFonts w:hint="eastAsia"/>
              </w:rPr>
              <w:t>分析歌詞的押韻</w:t>
            </w:r>
            <w:r w:rsidR="006F1C07">
              <w:t>。</w:t>
            </w:r>
          </w:p>
        </w:tc>
      </w:tr>
    </w:tbl>
    <w:p w14:paraId="75B54439" w14:textId="77777777" w:rsidR="00272F54" w:rsidRDefault="00272F54">
      <w:pPr>
        <w:widowControl w:val="0"/>
        <w:ind w:left="0" w:firstLine="0"/>
        <w:jc w:val="center"/>
      </w:pPr>
    </w:p>
    <w:sectPr w:rsidR="00272F54">
      <w:footerReference w:type="default" r:id="rId13"/>
      <w:pgSz w:w="11900" w:h="16840"/>
      <w:pgMar w:top="709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939E" w14:textId="77777777" w:rsidR="00EF08F1" w:rsidRDefault="00EF08F1">
      <w:r>
        <w:separator/>
      </w:r>
    </w:p>
  </w:endnote>
  <w:endnote w:type="continuationSeparator" w:id="0">
    <w:p w14:paraId="4F9EF9CC" w14:textId="77777777" w:rsidR="00EF08F1" w:rsidRDefault="00EF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B514" w14:textId="1B1AA274" w:rsidR="00272F54" w:rsidRDefault="006F1C07">
    <w:pPr>
      <w:tabs>
        <w:tab w:val="center" w:pos="4153"/>
        <w:tab w:val="right" w:pos="8306"/>
      </w:tabs>
      <w:ind w:left="320" w:hanging="20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2B2C6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0A09" w14:textId="77777777" w:rsidR="00EF08F1" w:rsidRDefault="00EF08F1">
      <w:r>
        <w:separator/>
      </w:r>
    </w:p>
  </w:footnote>
  <w:footnote w:type="continuationSeparator" w:id="0">
    <w:p w14:paraId="17CBC30D" w14:textId="77777777" w:rsidR="00EF08F1" w:rsidRDefault="00EF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54"/>
    <w:rsid w:val="00207DBA"/>
    <w:rsid w:val="00272F54"/>
    <w:rsid w:val="002B2C67"/>
    <w:rsid w:val="0033154C"/>
    <w:rsid w:val="00530AF8"/>
    <w:rsid w:val="006F1C07"/>
    <w:rsid w:val="00795E70"/>
    <w:rsid w:val="00B85787"/>
    <w:rsid w:val="00C978FF"/>
    <w:rsid w:val="00D51EE6"/>
    <w:rsid w:val="00DF573A"/>
    <w:rsid w:val="00E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F9CAC"/>
  <w15:docId w15:val="{F19FE30E-F565-4978-8630-3A20EB42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ind w:left="15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2B2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2C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2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2C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2020-12-03T16:15:00Z</dcterms:created>
  <dcterms:modified xsi:type="dcterms:W3CDTF">2020-12-08T03:56:00Z</dcterms:modified>
</cp:coreProperties>
</file>