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9" w:rsidRDefault="00D774F1" w:rsidP="00EF6D19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EF6D19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r w:rsidR="00EF6D19" w:rsidRPr="000C43BF">
            <w:rPr>
              <w:rFonts w:ascii="BiauKai" w:eastAsia="BiauKai" w:hAnsi="BiauKai" w:cs="BiauKai"/>
              <w:b/>
              <w:sz w:val="32"/>
            </w:rPr>
            <w:t>1</w:t>
          </w:r>
          <w:r w:rsidR="00EF6D19">
            <w:rPr>
              <w:rFonts w:ascii="BiauKai" w:eastAsia="BiauKai" w:hAnsi="BiauKai" w:cs="BiauKai"/>
              <w:b/>
              <w:sz w:val="32"/>
              <w:lang w:val="de-DE"/>
            </w:rPr>
            <w:t>10</w:t>
          </w:r>
          <w:r w:rsidR="00EF6D19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1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EF6D19" w:rsidTr="00FA3BE1">
        <w:trPr>
          <w:trHeight w:val="379"/>
        </w:trPr>
        <w:tc>
          <w:tcPr>
            <w:tcW w:w="1285" w:type="dxa"/>
          </w:tcPr>
          <w:p w:rsidR="00EF6D19" w:rsidRDefault="00D774F1" w:rsidP="00FA3BE1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EF6D19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:rsidR="00EF6D19" w:rsidRPr="00C4794D" w:rsidRDefault="00EF6D19" w:rsidP="00FA3BE1">
            <w:pPr>
              <w:rPr>
                <w:rFonts w:ascii="標楷體" w:eastAsia="標楷體" w:hAnsi="標楷體"/>
              </w:rPr>
            </w:pPr>
            <w:r w:rsidRPr="006662E3">
              <w:rPr>
                <w:rFonts w:ascii="標楷體" w:eastAsia="標楷體" w:hAnsi="標楷體" w:cs="BiauKai" w:hint="eastAsia"/>
                <w:sz w:val="26"/>
                <w:szCs w:val="26"/>
              </w:rPr>
              <w:t>花東對外交通</w:t>
            </w:r>
          </w:p>
        </w:tc>
      </w:tr>
      <w:tr w:rsidR="00EF6D19" w:rsidTr="00FA3BE1">
        <w:trPr>
          <w:trHeight w:val="2684"/>
        </w:trPr>
        <w:tc>
          <w:tcPr>
            <w:tcW w:w="1285" w:type="dxa"/>
          </w:tcPr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Pr="000C43BF" w:rsidRDefault="00D774F1" w:rsidP="00FA3BE1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EF6D19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  <w:p w:rsidR="00EF6D19" w:rsidRDefault="00EF6D19" w:rsidP="00FA3BE1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:rsidR="00EF6D19" w:rsidRPr="00C4794D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主辦單位：教務處綜合業務組</w:t>
            </w:r>
          </w:p>
          <w:p w:rsidR="00EF6D19" w:rsidRPr="00C4794D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活動日期：110年</w:t>
            </w:r>
            <w:r w:rsidRPr="00C4794D">
              <w:rPr>
                <w:rFonts w:ascii="標楷體" w:eastAsia="標楷體" w:hAnsi="標楷體" w:cs="BiauKai" w:hint="eastAsia"/>
                <w:sz w:val="26"/>
                <w:szCs w:val="26"/>
              </w:rPr>
              <w:t>6月07</w:t>
            </w: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日</w:t>
            </w:r>
            <w:r w:rsidRPr="00C4794D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18：00-20：00</w:t>
            </w:r>
          </w:p>
          <w:p w:rsidR="00EF6D19" w:rsidRPr="00701478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活動地點：</w:t>
            </w:r>
            <w:r w:rsidR="00701478">
              <w:rPr>
                <w:rFonts w:ascii="標楷體" w:eastAsia="標楷體" w:hAnsi="標楷體" w:cs="BiauKai" w:hint="eastAsia"/>
                <w:sz w:val="26"/>
                <w:szCs w:val="26"/>
              </w:rPr>
              <w:t>線上</w:t>
            </w:r>
            <w:r w:rsidR="00701478"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TEAMS</w:t>
            </w:r>
            <w:r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 xml:space="preserve"> </w:t>
            </w:r>
          </w:p>
          <w:p w:rsidR="00EF6D19" w:rsidRPr="00C4794D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主 講 者：</w:t>
            </w:r>
            <w:r w:rsidRPr="00C4794D">
              <w:rPr>
                <w:rFonts w:ascii="標楷體" w:eastAsia="標楷體" w:hAnsi="標楷體" w:cs="BiauKai" w:hint="eastAsia"/>
                <w:sz w:val="26"/>
                <w:szCs w:val="26"/>
              </w:rPr>
              <w:t>地球公民基金會副執行長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蔡中岳先生</w:t>
            </w:r>
          </w:p>
          <w:p w:rsidR="00EF6D19" w:rsidRPr="00C4794D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參與人數：</w:t>
            </w:r>
            <w:r w:rsidR="00701478"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4</w:t>
            </w:r>
            <w:r w:rsidR="00701478">
              <w:rPr>
                <w:rFonts w:ascii="標楷體" w:eastAsia="標楷體" w:hAnsi="標楷體" w:cs="BiauKai" w:hint="eastAsia"/>
                <w:sz w:val="26"/>
                <w:szCs w:val="26"/>
                <w:lang w:val="de-DE"/>
              </w:rPr>
              <w:t>1</w:t>
            </w:r>
            <w:bookmarkStart w:id="0" w:name="_GoBack"/>
            <w:bookmarkEnd w:id="0"/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人</w:t>
            </w:r>
          </w:p>
          <w:p w:rsidR="00EF6D19" w:rsidRPr="00C4794D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內容：</w:t>
            </w:r>
          </w:p>
          <w:p w:rsidR="00407A92" w:rsidRDefault="00EF6D19" w:rsidP="00FA3BE1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前言</w:t>
            </w:r>
            <w:r w:rsidR="00407A92" w:rsidRPr="00407A92">
              <w:rPr>
                <w:rFonts w:ascii="標楷體" w:eastAsia="標楷體" w:hAnsi="標楷體" w:cs="BiauKai" w:hint="eastAsia"/>
                <w:sz w:val="26"/>
                <w:szCs w:val="26"/>
              </w:rPr>
              <w:t>:</w:t>
            </w:r>
          </w:p>
          <w:p w:rsidR="00407A92" w:rsidRPr="00407A92" w:rsidRDefault="00407A92" w:rsidP="00407A92">
            <w:pPr>
              <w:ind w:firstLineChars="200" w:firstLine="520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/>
                <w:sz w:val="26"/>
                <w:szCs w:val="26"/>
              </w:rPr>
              <w:t>4/2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發生的花東太魯閣號事件，讓大家開始注意到花東交通政策，但大眾目光皆鎖定在台鐵對花東的政策上，在</w:t>
            </w:r>
            <w:r w:rsidRPr="00407A92">
              <w:rPr>
                <w:rFonts w:ascii="標楷體" w:eastAsia="標楷體" w:hAnsi="標楷體" w:cs="BiauKai" w:hint="eastAsia"/>
                <w:sz w:val="26"/>
                <w:szCs w:val="26"/>
              </w:rPr>
              <w:t>公共政策網路參與平臺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更是發起聯署，要求台鐵不應該賣站票，但是卻忽略花東人回家選擇只剩不多，故我想請同為花蓮人的副執行長蔡中岳先生，一起來看花東交通政策。</w:t>
            </w:r>
          </w:p>
          <w:p w:rsidR="00EF6D19" w:rsidRDefault="00407A92" w:rsidP="00407A92">
            <w:pPr>
              <w:ind w:firstLineChars="200" w:firstLine="520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此次演講獎與</w:t>
            </w:r>
            <w:r w:rsidRPr="00407A92">
              <w:rPr>
                <w:rFonts w:ascii="標楷體" w:eastAsia="標楷體" w:hAnsi="標楷體" w:cs="BiauKai" w:hint="eastAsia"/>
                <w:sz w:val="26"/>
                <w:szCs w:val="26"/>
              </w:rPr>
              <w:t>SDG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s</w:t>
            </w:r>
            <w:r w:rsidRPr="00407A9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10 減少國家內不平等 SDG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s</w:t>
            </w:r>
            <w:r w:rsidRPr="00407A9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11 永續城鄉:建構具包容、安全、韌性及永續特質的城市與鄉村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做連結討論。</w:t>
            </w:r>
          </w:p>
          <w:p w:rsidR="00407A92" w:rsidRDefault="00CC0981" w:rsidP="00CC098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以哪裡人來做政策思考方向</w:t>
            </w:r>
          </w:p>
          <w:p w:rsidR="00CC0981" w:rsidRDefault="00CC0981" w:rsidP="00CC0981">
            <w:pPr>
              <w:pStyle w:val="a3"/>
              <w:ind w:leftChars="0" w:left="1000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講者以一張東部日出圖點出整體政策所出發點，到底以東部人的角度思考，或是以西部人的角度思考？</w:t>
            </w:r>
          </w:p>
          <w:p w:rsidR="00F5162E" w:rsidRPr="005F4119" w:rsidRDefault="00F5162E" w:rsidP="00F5162E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 w:cs="BiauKai"/>
                <w:szCs w:val="26"/>
              </w:rPr>
            </w:pPr>
            <w:r w:rsidRPr="00F5162E">
              <w:rPr>
                <w:rFonts w:ascii="標楷體" w:eastAsia="標楷體" w:hAnsi="標楷體" w:cs="BiauKai" w:hint="eastAsia"/>
                <w:bCs/>
                <w:szCs w:val="26"/>
              </w:rPr>
              <w:t>花東人的交通想像？</w:t>
            </w:r>
          </w:p>
          <w:p w:rsidR="005F4119" w:rsidRDefault="005F4119" w:rsidP="005F4119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  <w:r w:rsidRPr="005F4119">
              <w:rPr>
                <w:rFonts w:ascii="標楷體" w:eastAsia="標楷體" w:hAnsi="標楷體" w:cs="BiauKai" w:hint="eastAsia"/>
                <w:szCs w:val="26"/>
              </w:rPr>
              <w:t>「有交通才有發展」</w:t>
            </w:r>
            <w:r>
              <w:rPr>
                <w:rFonts w:ascii="標楷體" w:eastAsia="標楷體" w:hAnsi="標楷體" w:cs="BiauKai" w:hint="eastAsia"/>
                <w:szCs w:val="26"/>
              </w:rPr>
              <w:t>是支持蘇花高的居民的理想，認為自己一直處於國家發展上的次等公民，產業與交通都晚了西部二十年，因此有了對外良好的交通，才能吸引產業的進駐。</w:t>
            </w:r>
          </w:p>
          <w:p w:rsidR="005F4119" w:rsidRPr="00F5162E" w:rsidRDefault="005F4119" w:rsidP="005F4119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而另一方，不支持蘇花高的人，認為複製西部的發展才是唯一作法嗎？不停的開發段對道路，但卻不加強內部道路建設，反而造成花蓮市區的交通堵塞，更是影響居民的生活。</w:t>
            </w:r>
          </w:p>
          <w:p w:rsidR="00F5162E" w:rsidRPr="00F5162E" w:rsidRDefault="00F5162E" w:rsidP="00F5162E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 w:cs="BiauKai"/>
                <w:szCs w:val="26"/>
              </w:rPr>
            </w:pPr>
            <w:r w:rsidRPr="00F5162E">
              <w:rPr>
                <w:rFonts w:ascii="標楷體" w:eastAsia="標楷體" w:hAnsi="標楷體" w:cs="BiauKai" w:hint="eastAsia"/>
                <w:bCs/>
                <w:szCs w:val="26"/>
              </w:rPr>
              <w:t>矛盾與堅持，真正的擔憂是什麼！</w:t>
            </w:r>
          </w:p>
          <w:p w:rsidR="00F5162E" w:rsidRDefault="00F5162E" w:rsidP="00832CAF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花東的環境山川秀麗，而花蓮真正想要發展的產業又是甚麼？</w:t>
            </w:r>
            <w:r w:rsidR="00832CAF">
              <w:rPr>
                <w:rFonts w:ascii="標楷體" w:eastAsia="標楷體" w:hAnsi="標楷體" w:cs="BiauKai" w:hint="eastAsia"/>
                <w:szCs w:val="26"/>
              </w:rPr>
              <w:t>是繼續任由水泥業大肆破壞花蓮山上的水土保持，還是選擇</w:t>
            </w:r>
            <w:r w:rsidRPr="00832CAF">
              <w:rPr>
                <w:rFonts w:ascii="標楷體" w:eastAsia="標楷體" w:hAnsi="標楷體" w:cs="BiauKai" w:hint="eastAsia"/>
                <w:szCs w:val="26"/>
              </w:rPr>
              <w:t>發展觀光？</w:t>
            </w:r>
            <w:r w:rsidR="00832CAF">
              <w:rPr>
                <w:rFonts w:ascii="標楷體" w:eastAsia="標楷體" w:hAnsi="標楷體" w:cs="BiauKai" w:hint="eastAsia"/>
                <w:szCs w:val="26"/>
              </w:rPr>
              <w:t>而觀光的形貌又是如何？高級豪華的連鎖五星級飯店還是個有當地風情的民宿旅館？</w:t>
            </w:r>
          </w:p>
          <w:p w:rsidR="00832CAF" w:rsidRPr="00832CAF" w:rsidRDefault="00832CAF" w:rsidP="00832CAF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比起成為類似觀光勝地的峇厘島，似乎努力保護生態的大堡礁的做法更是吸引人，無論經濟還是環境都去的平衡，甚至經濟產值更勝峇厘島。</w:t>
            </w:r>
          </w:p>
          <w:p w:rsidR="00F5162E" w:rsidRPr="007B6072" w:rsidRDefault="007B6072" w:rsidP="00F5162E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bCs/>
                <w:szCs w:val="26"/>
              </w:rPr>
              <w:t>從需求評估來解決問題</w:t>
            </w:r>
          </w:p>
          <w:p w:rsidR="007B6072" w:rsidRDefault="007B6072" w:rsidP="007B607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BiauKai"/>
                <w:bCs/>
                <w:szCs w:val="26"/>
              </w:rPr>
            </w:pPr>
            <w:r>
              <w:rPr>
                <w:rFonts w:ascii="標楷體" w:eastAsia="標楷體" w:hAnsi="標楷體" w:cs="BiauKai" w:hint="eastAsia"/>
                <w:bCs/>
                <w:szCs w:val="26"/>
              </w:rPr>
              <w:t>採用單向各一的車道設計在高速公路上，例如: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BiauKai" w:hint="eastAsia"/>
                <w:bCs/>
                <w:szCs w:val="26"/>
              </w:rPr>
              <w:t>日本東海北陸自動車道</w:t>
            </w:r>
          </w:p>
          <w:p w:rsidR="007B6072" w:rsidRPr="007B6072" w:rsidRDefault="007B6072" w:rsidP="007B607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bCs/>
                <w:szCs w:val="26"/>
              </w:rPr>
              <w:t>面對緊連文化遺產的區域，運用色彩及建築工法，減少破壞</w:t>
            </w:r>
          </w:p>
          <w:p w:rsidR="007B6072" w:rsidRPr="007B6072" w:rsidRDefault="007B6072" w:rsidP="007B607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bCs/>
                <w:szCs w:val="26"/>
              </w:rPr>
              <w:t>交通道路有醫療運輸的需求，可以配置救護直升機，不僅加快運輸時間，更是減少花費成本</w:t>
            </w:r>
          </w:p>
          <w:p w:rsidR="00CC0981" w:rsidRPr="00B73488" w:rsidRDefault="00F5162E" w:rsidP="00F5162E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 w:cs="BiauKai"/>
                <w:szCs w:val="26"/>
              </w:rPr>
            </w:pPr>
            <w:r w:rsidRPr="00F5162E">
              <w:rPr>
                <w:rFonts w:ascii="標楷體" w:eastAsia="標楷體" w:hAnsi="標楷體" w:cs="BiauKai" w:hint="eastAsia"/>
                <w:bCs/>
                <w:szCs w:val="26"/>
              </w:rPr>
              <w:t>民間力量可以做點什麼</w:t>
            </w:r>
          </w:p>
          <w:p w:rsidR="00B73488" w:rsidRDefault="007B6072" w:rsidP="00B73488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深入經營當地特色，舉辦當地市集或是活動，創造屬於當地的精緻觀光。</w:t>
            </w:r>
          </w:p>
          <w:p w:rsidR="002E2927" w:rsidRDefault="002E2927" w:rsidP="00B73488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</w:p>
          <w:p w:rsidR="002E2927" w:rsidRPr="00F5162E" w:rsidRDefault="002E2927" w:rsidP="00B73488">
            <w:pPr>
              <w:pStyle w:val="a3"/>
              <w:ind w:leftChars="0" w:left="960"/>
              <w:rPr>
                <w:rFonts w:ascii="標楷體" w:eastAsia="標楷體" w:hAnsi="標楷體" w:cs="BiauKai"/>
                <w:szCs w:val="26"/>
              </w:rPr>
            </w:pPr>
          </w:p>
        </w:tc>
      </w:tr>
      <w:tr w:rsidR="00EF6D19" w:rsidTr="00FA3BE1">
        <w:trPr>
          <w:trHeight w:val="754"/>
        </w:trPr>
        <w:tc>
          <w:tcPr>
            <w:tcW w:w="1285" w:type="dxa"/>
            <w:vAlign w:val="center"/>
          </w:tcPr>
          <w:p w:rsidR="00EF6D19" w:rsidRDefault="00EF6D19" w:rsidP="00FA3BE1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lastRenderedPageBreak/>
              <w:t>活動照片</w:t>
            </w:r>
          </w:p>
        </w:tc>
        <w:tc>
          <w:tcPr>
            <w:tcW w:w="4990" w:type="dxa"/>
            <w:vAlign w:val="bottom"/>
          </w:tcPr>
          <w:p w:rsidR="00EF6D19" w:rsidRDefault="00EF6D19" w:rsidP="00FA3BE1">
            <w:pPr>
              <w:spacing w:line="480" w:lineRule="auto"/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:rsidR="00EF6D19" w:rsidRDefault="00EF6D19" w:rsidP="00FA3BE1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活動照片內容說明</w:t>
            </w:r>
          </w:p>
        </w:tc>
      </w:tr>
      <w:tr w:rsidR="00EF6D19" w:rsidTr="00701478">
        <w:trPr>
          <w:trHeight w:val="2454"/>
        </w:trPr>
        <w:tc>
          <w:tcPr>
            <w:tcW w:w="1285" w:type="dxa"/>
            <w:vMerge w:val="restart"/>
          </w:tcPr>
          <w:p w:rsidR="00EF6D19" w:rsidRDefault="00EF6D19" w:rsidP="00FA3BE1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  <w:vAlign w:val="center"/>
          </w:tcPr>
          <w:p w:rsidR="00EF6D19" w:rsidRDefault="00701478" w:rsidP="00701478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439737A0" wp14:editId="1B3DDAA8">
                  <wp:extent cx="2819222" cy="1584237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7v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754" cy="158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Pr="00276F3B" w:rsidRDefault="00701478" w:rsidP="00FA3BE1">
            <w:pPr>
              <w:jc w:val="center"/>
              <w:rPr>
                <w:rFonts w:ascii="BiauKai" w:eastAsia="BiauKai" w:hAnsi="BiauKai" w:cs="BiauKai"/>
                <w:lang w:val="de-DE"/>
              </w:rPr>
            </w:pPr>
            <w:r>
              <w:rPr>
                <w:rFonts w:ascii="BiauKai" w:eastAsia="BiauKai" w:hAnsi="BiauKai" w:cs="BiauKai" w:hint="eastAsia"/>
                <w:lang w:val="de-DE"/>
              </w:rPr>
              <w:t>講者自我介紹</w:t>
            </w:r>
          </w:p>
        </w:tc>
      </w:tr>
      <w:tr w:rsidR="00EF6D19" w:rsidTr="00701478">
        <w:trPr>
          <w:trHeight w:val="2575"/>
        </w:trPr>
        <w:tc>
          <w:tcPr>
            <w:tcW w:w="1285" w:type="dxa"/>
            <w:vMerge/>
          </w:tcPr>
          <w:p w:rsidR="00EF6D19" w:rsidRDefault="00EF6D19" w:rsidP="00FA3BE1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  <w:vAlign w:val="center"/>
          </w:tcPr>
          <w:p w:rsidR="00EF6D19" w:rsidRDefault="00701478" w:rsidP="00FA3B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51C8B580" wp14:editId="1BE7C585">
                  <wp:extent cx="2797231" cy="1588770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7v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080" cy="1593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Pr="00276F3B" w:rsidRDefault="00701478" w:rsidP="00FA3BE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介紹花東沿途景點</w:t>
            </w:r>
          </w:p>
        </w:tc>
      </w:tr>
      <w:tr w:rsidR="00EF6D19" w:rsidTr="00701478">
        <w:trPr>
          <w:trHeight w:val="2575"/>
        </w:trPr>
        <w:tc>
          <w:tcPr>
            <w:tcW w:w="1285" w:type="dxa"/>
            <w:vMerge/>
          </w:tcPr>
          <w:p w:rsidR="00EF6D19" w:rsidRDefault="00EF6D19" w:rsidP="00FA3BE1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  <w:vAlign w:val="center"/>
          </w:tcPr>
          <w:p w:rsidR="00EF6D19" w:rsidRDefault="00701478" w:rsidP="00FA3BE1">
            <w:pPr>
              <w:spacing w:line="480" w:lineRule="auto"/>
              <w:jc w:val="center"/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0E895359" wp14:editId="454F3335">
                  <wp:extent cx="2843627" cy="1616149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7v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702" cy="1642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Default="00701478" w:rsidP="00FA3BE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地球公民基金會都在做什麼</w:t>
            </w:r>
          </w:p>
        </w:tc>
      </w:tr>
      <w:tr w:rsidR="00EF6D19" w:rsidTr="00701478">
        <w:trPr>
          <w:trHeight w:val="2575"/>
        </w:trPr>
        <w:tc>
          <w:tcPr>
            <w:tcW w:w="1285" w:type="dxa"/>
            <w:vMerge/>
          </w:tcPr>
          <w:p w:rsidR="00EF6D19" w:rsidRDefault="00EF6D19" w:rsidP="00FA3BE1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  <w:vAlign w:val="center"/>
          </w:tcPr>
          <w:p w:rsidR="00EF6D19" w:rsidRDefault="00701478" w:rsidP="00FA3B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bookmarkStart w:id="1" w:name="_heading=h.gjdgxs" w:colFirst="0" w:colLast="0"/>
            <w:bookmarkEnd w:id="1"/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56E6C7E8" wp14:editId="6E8FEA51">
                  <wp:extent cx="1781340" cy="251991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7v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24" cy="255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Default="00701478" w:rsidP="00FA3BE1">
            <w:pPr>
              <w:jc w:val="center"/>
              <w:rPr>
                <w:rFonts w:ascii="BiauKai" w:eastAsia="BiauKai" w:hAnsi="BiauKai" w:cs="BiauKai" w:hint="eastAsia"/>
              </w:rPr>
            </w:pPr>
            <w:r>
              <w:rPr>
                <w:rFonts w:ascii="BiauKai" w:eastAsia="BiauKai" w:hAnsi="BiauKai" w:cs="BiauKai" w:hint="eastAsia"/>
              </w:rPr>
              <w:t>演講海報</w:t>
            </w:r>
          </w:p>
        </w:tc>
      </w:tr>
    </w:tbl>
    <w:p w:rsidR="00F9599F" w:rsidRDefault="00F9599F">
      <w:pPr>
        <w:rPr>
          <w:rFonts w:hint="eastAsia"/>
        </w:rPr>
      </w:pPr>
    </w:p>
    <w:sectPr w:rsidR="00F9599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F1" w:rsidRDefault="00D774F1" w:rsidP="00701478">
      <w:r>
        <w:separator/>
      </w:r>
    </w:p>
  </w:endnote>
  <w:endnote w:type="continuationSeparator" w:id="0">
    <w:p w:rsidR="00D774F1" w:rsidRDefault="00D774F1" w:rsidP="0070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F1" w:rsidRDefault="00D774F1" w:rsidP="00701478">
      <w:r>
        <w:separator/>
      </w:r>
    </w:p>
  </w:footnote>
  <w:footnote w:type="continuationSeparator" w:id="0">
    <w:p w:rsidR="00D774F1" w:rsidRDefault="00D774F1" w:rsidP="0070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397"/>
    <w:multiLevelType w:val="hybridMultilevel"/>
    <w:tmpl w:val="BAFE5174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7DC1FF5"/>
    <w:multiLevelType w:val="hybridMultilevel"/>
    <w:tmpl w:val="D36098E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9"/>
    <w:rsid w:val="002E2927"/>
    <w:rsid w:val="00407A92"/>
    <w:rsid w:val="005F4119"/>
    <w:rsid w:val="006662E3"/>
    <w:rsid w:val="00701478"/>
    <w:rsid w:val="007B6072"/>
    <w:rsid w:val="00832CAF"/>
    <w:rsid w:val="00B73488"/>
    <w:rsid w:val="00CC0981"/>
    <w:rsid w:val="00D774F1"/>
    <w:rsid w:val="00EF6D19"/>
    <w:rsid w:val="00F5162E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146E0"/>
  <w15:chartTrackingRefBased/>
  <w15:docId w15:val="{D80B56F1-A832-4A0D-86DA-39AE20E0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9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EF6D19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</w:tblPr>
  </w:style>
  <w:style w:type="paragraph" w:styleId="a3">
    <w:name w:val="List Paragraph"/>
    <w:basedOn w:val="a"/>
    <w:uiPriority w:val="34"/>
    <w:qFormat/>
    <w:rsid w:val="00CC09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1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478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478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a604457</cp:lastModifiedBy>
  <cp:revision>4</cp:revision>
  <dcterms:created xsi:type="dcterms:W3CDTF">2021-06-21T05:44:00Z</dcterms:created>
  <dcterms:modified xsi:type="dcterms:W3CDTF">2021-06-22T01:07:00Z</dcterms:modified>
</cp:coreProperties>
</file>