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7525"/>
        <w:gridCol w:w="1431"/>
      </w:tblGrid>
      <w:tr w:rsidR="0043332B" w:rsidRPr="00F73B1A" w14:paraId="7C510028" w14:textId="77777777" w:rsidTr="0043332B">
        <w:trPr>
          <w:trHeight w:val="567"/>
          <w:jc w:val="center"/>
        </w:trPr>
        <w:tc>
          <w:tcPr>
            <w:tcW w:w="10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95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2F4166A0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 xml:space="preserve">2 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43332B" w:rsidRPr="00557FE6" w14:paraId="765C1528" w14:textId="77777777" w:rsidTr="0043332B">
        <w:trPr>
          <w:trHeight w:val="567"/>
          <w:jc w:val="center"/>
        </w:trPr>
        <w:tc>
          <w:tcPr>
            <w:tcW w:w="109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95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43332B" w:rsidRPr="00557FE6" w14:paraId="16A39C63" w14:textId="77777777" w:rsidTr="0043332B">
        <w:trPr>
          <w:trHeight w:val="567"/>
          <w:jc w:val="center"/>
        </w:trPr>
        <w:tc>
          <w:tcPr>
            <w:tcW w:w="10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972617" w:rsidRPr="00557FE6" w:rsidRDefault="00972617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956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52F2FB04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圖書文獻基礎修護與實務</w:t>
            </w:r>
            <w:r w:rsidR="00201772">
              <w:rPr>
                <w:rFonts w:ascii="標楷體" w:eastAsia="標楷體" w:hAnsi="標楷體" w:hint="eastAsia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Cs w:val="24"/>
              </w:rPr>
              <w:t>-夾紙與小托</w:t>
            </w:r>
          </w:p>
        </w:tc>
      </w:tr>
      <w:tr w:rsidR="0043332B" w:rsidRPr="00AB214E" w14:paraId="0A51F0E6" w14:textId="77777777" w:rsidTr="0043332B">
        <w:trPr>
          <w:trHeight w:val="3628"/>
          <w:jc w:val="center"/>
        </w:trPr>
        <w:tc>
          <w:tcPr>
            <w:tcW w:w="10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972617" w:rsidRPr="00557FE6" w:rsidRDefault="00972617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972617" w:rsidRPr="00557FE6" w:rsidRDefault="00972617" w:rsidP="00972617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95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69B03BA2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>
              <w:rPr>
                <w:rFonts w:ascii="Times New Roman" w:eastAsia="標楷體" w:hAnsi="Times New Roman" w:cs="Times New Roman" w:hint="eastAsia"/>
              </w:rPr>
              <w:t>教資中心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中文系文學組</w:t>
            </w:r>
          </w:p>
          <w:p w14:paraId="32071D7C" w14:textId="20360DAB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12  13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ascii="Times New Roman" w:eastAsia="標楷體" w:hAnsi="Times New Roman" w:cs="Times New Roman" w:hint="eastAsia"/>
              </w:rPr>
              <w:t>~16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F0E69E7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：大慈館</w:t>
            </w:r>
            <w:r>
              <w:rPr>
                <w:rFonts w:ascii="Times New Roman" w:eastAsia="標楷體" w:hAnsi="Times New Roman" w:cs="Times New Roman" w:hint="eastAsia"/>
              </w:rPr>
              <w:t xml:space="preserve">B1 </w:t>
            </w:r>
            <w:r>
              <w:rPr>
                <w:rFonts w:ascii="Times New Roman" w:eastAsia="標楷體" w:hAnsi="Times New Roman" w:cs="Times New Roman" w:hint="eastAsia"/>
              </w:rPr>
              <w:t>創客中心</w:t>
            </w:r>
          </w:p>
          <w:p w14:paraId="465AA5C6" w14:textId="1BAE9096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>
              <w:rPr>
                <w:rFonts w:ascii="Times New Roman" w:eastAsia="標楷體" w:hAnsi="Times New Roman" w:cs="Times New Roman" w:hint="eastAsia"/>
              </w:rPr>
              <w:t>徐美文老師</w:t>
            </w:r>
          </w:p>
          <w:p w14:paraId="1E966B9B" w14:textId="28299E29" w:rsidR="00972617" w:rsidRPr="00557FE6" w:rsidRDefault="00972617" w:rsidP="00972617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15 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972617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5300C784" w14:textId="1D86D060" w:rsidR="00972617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中國文化大學教學資源中心及中文系，於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日及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19</w:t>
            </w:r>
            <w:r>
              <w:rPr>
                <w:rFonts w:ascii="Times New Roman" w:eastAsia="標楷體" w:hAnsi="Times New Roman" w:cs="Times New Roman" w:hint="eastAsia"/>
              </w:rPr>
              <w:t>日二天辦理圖書文獻基礎修復與實務微</w:t>
            </w:r>
            <w:r w:rsidR="0018121F">
              <w:rPr>
                <w:rFonts w:ascii="Times New Roman" w:eastAsia="標楷體" w:hAnsi="Times New Roman" w:cs="Times New Roman" w:hint="eastAsia"/>
              </w:rPr>
              <w:t>學分</w:t>
            </w:r>
            <w:r>
              <w:rPr>
                <w:rFonts w:ascii="Times New Roman" w:eastAsia="標楷體" w:hAnsi="Times New Roman" w:cs="Times New Roman" w:hint="eastAsia"/>
              </w:rPr>
              <w:t>課程，邀請臺灣圖書館徐美文老師前來本校講授圖書修復的相關內容，共有四場不同主題，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下午場主題為「</w:t>
            </w:r>
            <w:r w:rsidR="006A133F">
              <w:rPr>
                <w:rFonts w:ascii="標楷體" w:eastAsia="標楷體" w:hAnsi="標楷體" w:hint="eastAsia"/>
                <w:szCs w:val="24"/>
              </w:rPr>
              <w:t>夾紙與小托</w:t>
            </w:r>
            <w:r>
              <w:rPr>
                <w:rFonts w:ascii="Times New Roman" w:eastAsia="標楷體" w:hAnsi="Times New Roman" w:cs="Times New Roman" w:hint="eastAsia"/>
              </w:rPr>
              <w:t>」，教導學生</w:t>
            </w:r>
            <w:r w:rsidR="006A133F">
              <w:rPr>
                <w:rFonts w:ascii="Times New Roman" w:eastAsia="標楷體" w:hAnsi="Times New Roman" w:cs="Times New Roman" w:hint="eastAsia"/>
              </w:rPr>
              <w:t>學習</w:t>
            </w:r>
            <w:r>
              <w:rPr>
                <w:rFonts w:ascii="Times New Roman" w:eastAsia="標楷體" w:hAnsi="Times New Roman" w:cs="Times New Roman" w:hint="eastAsia"/>
              </w:rPr>
              <w:t>修復圖書之基本</w:t>
            </w:r>
            <w:r w:rsidR="006A133F">
              <w:rPr>
                <w:rFonts w:ascii="Times New Roman" w:eastAsia="標楷體" w:hAnsi="Times New Roman" w:cs="Times New Roman" w:hint="eastAsia"/>
              </w:rPr>
              <w:t>技巧。</w:t>
            </w:r>
          </w:p>
          <w:p w14:paraId="30DBC73D" w14:textId="77777777" w:rsidR="00972617" w:rsidRPr="005A14C4" w:rsidRDefault="00972617" w:rsidP="00972617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649DA8B" w14:textId="12F43237" w:rsidR="00972617" w:rsidRPr="009420C5" w:rsidRDefault="00972617" w:rsidP="0043332B">
            <w:pPr>
              <w:ind w:leftChars="150" w:left="60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本場次教學以</w:t>
            </w:r>
            <w:r w:rsidR="006A133F">
              <w:rPr>
                <w:rFonts w:ascii="Times New Roman" w:eastAsia="標楷體" w:hAnsi="Times New Roman" w:cs="Times New Roman" w:hint="eastAsia"/>
              </w:rPr>
              <w:t>文獻</w:t>
            </w:r>
            <w:r>
              <w:rPr>
                <w:rFonts w:ascii="Times New Roman" w:eastAsia="標楷體" w:hAnsi="Times New Roman" w:cs="Times New Roman" w:hint="eastAsia"/>
              </w:rPr>
              <w:t>修復</w:t>
            </w:r>
            <w:r w:rsidR="006A133F">
              <w:rPr>
                <w:rFonts w:ascii="Times New Roman" w:eastAsia="標楷體" w:hAnsi="Times New Roman" w:cs="Times New Roman" w:hint="eastAsia"/>
              </w:rPr>
              <w:t>圖書之實作為主</w:t>
            </w:r>
            <w:r>
              <w:rPr>
                <w:rFonts w:ascii="Times New Roman" w:eastAsia="標楷體" w:hAnsi="Times New Roman" w:cs="Times New Roman" w:hint="eastAsia"/>
              </w:rPr>
              <w:t>，同學需先瞭解</w:t>
            </w:r>
            <w:r w:rsidR="006A133F">
              <w:rPr>
                <w:rFonts w:ascii="Times New Roman" w:eastAsia="標楷體" w:hAnsi="Times New Roman" w:cs="Times New Roman" w:hint="eastAsia"/>
              </w:rPr>
              <w:t>修復的基本步驟</w:t>
            </w:r>
            <w:r>
              <w:rPr>
                <w:rFonts w:ascii="Times New Roman" w:eastAsia="標楷體" w:hAnsi="Times New Roman" w:cs="Times New Roman" w:hint="eastAsia"/>
              </w:rPr>
              <w:t>，依照</w:t>
            </w:r>
            <w:r w:rsidR="006A133F">
              <w:rPr>
                <w:rFonts w:ascii="Times New Roman" w:eastAsia="標楷體" w:hAnsi="Times New Roman" w:cs="Times New Roman" w:hint="eastAsia"/>
              </w:rPr>
              <w:t>文獻損害程度</w:t>
            </w:r>
            <w:r>
              <w:rPr>
                <w:rFonts w:ascii="Times New Roman" w:eastAsia="標楷體" w:hAnsi="Times New Roman" w:cs="Times New Roman" w:hint="eastAsia"/>
              </w:rPr>
              <w:t>，進行</w:t>
            </w:r>
            <w:r w:rsidR="006A133F">
              <w:rPr>
                <w:rFonts w:ascii="Times New Roman" w:eastAsia="標楷體" w:hAnsi="Times New Roman" w:cs="Times New Roman" w:hint="eastAsia"/>
              </w:rPr>
              <w:t>裁紙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="006A133F">
              <w:rPr>
                <w:rFonts w:ascii="Times New Roman" w:eastAsia="標楷體" w:hAnsi="Times New Roman" w:cs="Times New Roman" w:hint="eastAsia"/>
              </w:rPr>
              <w:t>上膠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="003D1437">
              <w:rPr>
                <w:rFonts w:ascii="標楷體" w:eastAsia="標楷體" w:hAnsi="標楷體" w:hint="eastAsia"/>
                <w:szCs w:val="24"/>
              </w:rPr>
              <w:t>補紙、</w:t>
            </w:r>
            <w:r w:rsidR="006A133F">
              <w:rPr>
                <w:rFonts w:ascii="Times New Roman" w:eastAsia="標楷體" w:hAnsi="Times New Roman" w:cs="Times New Roman" w:hint="eastAsia"/>
              </w:rPr>
              <w:t>小托、上牆</w:t>
            </w:r>
            <w:r>
              <w:rPr>
                <w:rFonts w:ascii="Times New Roman" w:eastAsia="標楷體" w:hAnsi="Times New Roman" w:cs="Times New Roman" w:hint="eastAsia"/>
              </w:rPr>
              <w:t>等過程。藉由本次的實作，讓學生</w:t>
            </w:r>
            <w:r w:rsidR="006A133F">
              <w:rPr>
                <w:rFonts w:ascii="Times New Roman" w:eastAsia="標楷體" w:hAnsi="Times New Roman" w:cs="Times New Roman" w:hint="eastAsia"/>
              </w:rPr>
              <w:t>學習</w:t>
            </w:r>
            <w:r>
              <w:rPr>
                <w:rFonts w:ascii="Times New Roman" w:eastAsia="標楷體" w:hAnsi="Times New Roman" w:cs="Times New Roman" w:hint="eastAsia"/>
              </w:rPr>
              <w:t>到修復</w:t>
            </w:r>
            <w:r w:rsidR="006A133F">
              <w:rPr>
                <w:rFonts w:ascii="Times New Roman" w:eastAsia="標楷體" w:hAnsi="Times New Roman" w:cs="Times New Roman" w:hint="eastAsia"/>
              </w:rPr>
              <w:t>圖書的各種手法</w:t>
            </w:r>
            <w:r w:rsidR="003D1437">
              <w:rPr>
                <w:rFonts w:ascii="Times New Roman" w:eastAsia="標楷體" w:hAnsi="Times New Roman" w:cs="Times New Roman" w:hint="eastAsia"/>
              </w:rPr>
              <w:t>及應注意</w:t>
            </w:r>
            <w:r w:rsidR="006A133F">
              <w:rPr>
                <w:rFonts w:ascii="Times New Roman" w:eastAsia="標楷體" w:hAnsi="Times New Roman" w:cs="Times New Roman" w:hint="eastAsia"/>
              </w:rPr>
              <w:t>的</w:t>
            </w:r>
            <w:r w:rsidR="003D1437">
              <w:rPr>
                <w:rFonts w:ascii="Times New Roman" w:eastAsia="標楷體" w:hAnsi="Times New Roman" w:cs="Times New Roman" w:hint="eastAsia"/>
              </w:rPr>
              <w:t>細節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="003D1437">
              <w:rPr>
                <w:rFonts w:ascii="Times New Roman" w:eastAsia="標楷體" w:hAnsi="Times New Roman" w:cs="Times New Roman" w:hint="eastAsia"/>
              </w:rPr>
              <w:t>使學生得以</w:t>
            </w:r>
            <w:r w:rsidR="003D1437">
              <w:rPr>
                <w:rFonts w:ascii="標楷體" w:eastAsia="標楷體" w:hAnsi="標楷體" w:hint="eastAsia"/>
                <w:szCs w:val="24"/>
              </w:rPr>
              <w:t>傳承技藝、了解保存文化遺產於永續環境保護的重要；並銜接聯合國教科文組織對世界文化遺產之保護概念。</w:t>
            </w:r>
          </w:p>
        </w:tc>
      </w:tr>
      <w:tr w:rsidR="00871C9F" w:rsidRPr="00557FE6" w14:paraId="5CA38EF2" w14:textId="77777777" w:rsidTr="0043332B">
        <w:trPr>
          <w:trHeight w:val="870"/>
          <w:jc w:val="center"/>
        </w:trPr>
        <w:tc>
          <w:tcPr>
            <w:tcW w:w="10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871C9F" w:rsidRPr="00557FE6" w:rsidRDefault="00871C9F" w:rsidP="00972617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871C9F" w:rsidRPr="00557FE6" w14:paraId="5789C3EF" w14:textId="77777777" w:rsidTr="0043332B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390D1B4" w:rsidR="00871C9F" w:rsidRPr="00ED2B1D" w:rsidRDefault="00871C9F" w:rsidP="0097261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7CE98C7" wp14:editId="44227FC8">
                  <wp:extent cx="3819525" cy="2621280"/>
                  <wp:effectExtent l="0" t="0" r="9525" b="7620"/>
                  <wp:docPr id="10" name="圖片 10" descr="C:\Users\first\Desktop\111微學分\111-11-12\LINE_ALBUM_2022-11-12文獻修補第一次_221114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rst\Desktop\111微學分\111-11-12\LINE_ALBUM_2022-11-12文獻修補第一次_221114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16" cy="26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54D0099A" w:rsidR="00871C9F" w:rsidRPr="00557FE6" w:rsidRDefault="00871C9F" w:rsidP="0097261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教師示範</w:t>
            </w:r>
            <w:r>
              <w:rPr>
                <w:rFonts w:ascii="Times New Roman" w:eastAsia="標楷體" w:hAnsi="Times New Roman" w:cs="Times New Roman" w:hint="eastAsia"/>
              </w:rPr>
              <w:t>--</w:t>
            </w:r>
            <w:r>
              <w:rPr>
                <w:rFonts w:ascii="Times New Roman" w:eastAsia="標楷體" w:hAnsi="Times New Roman" w:cs="Times New Roman" w:hint="eastAsia"/>
              </w:rPr>
              <w:t>補紙</w:t>
            </w:r>
          </w:p>
        </w:tc>
      </w:tr>
      <w:tr w:rsidR="00871C9F" w:rsidRPr="00557FE6" w14:paraId="2296602A" w14:textId="77777777" w:rsidTr="0043332B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2669F7CE" w14:textId="30DC1FD9" w:rsidR="00871C9F" w:rsidRPr="00557FE6" w:rsidRDefault="00871C9F" w:rsidP="0097261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68F4B91" wp14:editId="46ADA2A0">
                  <wp:extent cx="3781425" cy="2628667"/>
                  <wp:effectExtent l="0" t="0" r="0" b="635"/>
                  <wp:docPr id="11" name="圖片 11" descr="C:\Users\first\Desktop\111微學分\111-11-12\LINE_ALBUM_2022-11-12文獻修補第一次_221114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rst\Desktop\111微學分\111-11-12\LINE_ALBUM_2022-11-12文獻修補第一次_221114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615" cy="266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6520E665" w:rsidR="00871C9F" w:rsidRPr="00557FE6" w:rsidRDefault="00871C9F" w:rsidP="0097261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同學實際操作</w:t>
            </w:r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補紙</w:t>
            </w:r>
          </w:p>
        </w:tc>
      </w:tr>
      <w:tr w:rsidR="00871C9F" w:rsidRPr="00557FE6" w14:paraId="7CD0012D" w14:textId="77777777" w:rsidTr="0043332B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10611C36" w14:textId="4F35B3EE" w:rsidR="00871C9F" w:rsidRDefault="00871C9F" w:rsidP="00972617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35C9972" wp14:editId="4F1C48AC">
                  <wp:extent cx="3771900" cy="2501265"/>
                  <wp:effectExtent l="0" t="0" r="0" b="0"/>
                  <wp:docPr id="12" name="圖片 12" descr="C:\Users\first\Desktop\111微學分\111-11-12\LINE_ALBUM_2022-11-12文獻修補第一次_221114_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st\Desktop\111微學分\111-11-12\LINE_ALBUM_2022-11-12文獻修補第一次_221114_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329" cy="250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9AB75CF" w:rsidR="00871C9F" w:rsidRDefault="00871C9F" w:rsidP="0097261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同學實際操作</w:t>
            </w:r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補紙</w:t>
            </w:r>
          </w:p>
        </w:tc>
      </w:tr>
      <w:tr w:rsidR="00871C9F" w:rsidRPr="00557FE6" w14:paraId="594934EE" w14:textId="77777777" w:rsidTr="0043332B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9083AD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6518329A" w14:textId="2D1F8748" w:rsidR="00871C9F" w:rsidRDefault="00871C9F" w:rsidP="00972617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727CC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0116A4C" wp14:editId="683BB845">
                  <wp:extent cx="3762375" cy="2788285"/>
                  <wp:effectExtent l="0" t="0" r="9525" b="0"/>
                  <wp:docPr id="13" name="圖片 13" descr="C:\Users\first\Desktop\111微學分\111-11-12\LINE_ALBUM_2022-11-12文獻修補第一次_221114_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st\Desktop\111微學分\111-11-12\LINE_ALBUM_2022-11-12文獻修補第一次_221114_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2" cy="280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A24F8" w14:textId="117F3076" w:rsidR="00871C9F" w:rsidRDefault="00871C9F" w:rsidP="0043332B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教師示範</w:t>
            </w:r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小托</w:t>
            </w:r>
          </w:p>
        </w:tc>
      </w:tr>
      <w:tr w:rsidR="00871C9F" w:rsidRPr="00557FE6" w14:paraId="51DD558F" w14:textId="77777777" w:rsidTr="0043332B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DA375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4489D3F4" w14:textId="437404D5" w:rsidR="00871C9F" w:rsidRDefault="00871C9F" w:rsidP="00871C9F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EA2FA0" wp14:editId="0EAB1EA8">
                  <wp:extent cx="3895725" cy="2583180"/>
                  <wp:effectExtent l="0" t="0" r="9525" b="7620"/>
                  <wp:docPr id="14" name="圖片 14" descr="C:\Users\first\Desktop\111微學分\111-11-12\LINE_ALBUM_2022-11-12文獻修補第一次_221114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st\Desktop\111微學分\111-11-12\LINE_ALBUM_2022-11-12文獻修補第一次_221114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402" cy="25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951F43" w14:textId="3B892D6C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r>
              <w:rPr>
                <w:rFonts w:ascii="Times New Roman" w:eastAsia="標楷體" w:hAnsi="Times New Roman" w:cs="Times New Roman" w:hint="eastAsia"/>
              </w:rPr>
              <w:t>小托</w:t>
            </w:r>
          </w:p>
        </w:tc>
      </w:tr>
      <w:tr w:rsidR="00871C9F" w:rsidRPr="00557FE6" w14:paraId="42B5E214" w14:textId="77777777" w:rsidTr="00D12B70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D93F19" w14:textId="77777777" w:rsidR="00871C9F" w:rsidRPr="00557FE6" w:rsidRDefault="00871C9F" w:rsidP="0043332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7E56891B" w14:textId="7F77D0DA" w:rsidR="00871C9F" w:rsidRPr="0043332B" w:rsidRDefault="00871C9F" w:rsidP="0043332B">
            <w:pPr>
              <w:ind w:leftChars="20" w:left="146" w:hangingChars="41" w:hanging="98"/>
              <w:rPr>
                <w:rFonts w:ascii="Times New Roman" w:eastAsia="標楷體" w:hAnsi="Times New Roman" w:cs="Times New Roman"/>
                <w:noProof/>
              </w:rPr>
            </w:pPr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3B2BB85" wp14:editId="78139EEE">
                  <wp:extent cx="3924300" cy="2217420"/>
                  <wp:effectExtent l="0" t="0" r="0" b="0"/>
                  <wp:docPr id="15" name="圖片 15" descr="C:\Users\first\Desktop\111微學分\111-11-12\LINE_ALBUM_2022-11-12文獻修補第一次_221114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st\Desktop\111微學分\111-11-12\LINE_ALBUM_2022-11-12文獻修補第一次_221114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95" cy="222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D6C7A5" w14:textId="3041AF24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r>
              <w:rPr>
                <w:rFonts w:ascii="Times New Roman" w:eastAsia="標楷體" w:hAnsi="Times New Roman" w:cs="Times New Roman" w:hint="eastAsia"/>
              </w:rPr>
              <w:t>小托</w:t>
            </w:r>
          </w:p>
        </w:tc>
      </w:tr>
      <w:tr w:rsidR="00871C9F" w:rsidRPr="00557FE6" w14:paraId="6E8E8F26" w14:textId="77777777" w:rsidTr="00D12B70">
        <w:trPr>
          <w:trHeight w:val="454"/>
          <w:jc w:val="center"/>
        </w:trPr>
        <w:tc>
          <w:tcPr>
            <w:tcW w:w="10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49A137" w14:textId="77777777" w:rsidR="00871C9F" w:rsidRPr="00557FE6" w:rsidRDefault="00871C9F" w:rsidP="0043332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5" w:type="dxa"/>
            <w:tcBorders>
              <w:right w:val="single" w:sz="4" w:space="0" w:color="auto"/>
            </w:tcBorders>
            <w:shd w:val="clear" w:color="auto" w:fill="auto"/>
          </w:tcPr>
          <w:p w14:paraId="03BA9C17" w14:textId="30A7B902" w:rsidR="00871C9F" w:rsidRPr="0043332B" w:rsidRDefault="00871C9F" w:rsidP="0043332B">
            <w:pPr>
              <w:ind w:leftChars="20" w:left="146" w:hangingChars="41" w:hanging="98"/>
              <w:rPr>
                <w:rFonts w:ascii="Times New Roman" w:eastAsia="標楷體" w:hAnsi="Times New Roman" w:cs="Times New Roman"/>
                <w:noProof/>
              </w:rPr>
            </w:pPr>
            <w:bookmarkStart w:id="0" w:name="_GoBack"/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B08479" wp14:editId="1C3646CD">
                  <wp:extent cx="3971925" cy="2872740"/>
                  <wp:effectExtent l="0" t="0" r="9525" b="3810"/>
                  <wp:docPr id="16" name="圖片 16" descr="C:\Users\first\Desktop\111微學分\111-11-12\LINE_ALBUM_2022-11-12文獻修補第一次_2211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st\Desktop\111微學分\111-11-12\LINE_ALBUM_2022-11-12文獻修補第一次_2211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200" cy="287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E16B" w14:textId="4E071A0C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r>
              <w:rPr>
                <w:rFonts w:ascii="Times New Roman" w:eastAsia="標楷體" w:hAnsi="Times New Roman" w:cs="Times New Roman" w:hint="eastAsia"/>
              </w:rPr>
              <w:t>上牆</w:t>
            </w:r>
          </w:p>
        </w:tc>
      </w:tr>
    </w:tbl>
    <w:p w14:paraId="52CA1841" w14:textId="77777777" w:rsidR="00BC55D2" w:rsidRDefault="00BC55D2" w:rsidP="00947C45">
      <w:pPr>
        <w:ind w:leftChars="20" w:left="146" w:hangingChars="41" w:hanging="98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549D" w14:textId="77777777" w:rsidR="00192EEA" w:rsidRDefault="00192EEA" w:rsidP="00B23FF5">
      <w:pPr>
        <w:ind w:left="360" w:hanging="240"/>
      </w:pPr>
      <w:r>
        <w:separator/>
      </w:r>
    </w:p>
  </w:endnote>
  <w:endnote w:type="continuationSeparator" w:id="0">
    <w:p w14:paraId="66FB6194" w14:textId="77777777" w:rsidR="00192EEA" w:rsidRDefault="00192EE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192EE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6F2E3A60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B31E1B" w:rsidRPr="00B31E1B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192EE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192EE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C7F5A" w14:textId="77777777" w:rsidR="00192EEA" w:rsidRDefault="00192EEA" w:rsidP="00B23FF5">
      <w:pPr>
        <w:ind w:left="360" w:hanging="240"/>
      </w:pPr>
      <w:r>
        <w:separator/>
      </w:r>
    </w:p>
  </w:footnote>
  <w:footnote w:type="continuationSeparator" w:id="0">
    <w:p w14:paraId="35397821" w14:textId="77777777" w:rsidR="00192EEA" w:rsidRDefault="00192EE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192EE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192EE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192EE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62F5"/>
    <w:rsid w:val="0005749C"/>
    <w:rsid w:val="000611E4"/>
    <w:rsid w:val="00080EF3"/>
    <w:rsid w:val="00092FC2"/>
    <w:rsid w:val="0009307B"/>
    <w:rsid w:val="00093FAF"/>
    <w:rsid w:val="000A1950"/>
    <w:rsid w:val="000A304B"/>
    <w:rsid w:val="000B1282"/>
    <w:rsid w:val="000B4E08"/>
    <w:rsid w:val="000C40B7"/>
    <w:rsid w:val="000D26DA"/>
    <w:rsid w:val="000D5EA7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21F"/>
    <w:rsid w:val="00181BF9"/>
    <w:rsid w:val="001919EB"/>
    <w:rsid w:val="00192EEA"/>
    <w:rsid w:val="00193E9D"/>
    <w:rsid w:val="00195301"/>
    <w:rsid w:val="001A1403"/>
    <w:rsid w:val="001A55A2"/>
    <w:rsid w:val="001B2F52"/>
    <w:rsid w:val="001C6EF1"/>
    <w:rsid w:val="001D17BD"/>
    <w:rsid w:val="001F1445"/>
    <w:rsid w:val="001F4E0E"/>
    <w:rsid w:val="001F567D"/>
    <w:rsid w:val="00201772"/>
    <w:rsid w:val="00207F4D"/>
    <w:rsid w:val="002104F7"/>
    <w:rsid w:val="00215FA4"/>
    <w:rsid w:val="002169A7"/>
    <w:rsid w:val="00220DD2"/>
    <w:rsid w:val="002250FA"/>
    <w:rsid w:val="00233D7E"/>
    <w:rsid w:val="00237DDB"/>
    <w:rsid w:val="002413C8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2CCA"/>
    <w:rsid w:val="002E25E2"/>
    <w:rsid w:val="002F5607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829CF"/>
    <w:rsid w:val="00382F46"/>
    <w:rsid w:val="003A48DA"/>
    <w:rsid w:val="003A7DBF"/>
    <w:rsid w:val="003C4882"/>
    <w:rsid w:val="003C76DC"/>
    <w:rsid w:val="003C7CD9"/>
    <w:rsid w:val="003D1437"/>
    <w:rsid w:val="003D2B26"/>
    <w:rsid w:val="003E318C"/>
    <w:rsid w:val="003F61D5"/>
    <w:rsid w:val="003F7A1E"/>
    <w:rsid w:val="00410E13"/>
    <w:rsid w:val="0043332B"/>
    <w:rsid w:val="00433865"/>
    <w:rsid w:val="00433FC0"/>
    <w:rsid w:val="004341BC"/>
    <w:rsid w:val="00440E0E"/>
    <w:rsid w:val="004471C9"/>
    <w:rsid w:val="00456B41"/>
    <w:rsid w:val="00457A1E"/>
    <w:rsid w:val="00493169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1B61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6A20"/>
    <w:rsid w:val="00557FE6"/>
    <w:rsid w:val="00562725"/>
    <w:rsid w:val="00563C71"/>
    <w:rsid w:val="00564A74"/>
    <w:rsid w:val="00565739"/>
    <w:rsid w:val="0057201E"/>
    <w:rsid w:val="005724A3"/>
    <w:rsid w:val="00572B5D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D2E8C"/>
    <w:rsid w:val="005F6C80"/>
    <w:rsid w:val="0060134C"/>
    <w:rsid w:val="00603F7C"/>
    <w:rsid w:val="00617A41"/>
    <w:rsid w:val="006328A8"/>
    <w:rsid w:val="00634DF7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133F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27CC3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6708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3B7"/>
    <w:rsid w:val="00865F8A"/>
    <w:rsid w:val="00871C9F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20C5"/>
    <w:rsid w:val="009438DC"/>
    <w:rsid w:val="00947C45"/>
    <w:rsid w:val="009511F1"/>
    <w:rsid w:val="00961942"/>
    <w:rsid w:val="00966A99"/>
    <w:rsid w:val="0097052F"/>
    <w:rsid w:val="00972617"/>
    <w:rsid w:val="009768B6"/>
    <w:rsid w:val="009923CC"/>
    <w:rsid w:val="00992F86"/>
    <w:rsid w:val="0099459B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D6D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66B8"/>
    <w:rsid w:val="00A87D7F"/>
    <w:rsid w:val="00A9119D"/>
    <w:rsid w:val="00A9601D"/>
    <w:rsid w:val="00A9617D"/>
    <w:rsid w:val="00A9755F"/>
    <w:rsid w:val="00AA1183"/>
    <w:rsid w:val="00AA3A23"/>
    <w:rsid w:val="00AA49E1"/>
    <w:rsid w:val="00AA6D86"/>
    <w:rsid w:val="00AB1D1A"/>
    <w:rsid w:val="00AB214E"/>
    <w:rsid w:val="00AB4745"/>
    <w:rsid w:val="00AB4C7E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1E1B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92447"/>
    <w:rsid w:val="00B97ECE"/>
    <w:rsid w:val="00BA02AD"/>
    <w:rsid w:val="00BA069C"/>
    <w:rsid w:val="00BA7DBC"/>
    <w:rsid w:val="00BB2E90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1B65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67E6D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E29DF"/>
    <w:rsid w:val="00EF0C35"/>
    <w:rsid w:val="00F01582"/>
    <w:rsid w:val="00F01D6A"/>
    <w:rsid w:val="00F21BF7"/>
    <w:rsid w:val="00F27987"/>
    <w:rsid w:val="00F33C19"/>
    <w:rsid w:val="00F41970"/>
    <w:rsid w:val="00F52604"/>
    <w:rsid w:val="00F679B0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705F3-3785-453B-9B87-CF7C52D4A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93</Words>
  <Characters>533</Characters>
  <Application>Microsoft Office Word</Application>
  <DocSecurity>0</DocSecurity>
  <Lines>4</Lines>
  <Paragraphs>1</Paragraphs>
  <ScaleCrop>false</ScaleCrop>
  <Company>南開科技大學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24</cp:revision>
  <cp:lastPrinted>2022-11-16T01:04:00Z</cp:lastPrinted>
  <dcterms:created xsi:type="dcterms:W3CDTF">2022-11-14T08:35:00Z</dcterms:created>
  <dcterms:modified xsi:type="dcterms:W3CDTF">2022-11-16T01:04:00Z</dcterms:modified>
</cp:coreProperties>
</file>