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92683B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  <w:bookmarkStart w:id="0" w:name="_GoBack"/>
            <w:bookmarkEnd w:id="0"/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BC0113" w:rsidRDefault="00B12988" w:rsidP="000E0A3D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proofErr w:type="gramStart"/>
            <w:r w:rsidR="00587755">
              <w:rPr>
                <w:rFonts w:ascii="Times New Roman" w:eastAsia="標楷體" w:hAnsi="Times New Roman" w:hint="eastAsia"/>
                <w:szCs w:val="24"/>
              </w:rPr>
              <w:t>許士盟</w:t>
            </w:r>
            <w:proofErr w:type="gramEnd"/>
            <w:r w:rsidR="00587755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587755">
              <w:rPr>
                <w:rFonts w:ascii="Times New Roman" w:eastAsia="標楷體" w:hAnsi="Times New Roman" w:hint="eastAsia"/>
                <w:szCs w:val="24"/>
              </w:rPr>
              <w:t>會計師事務所的業務分析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587755">
              <w:rPr>
                <w:rFonts w:ascii="標楷體" w:eastAsia="標楷體" w:hAnsi="標楷體"/>
              </w:rPr>
              <w:t>1</w:t>
            </w:r>
            <w:r w:rsidR="00AC49C6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951D2">
              <w:rPr>
                <w:rFonts w:ascii="標楷體" w:eastAsia="標楷體" w:hAnsi="標楷體"/>
              </w:rPr>
              <w:t>1</w:t>
            </w:r>
            <w:r w:rsidR="00AC49C6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E951D2">
              <w:rPr>
                <w:rFonts w:ascii="標楷體" w:eastAsia="標楷體" w:hAnsi="標楷體"/>
              </w:rPr>
              <w:t>0</w:t>
            </w:r>
            <w:r w:rsidR="00AC49C6">
              <w:rPr>
                <w:rFonts w:ascii="標楷體" w:eastAsia="標楷體" w:hAnsi="標楷體" w:hint="eastAsia"/>
              </w:rPr>
              <w:t>9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6B2ABC">
              <w:rPr>
                <w:rFonts w:ascii="標楷體" w:eastAsia="標楷體" w:hAnsi="標楷體" w:hint="eastAsia"/>
              </w:rPr>
              <w:t>604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587755" w:rsidRDefault="00B12988" w:rsidP="00587755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proofErr w:type="gramStart"/>
            <w:r w:rsidR="00587755">
              <w:rPr>
                <w:rFonts w:ascii="Times New Roman" w:eastAsia="標楷體" w:hAnsi="Times New Roman" w:hint="eastAsia"/>
                <w:szCs w:val="24"/>
              </w:rPr>
              <w:t>許士盟</w:t>
            </w:r>
            <w:proofErr w:type="gramEnd"/>
            <w:r w:rsidR="00587755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587755">
              <w:rPr>
                <w:rFonts w:ascii="Times New Roman" w:eastAsia="標楷體" w:hAnsi="Times New Roman" w:hint="eastAsia"/>
                <w:szCs w:val="24"/>
              </w:rPr>
              <w:t>會計師事務所的業務分析</w:t>
            </w:r>
          </w:p>
          <w:p w:rsidR="00587755" w:rsidRPr="00DA6BA4" w:rsidRDefault="00587755" w:rsidP="0058775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E951D2">
              <w:rPr>
                <w:rFonts w:ascii="標楷體" w:eastAsia="標楷體" w:hAnsi="標楷體"/>
                <w:u w:val="single"/>
              </w:rPr>
              <w:t>27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E951D2">
              <w:rPr>
                <w:rFonts w:ascii="標楷體" w:eastAsia="標楷體" w:hAnsi="標楷體"/>
                <w:u w:val="single"/>
              </w:rPr>
              <w:t>25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587755" w:rsidRPr="00DA6BA4" w:rsidRDefault="00587755" w:rsidP="0058775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587755" w:rsidRDefault="00587755" w:rsidP="00587755">
            <w:pPr>
              <w:ind w:left="36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54E48">
              <w:rPr>
                <w:rFonts w:ascii="標楷體" w:eastAsia="標楷體" w:hAnsi="標楷體" w:hint="eastAsia"/>
              </w:rPr>
              <w:t>審計，就是勞力密集行業。台灣一年四大的招募就高達上千人，</w:t>
            </w:r>
            <w:proofErr w:type="gramStart"/>
            <w:r w:rsidRPr="00754E48">
              <w:rPr>
                <w:rFonts w:ascii="標楷體" w:eastAsia="標楷體" w:hAnsi="標楷體" w:hint="eastAsia"/>
              </w:rPr>
              <w:t>，</w:t>
            </w:r>
            <w:proofErr w:type="gramEnd"/>
            <w:r w:rsidRPr="00754E48">
              <w:rPr>
                <w:rFonts w:ascii="標楷體" w:eastAsia="標楷體" w:hAnsi="標楷體" w:hint="eastAsia"/>
              </w:rPr>
              <w:t>「對勞力密集的會計師事務所而言，需求低谷遠比需求高峰來的糟糕。」因此，事務所必須用各種方式降低成本，例如砍砍加班費、叫四個人完成五個人的工作、出外勤的時候搭公車、沒有固定座位、招募更多領基本時薪的工讀生等等，都是很有創意的解決方式。對於財報使用者來說，還真不會因為是KPMG簽的證，而比EY簽的有價值，股價也不會因為換了logo顏色而因此提升。如此</w:t>
            </w:r>
            <w:proofErr w:type="gramStart"/>
            <w:r w:rsidRPr="00754E48">
              <w:rPr>
                <w:rFonts w:ascii="標楷體" w:eastAsia="標楷體" w:hAnsi="標楷體" w:hint="eastAsia"/>
              </w:rPr>
              <w:t>一來，</w:t>
            </w:r>
            <w:proofErr w:type="gramEnd"/>
            <w:r w:rsidRPr="00754E48">
              <w:rPr>
                <w:rFonts w:ascii="標楷體" w:eastAsia="標楷體" w:hAnsi="標楷體" w:hint="eastAsia"/>
              </w:rPr>
              <w:t>審計服務就成為一種同質性高的商品，四大的合夥人得開始降價競爭，也就一點都不讓人意外。</w:t>
            </w:r>
          </w:p>
          <w:p w:rsidR="001F69A6" w:rsidRPr="00587755" w:rsidRDefault="001F69A6" w:rsidP="00CE566E">
            <w:pPr>
              <w:ind w:leftChars="20" w:left="146" w:hangingChars="41" w:hanging="98"/>
              <w:rPr>
                <w:rFonts w:ascii="標楷體" w:eastAsia="標楷體" w:hAnsi="標楷體"/>
              </w:rPr>
            </w:pPr>
          </w:p>
          <w:p w:rsidR="00DA6BA4" w:rsidRPr="00DA6BA4" w:rsidRDefault="00DA6BA4" w:rsidP="006E6D19">
            <w:pPr>
              <w:ind w:left="360" w:hanging="240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執行成效: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587755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846D3F">
              <w:rPr>
                <w:noProof/>
              </w:rPr>
              <w:drawing>
                <wp:inline distT="0" distB="0" distL="0" distR="0" wp14:anchorId="2FA7FAAC" wp14:editId="5A4872EC">
                  <wp:extent cx="2401083" cy="1800000"/>
                  <wp:effectExtent l="0" t="0" r="0" b="0"/>
                  <wp:docPr id="4" name="圖片 4" descr="J:\D槽 更新 106.11\財金系 活動 照片\109\01許士盟\士盟學長演講_190614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9\01許士盟\士盟學長演講_190614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87755" w:rsidRDefault="00587755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846D3F">
              <w:rPr>
                <w:noProof/>
              </w:rPr>
              <w:drawing>
                <wp:inline distT="0" distB="0" distL="0" distR="0" wp14:anchorId="6BB3D0D7" wp14:editId="6C5FC469">
                  <wp:extent cx="2401083" cy="1800000"/>
                  <wp:effectExtent l="0" t="0" r="0" b="0"/>
                  <wp:docPr id="2" name="圖片 2" descr="J:\D槽 更新 106.11\財金系 活動 照片\109\01許士盟\士盟學長演講_190614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9\01許士盟\士盟學長演講_190614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755" w:rsidRPr="00587755" w:rsidRDefault="00587755" w:rsidP="00587755">
            <w:pPr>
              <w:ind w:left="360" w:hanging="240"/>
              <w:rPr>
                <w:rFonts w:ascii="標楷體" w:eastAsia="標楷體" w:hAnsi="標楷體"/>
              </w:rPr>
            </w:pPr>
          </w:p>
          <w:p w:rsidR="00587755" w:rsidRDefault="00587755" w:rsidP="00587755">
            <w:pPr>
              <w:ind w:left="360" w:hanging="240"/>
              <w:rPr>
                <w:rFonts w:ascii="標楷體" w:eastAsia="標楷體" w:hAnsi="標楷體"/>
              </w:rPr>
            </w:pPr>
          </w:p>
          <w:p w:rsidR="00BC0113" w:rsidRPr="00587755" w:rsidRDefault="00BC0113" w:rsidP="00587755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587755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846D3F">
              <w:rPr>
                <w:noProof/>
              </w:rPr>
              <w:drawing>
                <wp:inline distT="0" distB="0" distL="0" distR="0" wp14:anchorId="586FDC5C" wp14:editId="56659B19">
                  <wp:extent cx="2401083" cy="1800000"/>
                  <wp:effectExtent l="0" t="0" r="0" b="0"/>
                  <wp:docPr id="1" name="圖片 1" descr="J:\D槽 更新 106.11\財金系 活動 照片\109\01許士盟\士盟學長演講_190614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9\01許士盟\士盟學長演講_190614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587755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846D3F">
              <w:rPr>
                <w:noProof/>
              </w:rPr>
              <w:drawing>
                <wp:inline distT="0" distB="0" distL="0" distR="0" wp14:anchorId="1F67DFF3" wp14:editId="6F0725B2">
                  <wp:extent cx="2401083" cy="1800000"/>
                  <wp:effectExtent l="0" t="0" r="0" b="0"/>
                  <wp:docPr id="3" name="圖片 3" descr="J:\D槽 更新 106.11\財金系 活動 照片\109\01許士盟\士盟學長演講_190614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9\01許士盟\士盟學長演講_190614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B5465B" w:rsidRPr="00CE566E" w:rsidRDefault="00B5465B" w:rsidP="002B71DC">
      <w:pPr>
        <w:ind w:left="360" w:hanging="240"/>
        <w:rPr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93" w:rsidRDefault="009D2193" w:rsidP="00B23FF5">
      <w:pPr>
        <w:ind w:left="360" w:hanging="240"/>
      </w:pPr>
      <w:r>
        <w:separator/>
      </w:r>
    </w:p>
  </w:endnote>
  <w:endnote w:type="continuationSeparator" w:id="0">
    <w:p w:rsidR="009D2193" w:rsidRDefault="009D2193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D2193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83B" w:rsidRPr="0092683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D2193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D2193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93" w:rsidRDefault="009D2193" w:rsidP="00B23FF5">
      <w:pPr>
        <w:ind w:left="360" w:hanging="240"/>
      </w:pPr>
      <w:r>
        <w:separator/>
      </w:r>
    </w:p>
  </w:footnote>
  <w:footnote w:type="continuationSeparator" w:id="0">
    <w:p w:rsidR="009D2193" w:rsidRDefault="009D2193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D2193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D2193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D2193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37E9"/>
    <w:rsid w:val="00067613"/>
    <w:rsid w:val="00080EF3"/>
    <w:rsid w:val="00092FC2"/>
    <w:rsid w:val="000D26DA"/>
    <w:rsid w:val="000D6B66"/>
    <w:rsid w:val="000E0A3D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C5584"/>
    <w:rsid w:val="001F1EB5"/>
    <w:rsid w:val="001F4E0E"/>
    <w:rsid w:val="001F567D"/>
    <w:rsid w:val="001F69A6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A50E6"/>
    <w:rsid w:val="002A614C"/>
    <w:rsid w:val="002B1169"/>
    <w:rsid w:val="002B71DC"/>
    <w:rsid w:val="00330FED"/>
    <w:rsid w:val="00354423"/>
    <w:rsid w:val="003645C9"/>
    <w:rsid w:val="0038462E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15F8"/>
    <w:rsid w:val="005154D4"/>
    <w:rsid w:val="00515AF1"/>
    <w:rsid w:val="00526C2A"/>
    <w:rsid w:val="00541FDF"/>
    <w:rsid w:val="005455A2"/>
    <w:rsid w:val="005510BC"/>
    <w:rsid w:val="00552264"/>
    <w:rsid w:val="00562725"/>
    <w:rsid w:val="0057201E"/>
    <w:rsid w:val="005724A3"/>
    <w:rsid w:val="00587755"/>
    <w:rsid w:val="00587FE5"/>
    <w:rsid w:val="00592CC9"/>
    <w:rsid w:val="00597DCA"/>
    <w:rsid w:val="005B1BE2"/>
    <w:rsid w:val="005C11F5"/>
    <w:rsid w:val="005C3E4F"/>
    <w:rsid w:val="00603F7C"/>
    <w:rsid w:val="00617A41"/>
    <w:rsid w:val="00626C31"/>
    <w:rsid w:val="00656733"/>
    <w:rsid w:val="006647F3"/>
    <w:rsid w:val="00684CAE"/>
    <w:rsid w:val="006A0555"/>
    <w:rsid w:val="006A625D"/>
    <w:rsid w:val="006B2ABC"/>
    <w:rsid w:val="006B3051"/>
    <w:rsid w:val="006B368D"/>
    <w:rsid w:val="006C58CC"/>
    <w:rsid w:val="006E2CAF"/>
    <w:rsid w:val="006E4CDD"/>
    <w:rsid w:val="006E6D19"/>
    <w:rsid w:val="0070235E"/>
    <w:rsid w:val="00721127"/>
    <w:rsid w:val="00725196"/>
    <w:rsid w:val="007411ED"/>
    <w:rsid w:val="007613BA"/>
    <w:rsid w:val="0079038A"/>
    <w:rsid w:val="00790F9D"/>
    <w:rsid w:val="00791708"/>
    <w:rsid w:val="007B099A"/>
    <w:rsid w:val="007B623C"/>
    <w:rsid w:val="007D5CFA"/>
    <w:rsid w:val="00814324"/>
    <w:rsid w:val="00821128"/>
    <w:rsid w:val="00831778"/>
    <w:rsid w:val="008328BE"/>
    <w:rsid w:val="008424F1"/>
    <w:rsid w:val="00872AE2"/>
    <w:rsid w:val="008737D0"/>
    <w:rsid w:val="00883668"/>
    <w:rsid w:val="008A0C04"/>
    <w:rsid w:val="008A30C5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2683B"/>
    <w:rsid w:val="009332C9"/>
    <w:rsid w:val="00934926"/>
    <w:rsid w:val="00941E1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D0A74"/>
    <w:rsid w:val="009D2193"/>
    <w:rsid w:val="00A32E54"/>
    <w:rsid w:val="00A36E0F"/>
    <w:rsid w:val="00A45E48"/>
    <w:rsid w:val="00A462F3"/>
    <w:rsid w:val="00A47DAA"/>
    <w:rsid w:val="00A53C82"/>
    <w:rsid w:val="00A6696A"/>
    <w:rsid w:val="00A735F7"/>
    <w:rsid w:val="00AA1183"/>
    <w:rsid w:val="00AA6D86"/>
    <w:rsid w:val="00AC1584"/>
    <w:rsid w:val="00AC49C6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2250"/>
    <w:rsid w:val="00B5465B"/>
    <w:rsid w:val="00B5503E"/>
    <w:rsid w:val="00B77EA2"/>
    <w:rsid w:val="00B92094"/>
    <w:rsid w:val="00BA069C"/>
    <w:rsid w:val="00BA4DC1"/>
    <w:rsid w:val="00BA7DBC"/>
    <w:rsid w:val="00BB5AD2"/>
    <w:rsid w:val="00BB5CD8"/>
    <w:rsid w:val="00BB79FD"/>
    <w:rsid w:val="00BC0113"/>
    <w:rsid w:val="00BC55D2"/>
    <w:rsid w:val="00BD5CCF"/>
    <w:rsid w:val="00BD622A"/>
    <w:rsid w:val="00BD7A34"/>
    <w:rsid w:val="00BE28E6"/>
    <w:rsid w:val="00BE2A7B"/>
    <w:rsid w:val="00C061DC"/>
    <w:rsid w:val="00C10948"/>
    <w:rsid w:val="00C152B8"/>
    <w:rsid w:val="00C1647E"/>
    <w:rsid w:val="00C2735C"/>
    <w:rsid w:val="00C329D6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E0EB4"/>
    <w:rsid w:val="00CE566E"/>
    <w:rsid w:val="00CF5276"/>
    <w:rsid w:val="00CF5D6A"/>
    <w:rsid w:val="00CF6CE0"/>
    <w:rsid w:val="00D034D6"/>
    <w:rsid w:val="00D17A99"/>
    <w:rsid w:val="00D47A2C"/>
    <w:rsid w:val="00D8364E"/>
    <w:rsid w:val="00D9258C"/>
    <w:rsid w:val="00DA393E"/>
    <w:rsid w:val="00DA6BA4"/>
    <w:rsid w:val="00DB5541"/>
    <w:rsid w:val="00DC5102"/>
    <w:rsid w:val="00E37FEF"/>
    <w:rsid w:val="00E54DDB"/>
    <w:rsid w:val="00E70B4B"/>
    <w:rsid w:val="00E71E26"/>
    <w:rsid w:val="00E77C65"/>
    <w:rsid w:val="00E83F85"/>
    <w:rsid w:val="00E9468D"/>
    <w:rsid w:val="00E951D2"/>
    <w:rsid w:val="00EE2775"/>
    <w:rsid w:val="00EE3652"/>
    <w:rsid w:val="00EF0C35"/>
    <w:rsid w:val="00F01582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12</cp:revision>
  <cp:lastPrinted>2021-05-27T16:28:00Z</cp:lastPrinted>
  <dcterms:created xsi:type="dcterms:W3CDTF">2020-05-22T03:54:00Z</dcterms:created>
  <dcterms:modified xsi:type="dcterms:W3CDTF">2022-12-01T06:06:00Z</dcterms:modified>
</cp:coreProperties>
</file>