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點、線、面、體設計要素應用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560B27">
              <w:rPr>
                <w:rFonts w:eastAsia="標楷體"/>
                <w:color w:val="000000" w:themeColor="text1"/>
              </w:rPr>
              <w:t>3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60B27">
              <w:rPr>
                <w:rFonts w:eastAsia="標楷體" w:hint="eastAsia"/>
                <w:color w:val="000000" w:themeColor="text1"/>
              </w:rPr>
              <w:t>王淑宜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560B27" w:rsidRPr="00560B27" w:rsidRDefault="00560B27" w:rsidP="00560B27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.基本設計要素</w:t>
            </w:r>
          </w:p>
          <w:p w:rsidR="00560B27" w:rsidRPr="00560B27" w:rsidRDefault="00560B27" w:rsidP="00560B27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點、線、面、體在設計上是概念性的元素，透過形體的轉換、聯集、交集、差集的方法，呈現在不同的環境之中，成為有「形狀」的視覺元素。轉化成設計元素之後，點、線、面、體有著各種不同的形態、樣態、狀態等形式。</w:t>
            </w:r>
          </w:p>
          <w:p w:rsidR="00560B27" w:rsidRDefault="00560B27" w:rsidP="00560B27">
            <w:pPr>
              <w:spacing w:beforeLines="25" w:before="90" w:afterLines="25" w:after="90"/>
              <w:ind w:leftChars="200" w:left="1560" w:hangingChars="450" w:hanging="10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點：「點」是圖像中最細小的成份，也是畫面中佔有最細小的面積的元素。可以透過「點」在「面」或「線」在方向上的改變，形成圖像各種的形成元素。如眾多的物體，往同一方向聚合時，概念上集中在一點。</w:t>
            </w:r>
          </w:p>
          <w:p w:rsidR="00560B27" w:rsidRDefault="00560B27" w:rsidP="00560B27">
            <w:pPr>
              <w:spacing w:beforeLines="25" w:before="90" w:afterLines="25" w:after="90"/>
              <w:ind w:leftChars="200" w:left="1560" w:hangingChars="450" w:hanging="10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線：「線」於視覺中，是由很多的點沿著相同的方向，緊密地排列在一起所形成。「線」除了有長度，通常是細小的寬度，也是佔有面積的。</w:t>
            </w:r>
          </w:p>
          <w:p w:rsidR="00560B27" w:rsidRPr="00560B27" w:rsidRDefault="00560B27" w:rsidP="00560B27">
            <w:pPr>
              <w:spacing w:beforeLines="25" w:before="90" w:afterLines="25" w:after="90"/>
              <w:ind w:leftChars="200" w:left="1560" w:hangingChars="450" w:hanging="10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面： 當很多「線」往同一方向不斷重複，並緊貼在一起，會形成一幅有面積的「面」。</w:t>
            </w:r>
          </w:p>
          <w:p w:rsidR="000B1ED8" w:rsidRDefault="00560B27" w:rsidP="00560B27">
            <w:pPr>
              <w:spacing w:beforeLines="25" w:before="90" w:afterLines="25" w:after="90"/>
              <w:ind w:leftChars="200" w:left="1560" w:hangingChars="450" w:hanging="10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體：當不同</w:t>
            </w:r>
            <w:proofErr w:type="gramStart"/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的面於不同</w:t>
            </w:r>
            <w:proofErr w:type="gramEnd"/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的方向，並在邊緣的位置連在一起，便形成體。體是有長度、</w:t>
            </w:r>
            <w:proofErr w:type="gramStart"/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闊度及</w:t>
            </w:r>
            <w:proofErr w:type="gramEnd"/>
            <w:r w:rsidRPr="00560B27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高度。在環境中存在著實質的立體及其的空間和位置。</w:t>
            </w:r>
          </w:p>
          <w:p w:rsidR="003D6D64" w:rsidRPr="00DA3A53" w:rsidRDefault="003D6D64" w:rsidP="00560B27">
            <w:pPr>
              <w:spacing w:beforeLines="25" w:before="90" w:afterLines="25" w:after="90"/>
              <w:ind w:leftChars="200" w:left="1560" w:hangingChars="450" w:hanging="10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Pr="00DA3A53" w:rsidRDefault="00E7764D" w:rsidP="000B1ED8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1381A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1381A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18800" cy="1279273"/>
                  <wp:effectExtent l="0" t="4127" r="1587" b="1588"/>
                  <wp:docPr id="3" name="圖片 3" descr="F:\111-1業師協同授課-景觀設計 畢業設計\111-1景觀設計三\王淑宜老師_111.10.4\IMG_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王淑宜老師_111.10.4\IMG_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8800" cy="127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1381A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1381A">
              <w:rPr>
                <w:rFonts w:ascii="標楷體" w:eastAsia="標楷體" w:hAnsi="標楷體"/>
              </w:rPr>
              <w:t>IMG_0862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36F6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6F5B2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6F5B2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7" name="圖片 7" descr="F:\111-1業師協同授課-景觀設計 畢業設計\111-1景觀設計三\王淑宜老師_111.10.4\IMG_0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王淑宜老師_111.10.4\IMG_0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6F5B2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IMG_0853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36F6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1381A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1381A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4" name="圖片 4" descr="F:\111-1業師協同授課-景觀設計 畢業設計\111-1景觀設計三\王淑宜老師_111.10.4\IMG_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王淑宜老師_111.10.4\IMG_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31381A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IMG_0859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436F6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6F5B2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6F5B2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8" name="圖片 8" descr="F:\111-1業師協同授課-景觀設計 畢業設計\111-1景觀設計三\王淑宜老師_111.10.4\IMG_0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王淑宜老師_111.10.4\IMG_0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6F5B2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IMG_0896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80" w:rsidRDefault="00C47D80" w:rsidP="00B23FF5">
      <w:pPr>
        <w:ind w:left="360" w:hanging="240"/>
      </w:pPr>
      <w:r>
        <w:separator/>
      </w:r>
    </w:p>
  </w:endnote>
  <w:endnote w:type="continuationSeparator" w:id="0">
    <w:p w:rsidR="00C47D80" w:rsidRDefault="00C47D8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47D8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B2C" w:rsidRPr="006F5B2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C47D8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47D8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80" w:rsidRDefault="00C47D80" w:rsidP="00B23FF5">
      <w:pPr>
        <w:ind w:left="360" w:hanging="240"/>
      </w:pPr>
      <w:r>
        <w:separator/>
      </w:r>
    </w:p>
  </w:footnote>
  <w:footnote w:type="continuationSeparator" w:id="0">
    <w:p w:rsidR="00C47D80" w:rsidRDefault="00C47D8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47D8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47D8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47D8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B1ED8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1381A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47A86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F5B2C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928AE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7D80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98175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2022-11-07T01:51:00Z</cp:lastPrinted>
  <dcterms:created xsi:type="dcterms:W3CDTF">2022-11-07T03:05:00Z</dcterms:created>
  <dcterms:modified xsi:type="dcterms:W3CDTF">2022-11-07T03:58:00Z</dcterms:modified>
</cp:coreProperties>
</file>