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87A6735" w14:textId="4F89444F" w:rsidR="008F0BE9" w:rsidRPr="0077229C" w:rsidRDefault="005154D4" w:rsidP="008F0BE9">
      <w:pPr>
        <w:spacing w:line="0" w:lineRule="atLeast"/>
        <w:ind w:leftChars="19" w:left="170" w:hangingChars="31" w:hanging="124"/>
        <w:jc w:val="center"/>
        <w:rPr>
          <w:rFonts w:ascii="Times New Roman" w:eastAsia="標楷體" w:hAnsi="Times New Roman" w:cs="Times New Roman"/>
          <w:b/>
          <w:sz w:val="40"/>
          <w:szCs w:val="40"/>
        </w:rPr>
      </w:pPr>
      <w:r w:rsidRPr="0077229C">
        <w:rPr>
          <w:rFonts w:ascii="Times New Roman" w:eastAsia="標楷體" w:hAnsi="Times New Roman" w:cs="Times New Roman"/>
          <w:b/>
          <w:sz w:val="40"/>
          <w:szCs w:val="40"/>
        </w:rPr>
        <w:t>中國文化大學</w:t>
      </w:r>
      <w:r w:rsidRPr="0077229C">
        <w:rPr>
          <w:rFonts w:ascii="Times New Roman" w:eastAsia="標楷體" w:hAnsi="Times New Roman" w:cs="Times New Roman"/>
          <w:b/>
          <w:sz w:val="40"/>
          <w:szCs w:val="40"/>
        </w:rPr>
        <w:t>1</w:t>
      </w:r>
      <w:r w:rsidR="00595A67">
        <w:rPr>
          <w:rFonts w:ascii="Times New Roman" w:eastAsia="標楷體" w:hAnsi="Times New Roman" w:cs="Times New Roman" w:hint="eastAsia"/>
          <w:b/>
          <w:sz w:val="40"/>
          <w:szCs w:val="40"/>
        </w:rPr>
        <w:t>10</w:t>
      </w:r>
      <w:r w:rsidRPr="0077229C">
        <w:rPr>
          <w:rFonts w:ascii="Times New Roman" w:eastAsia="標楷體" w:hAnsi="Times New Roman" w:cs="Times New Roman"/>
          <w:b/>
          <w:sz w:val="40"/>
          <w:szCs w:val="40"/>
        </w:rPr>
        <w:t>年度</w:t>
      </w:r>
      <w:r w:rsidR="005772B4">
        <w:rPr>
          <w:rFonts w:ascii="Times New Roman" w:eastAsia="標楷體" w:hAnsi="Times New Roman" w:cs="Times New Roman" w:hint="eastAsia"/>
          <w:b/>
          <w:sz w:val="40"/>
          <w:szCs w:val="40"/>
        </w:rPr>
        <w:t>陽明山學</w:t>
      </w:r>
      <w:r w:rsidR="005772B4">
        <w:rPr>
          <w:rFonts w:ascii="Times New Roman" w:eastAsia="標楷體" w:hAnsi="Times New Roman" w:cs="Times New Roman" w:hint="eastAsia"/>
          <w:b/>
          <w:sz w:val="40"/>
          <w:szCs w:val="40"/>
        </w:rPr>
        <w:t>:</w:t>
      </w:r>
      <w:r w:rsidR="005772B4">
        <w:rPr>
          <w:rFonts w:ascii="Times New Roman" w:eastAsia="標楷體" w:hAnsi="Times New Roman" w:cs="Times New Roman" w:hint="eastAsia"/>
          <w:b/>
          <w:sz w:val="40"/>
          <w:szCs w:val="40"/>
        </w:rPr>
        <w:t>人文計畫案</w:t>
      </w:r>
      <w:r w:rsidR="008F0BE9" w:rsidRPr="0077229C">
        <w:rPr>
          <w:rFonts w:ascii="Times New Roman" w:eastAsia="標楷體" w:hAnsi="Times New Roman" w:cs="Times New Roman"/>
          <w:b/>
          <w:sz w:val="40"/>
          <w:szCs w:val="40"/>
        </w:rPr>
        <w:t>成果紀錄表</w:t>
      </w:r>
    </w:p>
    <w:p w14:paraId="72A77946" w14:textId="77777777" w:rsidR="005154D4" w:rsidRPr="0077229C" w:rsidRDefault="005154D4" w:rsidP="005154D4">
      <w:pPr>
        <w:spacing w:line="0" w:lineRule="atLeast"/>
        <w:ind w:left="360" w:hanging="240"/>
        <w:jc w:val="center"/>
        <w:rPr>
          <w:rFonts w:ascii="Times New Roman" w:eastAsia="標楷體" w:hAnsi="Times New Roman" w:cs="Times New Roman"/>
          <w:b/>
          <w:szCs w:val="24"/>
        </w:rPr>
      </w:pPr>
    </w:p>
    <w:tbl>
      <w:tblPr>
        <w:tblW w:w="101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
        <w:gridCol w:w="6890"/>
        <w:gridCol w:w="2211"/>
      </w:tblGrid>
      <w:tr w:rsidR="00843E9F" w:rsidRPr="0077229C" w14:paraId="0E7EFEAF" w14:textId="77777777" w:rsidTr="00711EC2">
        <w:trPr>
          <w:trHeight w:val="567"/>
          <w:jc w:val="center"/>
        </w:trPr>
        <w:tc>
          <w:tcPr>
            <w:tcW w:w="1435" w:type="dxa"/>
            <w:tcBorders>
              <w:top w:val="single" w:sz="12" w:space="0" w:color="auto"/>
              <w:left w:val="single" w:sz="12" w:space="0" w:color="auto"/>
            </w:tcBorders>
            <w:shd w:val="clear" w:color="auto" w:fill="auto"/>
            <w:vAlign w:val="center"/>
          </w:tcPr>
          <w:p w14:paraId="1DE4630D" w14:textId="77777777" w:rsidR="005154D4" w:rsidRPr="0077229C" w:rsidRDefault="008F0BE9" w:rsidP="00751A12">
            <w:pPr>
              <w:ind w:leftChars="16" w:left="38" w:firstLineChars="0" w:firstLine="0"/>
              <w:rPr>
                <w:rFonts w:ascii="Times New Roman" w:eastAsia="標楷體" w:hAnsi="Times New Roman" w:cs="Times New Roman"/>
                <w:b/>
                <w:szCs w:val="24"/>
              </w:rPr>
            </w:pPr>
            <w:r w:rsidRPr="0077229C">
              <w:rPr>
                <w:rFonts w:ascii="Times New Roman" w:eastAsia="標楷體" w:hAnsi="Times New Roman" w:cs="Times New Roman"/>
                <w:b/>
                <w:szCs w:val="24"/>
              </w:rPr>
              <w:t>申請系</w:t>
            </w:r>
            <w:r w:rsidRPr="0077229C">
              <w:rPr>
                <w:rFonts w:ascii="Times New Roman" w:eastAsia="標楷體" w:hAnsi="Times New Roman" w:cs="Times New Roman"/>
                <w:b/>
                <w:szCs w:val="24"/>
              </w:rPr>
              <w:t>/</w:t>
            </w:r>
            <w:r w:rsidRPr="0077229C">
              <w:rPr>
                <w:rFonts w:ascii="Times New Roman" w:eastAsia="標楷體" w:hAnsi="Times New Roman" w:cs="Times New Roman"/>
                <w:b/>
                <w:szCs w:val="24"/>
              </w:rPr>
              <w:t>組</w:t>
            </w:r>
          </w:p>
        </w:tc>
        <w:tc>
          <w:tcPr>
            <w:tcW w:w="8685" w:type="dxa"/>
            <w:gridSpan w:val="2"/>
            <w:tcBorders>
              <w:top w:val="single" w:sz="12" w:space="0" w:color="auto"/>
              <w:right w:val="single" w:sz="12" w:space="0" w:color="auto"/>
            </w:tcBorders>
            <w:shd w:val="clear" w:color="auto" w:fill="auto"/>
            <w:vAlign w:val="center"/>
          </w:tcPr>
          <w:p w14:paraId="5DB89D7F" w14:textId="77777777" w:rsidR="005154D4" w:rsidRPr="0077229C" w:rsidRDefault="00212201" w:rsidP="00751A12">
            <w:pPr>
              <w:ind w:left="360" w:hanging="240"/>
              <w:jc w:val="both"/>
              <w:rPr>
                <w:rFonts w:ascii="Times New Roman" w:eastAsia="標楷體" w:hAnsi="Times New Roman" w:cs="Times New Roman"/>
                <w:szCs w:val="24"/>
              </w:rPr>
            </w:pPr>
            <w:r w:rsidRPr="0077229C">
              <w:rPr>
                <w:rFonts w:ascii="Times New Roman" w:eastAsia="標楷體" w:hAnsi="Times New Roman" w:cs="Times New Roman"/>
                <w:szCs w:val="24"/>
              </w:rPr>
              <w:t>史學系</w:t>
            </w:r>
          </w:p>
        </w:tc>
      </w:tr>
      <w:tr w:rsidR="00843E9F" w:rsidRPr="0077229C" w14:paraId="0DAF87D0" w14:textId="77777777" w:rsidTr="00711EC2">
        <w:trPr>
          <w:trHeight w:val="567"/>
          <w:jc w:val="center"/>
        </w:trPr>
        <w:tc>
          <w:tcPr>
            <w:tcW w:w="1435" w:type="dxa"/>
            <w:tcBorders>
              <w:top w:val="single" w:sz="4" w:space="0" w:color="auto"/>
              <w:left w:val="single" w:sz="12" w:space="0" w:color="auto"/>
            </w:tcBorders>
            <w:shd w:val="clear" w:color="auto" w:fill="auto"/>
            <w:vAlign w:val="center"/>
          </w:tcPr>
          <w:p w14:paraId="38FD487B" w14:textId="3C621D11" w:rsidR="005154D4" w:rsidRPr="0077229C" w:rsidRDefault="008F0BE9" w:rsidP="008F0BE9">
            <w:pPr>
              <w:ind w:left="360" w:hanging="240"/>
              <w:rPr>
                <w:rFonts w:ascii="Times New Roman" w:eastAsia="標楷體" w:hAnsi="Times New Roman" w:cs="Times New Roman"/>
                <w:b/>
                <w:szCs w:val="24"/>
              </w:rPr>
            </w:pPr>
            <w:r w:rsidRPr="0077229C">
              <w:rPr>
                <w:rFonts w:ascii="Times New Roman" w:eastAsia="標楷體" w:hAnsi="Times New Roman" w:cs="Times New Roman"/>
                <w:b/>
                <w:szCs w:val="24"/>
              </w:rPr>
              <w:t>名稱</w:t>
            </w:r>
          </w:p>
        </w:tc>
        <w:tc>
          <w:tcPr>
            <w:tcW w:w="8685" w:type="dxa"/>
            <w:gridSpan w:val="2"/>
            <w:tcBorders>
              <w:top w:val="single" w:sz="4" w:space="0" w:color="auto"/>
              <w:right w:val="single" w:sz="12" w:space="0" w:color="auto"/>
            </w:tcBorders>
            <w:shd w:val="clear" w:color="auto" w:fill="auto"/>
            <w:vAlign w:val="center"/>
          </w:tcPr>
          <w:p w14:paraId="67D26668" w14:textId="1298B0CC" w:rsidR="005154D4" w:rsidRPr="0077229C" w:rsidRDefault="00595A67" w:rsidP="008E6CEC">
            <w:pPr>
              <w:ind w:left="400" w:hanging="280"/>
              <w:jc w:val="both"/>
              <w:rPr>
                <w:rFonts w:ascii="Times New Roman" w:eastAsia="標楷體" w:hAnsi="Times New Roman" w:cs="Times New Roman"/>
                <w:szCs w:val="24"/>
              </w:rPr>
            </w:pPr>
            <w:r w:rsidRPr="005E6A0F">
              <w:rPr>
                <w:rFonts w:ascii="標楷體" w:eastAsia="標楷體" w:hAnsi="標楷體" w:cs="Times New Roman" w:hint="eastAsia"/>
                <w:b/>
                <w:sz w:val="28"/>
                <w:szCs w:val="28"/>
                <w:lang w:val="en-GB"/>
              </w:rPr>
              <w:t>陽明山學工作坊-</w:t>
            </w:r>
            <w:r w:rsidRPr="005E6A0F">
              <w:rPr>
                <w:rFonts w:ascii="標楷體" w:eastAsia="標楷體" w:hAnsi="標楷體" w:cs="Times New Roman" w:hint="eastAsia"/>
                <w:b/>
                <w:sz w:val="28"/>
                <w:szCs w:val="28"/>
              </w:rPr>
              <w:t>「</w:t>
            </w:r>
            <w:r w:rsidR="008E6CEC">
              <w:rPr>
                <w:rFonts w:ascii="標楷體" w:eastAsia="標楷體" w:hAnsi="標楷體" w:cs="Times New Roman" w:hint="eastAsia"/>
                <w:b/>
                <w:sz w:val="28"/>
                <w:szCs w:val="28"/>
              </w:rPr>
              <w:t>閻錫山故居成果發表會</w:t>
            </w:r>
            <w:r w:rsidRPr="005E6A0F">
              <w:rPr>
                <w:rFonts w:ascii="標楷體" w:eastAsia="標楷體" w:hAnsi="標楷體" w:cs="Times New Roman" w:hint="eastAsia"/>
                <w:b/>
                <w:sz w:val="28"/>
                <w:szCs w:val="28"/>
              </w:rPr>
              <w:t>」</w:t>
            </w:r>
          </w:p>
        </w:tc>
      </w:tr>
      <w:tr w:rsidR="00843E9F" w:rsidRPr="0077229C" w14:paraId="091B696D" w14:textId="77777777" w:rsidTr="00667420">
        <w:trPr>
          <w:trHeight w:val="1159"/>
          <w:jc w:val="center"/>
        </w:trPr>
        <w:tc>
          <w:tcPr>
            <w:tcW w:w="1435" w:type="dxa"/>
            <w:tcBorders>
              <w:left w:val="single" w:sz="12" w:space="0" w:color="auto"/>
            </w:tcBorders>
            <w:shd w:val="clear" w:color="auto" w:fill="auto"/>
            <w:vAlign w:val="center"/>
          </w:tcPr>
          <w:p w14:paraId="21F9FCD9" w14:textId="77777777" w:rsidR="005154D4" w:rsidRPr="0077229C" w:rsidRDefault="008F0BE9" w:rsidP="008F0BE9">
            <w:pPr>
              <w:ind w:leftChars="20" w:left="146" w:hangingChars="41" w:hanging="98"/>
              <w:rPr>
                <w:rFonts w:ascii="Times New Roman" w:eastAsia="標楷體" w:hAnsi="Times New Roman" w:cs="Times New Roman"/>
                <w:b/>
                <w:szCs w:val="24"/>
              </w:rPr>
            </w:pPr>
            <w:r w:rsidRPr="0077229C">
              <w:rPr>
                <w:rFonts w:ascii="Times New Roman" w:eastAsia="標楷體" w:hAnsi="Times New Roman" w:cs="Times New Roman"/>
                <w:b/>
                <w:szCs w:val="24"/>
              </w:rPr>
              <w:t>課程</w:t>
            </w:r>
            <w:r w:rsidR="005154D4" w:rsidRPr="0077229C">
              <w:rPr>
                <w:rFonts w:ascii="Times New Roman" w:eastAsia="標楷體" w:hAnsi="Times New Roman" w:cs="Times New Roman"/>
                <w:b/>
                <w:szCs w:val="24"/>
              </w:rPr>
              <w:t>內容</w:t>
            </w:r>
          </w:p>
          <w:p w14:paraId="0E65D2D9" w14:textId="77777777" w:rsidR="005154D4" w:rsidRPr="0077229C" w:rsidRDefault="005154D4" w:rsidP="00F5511C">
            <w:pPr>
              <w:ind w:leftChars="37" w:left="89" w:firstLineChars="0" w:firstLine="0"/>
              <w:rPr>
                <w:rFonts w:ascii="Times New Roman" w:eastAsia="標楷體" w:hAnsi="Times New Roman" w:cs="Times New Roman"/>
                <w:b/>
                <w:szCs w:val="24"/>
              </w:rPr>
            </w:pPr>
            <w:r w:rsidRPr="0077229C">
              <w:rPr>
                <w:rFonts w:ascii="Times New Roman" w:eastAsia="標楷體" w:hAnsi="Times New Roman" w:cs="Times New Roman"/>
                <w:sz w:val="20"/>
                <w:szCs w:val="20"/>
              </w:rPr>
              <w:t>（活動內容簡述</w:t>
            </w:r>
            <w:r w:rsidRPr="0077229C">
              <w:rPr>
                <w:rFonts w:ascii="Times New Roman" w:eastAsia="標楷體" w:hAnsi="Times New Roman" w:cs="Times New Roman"/>
                <w:sz w:val="20"/>
                <w:szCs w:val="20"/>
              </w:rPr>
              <w:t>/</w:t>
            </w:r>
            <w:r w:rsidRPr="0077229C">
              <w:rPr>
                <w:rFonts w:ascii="Times New Roman" w:eastAsia="標楷體" w:hAnsi="Times New Roman" w:cs="Times New Roman"/>
                <w:sz w:val="20"/>
                <w:szCs w:val="20"/>
              </w:rPr>
              <w:t>執行成效）</w:t>
            </w:r>
          </w:p>
        </w:tc>
        <w:tc>
          <w:tcPr>
            <w:tcW w:w="8685" w:type="dxa"/>
            <w:gridSpan w:val="2"/>
            <w:tcBorders>
              <w:bottom w:val="single" w:sz="4" w:space="0" w:color="auto"/>
              <w:right w:val="single" w:sz="12" w:space="0" w:color="auto"/>
            </w:tcBorders>
            <w:shd w:val="clear" w:color="auto" w:fill="auto"/>
          </w:tcPr>
          <w:p w14:paraId="73568347" w14:textId="5D7A8C01" w:rsidR="005154D4" w:rsidRPr="0077229C" w:rsidRDefault="005154D4" w:rsidP="00751A12">
            <w:pPr>
              <w:ind w:left="360" w:hanging="240"/>
              <w:jc w:val="both"/>
              <w:rPr>
                <w:rFonts w:ascii="Times New Roman" w:eastAsia="標楷體" w:hAnsi="Times New Roman" w:cs="Times New Roman"/>
              </w:rPr>
            </w:pPr>
            <w:r w:rsidRPr="0077229C">
              <w:rPr>
                <w:rFonts w:ascii="Times New Roman" w:eastAsia="標楷體" w:hAnsi="Times New Roman" w:cs="Times New Roman"/>
              </w:rPr>
              <w:t>主辦單位：</w:t>
            </w:r>
            <w:r w:rsidR="005D1E58" w:rsidRPr="0077229C">
              <w:rPr>
                <w:rFonts w:ascii="Times New Roman" w:eastAsia="標楷體" w:hAnsi="Times New Roman" w:cs="Times New Roman"/>
              </w:rPr>
              <w:t>史學系</w:t>
            </w:r>
          </w:p>
          <w:p w14:paraId="58F740B0" w14:textId="09C5E780" w:rsidR="005154D4" w:rsidRPr="0077229C" w:rsidRDefault="008F0BE9" w:rsidP="00751A12">
            <w:pPr>
              <w:ind w:left="360" w:hanging="240"/>
              <w:jc w:val="both"/>
              <w:rPr>
                <w:rFonts w:ascii="Times New Roman" w:eastAsia="標楷體" w:hAnsi="Times New Roman" w:cs="Times New Roman"/>
                <w:lang w:val="en-GB"/>
              </w:rPr>
            </w:pPr>
            <w:r w:rsidRPr="0077229C">
              <w:rPr>
                <w:rFonts w:ascii="Times New Roman" w:eastAsia="標楷體" w:hAnsi="Times New Roman" w:cs="Times New Roman"/>
              </w:rPr>
              <w:t>課程</w:t>
            </w:r>
            <w:r w:rsidR="005154D4" w:rsidRPr="0077229C">
              <w:rPr>
                <w:rFonts w:ascii="Times New Roman" w:eastAsia="標楷體" w:hAnsi="Times New Roman" w:cs="Times New Roman"/>
              </w:rPr>
              <w:t>日期：</w:t>
            </w:r>
            <w:r w:rsidR="00595A67" w:rsidRPr="00595A67">
              <w:rPr>
                <w:rFonts w:ascii="標楷體" w:eastAsia="標楷體" w:hAnsi="標楷體" w:cs="Arial"/>
                <w:color w:val="202124"/>
                <w:szCs w:val="24"/>
                <w:shd w:val="clear" w:color="auto" w:fill="FFFFFF"/>
              </w:rPr>
              <w:t>11</w:t>
            </w:r>
            <w:r w:rsidR="008E6CEC">
              <w:rPr>
                <w:rFonts w:ascii="標楷體" w:eastAsia="標楷體" w:hAnsi="標楷體" w:cs="Arial" w:hint="eastAsia"/>
                <w:color w:val="202124"/>
                <w:szCs w:val="24"/>
                <w:shd w:val="clear" w:color="auto" w:fill="FFFFFF"/>
              </w:rPr>
              <w:t>1</w:t>
            </w:r>
            <w:r w:rsidR="00595A67" w:rsidRPr="00595A67">
              <w:rPr>
                <w:rFonts w:ascii="標楷體" w:eastAsia="標楷體" w:hAnsi="標楷體" w:cs="Arial"/>
                <w:color w:val="202124"/>
                <w:szCs w:val="24"/>
                <w:shd w:val="clear" w:color="auto" w:fill="FFFFFF"/>
              </w:rPr>
              <w:t>年</w:t>
            </w:r>
            <w:r w:rsidR="008E6CEC">
              <w:rPr>
                <w:rFonts w:ascii="標楷體" w:eastAsia="標楷體" w:hAnsi="標楷體" w:cs="Arial" w:hint="eastAsia"/>
                <w:color w:val="202124"/>
                <w:szCs w:val="24"/>
                <w:shd w:val="clear" w:color="auto" w:fill="FFFFFF"/>
              </w:rPr>
              <w:t>1</w:t>
            </w:r>
            <w:r w:rsidR="00595A67" w:rsidRPr="00595A67">
              <w:rPr>
                <w:rFonts w:ascii="標楷體" w:eastAsia="標楷體" w:hAnsi="標楷體" w:cs="Arial"/>
                <w:color w:val="202124"/>
                <w:szCs w:val="24"/>
                <w:shd w:val="clear" w:color="auto" w:fill="FFFFFF"/>
              </w:rPr>
              <w:t>2月</w:t>
            </w:r>
            <w:r w:rsidR="008E6CEC">
              <w:rPr>
                <w:rFonts w:ascii="標楷體" w:eastAsia="標楷體" w:hAnsi="標楷體" w:cs="Arial" w:hint="eastAsia"/>
                <w:color w:val="202124"/>
                <w:szCs w:val="24"/>
                <w:shd w:val="clear" w:color="auto" w:fill="FFFFFF"/>
              </w:rPr>
              <w:t>15</w:t>
            </w:r>
            <w:r w:rsidR="00595A67" w:rsidRPr="00595A67">
              <w:rPr>
                <w:rFonts w:ascii="標楷體" w:eastAsia="標楷體" w:hAnsi="標楷體" w:cs="Arial"/>
                <w:color w:val="202124"/>
                <w:szCs w:val="24"/>
                <w:shd w:val="clear" w:color="auto" w:fill="FFFFFF"/>
              </w:rPr>
              <w:t>日(周</w:t>
            </w:r>
            <w:r w:rsidR="008E6CEC">
              <w:rPr>
                <w:rFonts w:ascii="標楷體" w:eastAsia="標楷體" w:hAnsi="標楷體" w:cs="Arial" w:hint="eastAsia"/>
                <w:color w:val="202124"/>
                <w:szCs w:val="24"/>
                <w:shd w:val="clear" w:color="auto" w:fill="FFFFFF"/>
              </w:rPr>
              <w:t>四</w:t>
            </w:r>
            <w:r w:rsidR="00595A67" w:rsidRPr="00595A67">
              <w:rPr>
                <w:rFonts w:ascii="標楷體" w:eastAsia="標楷體" w:hAnsi="標楷體" w:cs="Arial"/>
                <w:color w:val="202124"/>
                <w:szCs w:val="24"/>
                <w:shd w:val="clear" w:color="auto" w:fill="FFFFFF"/>
              </w:rPr>
              <w:t>) 9:00-1</w:t>
            </w:r>
            <w:r w:rsidR="008E6CEC">
              <w:rPr>
                <w:rFonts w:ascii="標楷體" w:eastAsia="標楷體" w:hAnsi="標楷體" w:cs="Arial" w:hint="eastAsia"/>
                <w:color w:val="202124"/>
                <w:szCs w:val="24"/>
                <w:shd w:val="clear" w:color="auto" w:fill="FFFFFF"/>
              </w:rPr>
              <w:t>5</w:t>
            </w:r>
            <w:r w:rsidR="00595A67" w:rsidRPr="00595A67">
              <w:rPr>
                <w:rFonts w:ascii="標楷體" w:eastAsia="標楷體" w:hAnsi="標楷體" w:cs="Arial"/>
                <w:color w:val="202124"/>
                <w:szCs w:val="24"/>
                <w:shd w:val="clear" w:color="auto" w:fill="FFFFFF"/>
              </w:rPr>
              <w:t>:00</w:t>
            </w:r>
          </w:p>
          <w:p w14:paraId="2079908F" w14:textId="4EF7EA18" w:rsidR="005154D4" w:rsidRPr="005445E8" w:rsidRDefault="005154D4" w:rsidP="00751A12">
            <w:pPr>
              <w:ind w:left="360" w:hanging="240"/>
              <w:jc w:val="both"/>
              <w:rPr>
                <w:rFonts w:ascii="標楷體" w:eastAsia="標楷體" w:hAnsi="標楷體" w:cs="Times New Roman"/>
              </w:rPr>
            </w:pPr>
            <w:r w:rsidRPr="0077229C">
              <w:rPr>
                <w:rFonts w:ascii="Times New Roman" w:eastAsia="標楷體" w:hAnsi="Times New Roman" w:cs="Times New Roman"/>
              </w:rPr>
              <w:t>地點：</w:t>
            </w:r>
            <w:r w:rsidR="008E6CEC">
              <w:rPr>
                <w:rFonts w:ascii="Times New Roman" w:eastAsia="標楷體" w:hAnsi="Times New Roman" w:cs="Times New Roman" w:hint="eastAsia"/>
              </w:rPr>
              <w:t>閻錫山故居</w:t>
            </w:r>
            <w:r w:rsidR="008E6CEC">
              <w:rPr>
                <w:rFonts w:ascii="新細明體" w:eastAsia="新細明體" w:hAnsi="新細明體" w:cs="Times New Roman" w:hint="eastAsia"/>
              </w:rPr>
              <w:t>、</w:t>
            </w:r>
            <w:r w:rsidR="002D0A8C" w:rsidRPr="0077229C">
              <w:rPr>
                <w:rFonts w:ascii="Times New Roman" w:eastAsia="標楷體" w:hAnsi="Times New Roman" w:cs="Times New Roman"/>
                <w:szCs w:val="24"/>
              </w:rPr>
              <w:t>圖書館</w:t>
            </w:r>
            <w:r w:rsidR="00DC4F1B">
              <w:rPr>
                <w:rFonts w:ascii="Times New Roman" w:eastAsia="標楷體" w:hAnsi="Times New Roman" w:cs="Times New Roman" w:hint="eastAsia"/>
                <w:szCs w:val="24"/>
              </w:rPr>
              <w:t>七樓視聽會議室</w:t>
            </w:r>
            <w:r w:rsidR="005445E8" w:rsidRPr="005445E8">
              <w:rPr>
                <w:rFonts w:ascii="標楷體" w:eastAsia="標楷體" w:hAnsi="標楷體" w:cs="Times New Roman" w:hint="eastAsia"/>
                <w:szCs w:val="24"/>
              </w:rPr>
              <w:t>、大典館教室</w:t>
            </w:r>
          </w:p>
          <w:p w14:paraId="7D545233" w14:textId="313CD28A" w:rsidR="005154D4" w:rsidRDefault="005154D4" w:rsidP="00751A12">
            <w:pPr>
              <w:ind w:left="360" w:hanging="240"/>
              <w:jc w:val="both"/>
              <w:rPr>
                <w:rFonts w:ascii="Times New Roman" w:eastAsia="標楷體" w:hAnsi="Times New Roman" w:cs="Times New Roman"/>
              </w:rPr>
            </w:pPr>
            <w:r w:rsidRPr="0077229C">
              <w:rPr>
                <w:rFonts w:ascii="Times New Roman" w:eastAsia="標楷體" w:hAnsi="Times New Roman" w:cs="Times New Roman"/>
              </w:rPr>
              <w:t>參與人數：</w:t>
            </w:r>
            <w:r w:rsidR="00DC4F1B">
              <w:rPr>
                <w:rFonts w:ascii="Times New Roman" w:eastAsia="標楷體" w:hAnsi="Times New Roman" w:cs="Times New Roman" w:hint="eastAsia"/>
              </w:rPr>
              <w:t>1</w:t>
            </w:r>
            <w:r w:rsidR="00595A67">
              <w:rPr>
                <w:rFonts w:ascii="Times New Roman" w:eastAsia="標楷體" w:hAnsi="Times New Roman" w:cs="Times New Roman" w:hint="eastAsia"/>
              </w:rPr>
              <w:t>6</w:t>
            </w:r>
            <w:r w:rsidR="00DC4F1B">
              <w:rPr>
                <w:rFonts w:ascii="Times New Roman" w:eastAsia="標楷體" w:hAnsi="Times New Roman" w:cs="Times New Roman" w:hint="eastAsia"/>
              </w:rPr>
              <w:t>0</w:t>
            </w:r>
            <w:r w:rsidRPr="0077229C">
              <w:rPr>
                <w:rFonts w:ascii="Times New Roman" w:eastAsia="標楷體" w:hAnsi="Times New Roman" w:cs="Times New Roman"/>
              </w:rPr>
              <w:t>人</w:t>
            </w:r>
          </w:p>
          <w:p w14:paraId="54A19DC4" w14:textId="5E860AC9" w:rsidR="003F15B2" w:rsidRDefault="00746134" w:rsidP="00751A12">
            <w:pPr>
              <w:ind w:left="360" w:hanging="240"/>
              <w:jc w:val="both"/>
              <w:rPr>
                <w:rFonts w:ascii="Times New Roman" w:eastAsia="標楷體" w:hAnsi="Times New Roman" w:cs="Times New Roman"/>
              </w:rPr>
            </w:pPr>
            <w:r>
              <w:rPr>
                <w:rFonts w:ascii="Times New Roman" w:eastAsia="標楷體" w:hAnsi="Times New Roman" w:cs="Times New Roman" w:hint="eastAsia"/>
              </w:rPr>
              <w:t>活動內容</w:t>
            </w:r>
          </w:p>
          <w:p w14:paraId="5758B682" w14:textId="2ACBF96C" w:rsidR="00746134" w:rsidRDefault="00746134" w:rsidP="00751A12">
            <w:pPr>
              <w:ind w:left="360" w:hanging="240"/>
              <w:jc w:val="both"/>
              <w:rPr>
                <w:rFonts w:ascii="標楷體" w:eastAsia="標楷體" w:hAnsi="標楷體" w:cs="Times New Roman"/>
                <w:szCs w:val="24"/>
              </w:rPr>
            </w:pPr>
            <w:r>
              <w:rPr>
                <w:rFonts w:ascii="Times New Roman" w:eastAsia="標楷體" w:hAnsi="Times New Roman" w:cs="Times New Roman" w:hint="eastAsia"/>
              </w:rPr>
              <w:t xml:space="preserve">　</w:t>
            </w:r>
            <w:r w:rsidR="008E6CEC">
              <w:rPr>
                <w:rFonts w:ascii="Times New Roman" w:eastAsia="標楷體" w:hAnsi="Times New Roman" w:cs="Times New Roman" w:hint="eastAsia"/>
              </w:rPr>
              <w:t>史學系自</w:t>
            </w:r>
            <w:r w:rsidR="008E6CEC">
              <w:rPr>
                <w:rFonts w:ascii="Times New Roman" w:eastAsia="標楷體" w:hAnsi="Times New Roman" w:cs="Times New Roman" w:hint="eastAsia"/>
              </w:rPr>
              <w:t>111</w:t>
            </w:r>
            <w:r w:rsidR="008E6CEC">
              <w:rPr>
                <w:rFonts w:ascii="Times New Roman" w:eastAsia="標楷體" w:hAnsi="Times New Roman" w:cs="Times New Roman" w:hint="eastAsia"/>
              </w:rPr>
              <w:t>年</w:t>
            </w:r>
            <w:r w:rsidR="008E6CEC">
              <w:rPr>
                <w:rFonts w:ascii="Times New Roman" w:eastAsia="標楷體" w:hAnsi="Times New Roman" w:cs="Times New Roman" w:hint="eastAsia"/>
              </w:rPr>
              <w:t>5</w:t>
            </w:r>
            <w:r w:rsidR="008E6CEC">
              <w:rPr>
                <w:rFonts w:ascii="Times New Roman" w:eastAsia="標楷體" w:hAnsi="Times New Roman" w:cs="Times New Roman" w:hint="eastAsia"/>
              </w:rPr>
              <w:t>月起承辦台北市政府</w:t>
            </w:r>
            <w:r w:rsidR="00387E7F">
              <w:rPr>
                <w:rFonts w:ascii="Times New Roman" w:eastAsia="標楷體" w:hAnsi="Times New Roman" w:cs="Times New Roman" w:hint="eastAsia"/>
              </w:rPr>
              <w:t>文化局</w:t>
            </w:r>
            <w:r w:rsidR="00E33193" w:rsidRPr="00E33193">
              <w:rPr>
                <w:rFonts w:ascii="標楷體" w:eastAsia="標楷體" w:hAnsi="標楷體" w:hint="eastAsia"/>
                <w:b/>
                <w:bCs/>
                <w:szCs w:val="24"/>
              </w:rPr>
              <w:t>直轄市定古蹟閻錫山故居開館定點維護推廣服務</w:t>
            </w:r>
            <w:r w:rsidR="00E33193">
              <w:rPr>
                <w:rFonts w:ascii="標楷體" w:eastAsia="標楷體" w:hAnsi="標楷體" w:cs="Times New Roman" w:hint="eastAsia"/>
                <w:szCs w:val="24"/>
              </w:rPr>
              <w:t>案</w:t>
            </w:r>
            <w:r w:rsidR="00595A67" w:rsidRPr="00595A67">
              <w:rPr>
                <w:rFonts w:ascii="標楷體" w:eastAsia="標楷體" w:hAnsi="標楷體" w:cs="Times New Roman" w:hint="eastAsia"/>
                <w:szCs w:val="24"/>
              </w:rPr>
              <w:t>，</w:t>
            </w:r>
            <w:r w:rsidR="00E33193">
              <w:rPr>
                <w:rFonts w:ascii="標楷體" w:eastAsia="標楷體" w:hAnsi="標楷體" w:cs="Times New Roman" w:hint="eastAsia"/>
                <w:szCs w:val="24"/>
              </w:rPr>
              <w:t>全體師生投入閻錫山故居的活動與經營，</w:t>
            </w:r>
            <w:r w:rsidR="00A33528">
              <w:rPr>
                <w:rFonts w:ascii="標楷體" w:eastAsia="標楷體" w:hAnsi="標楷體" w:cs="Times New Roman" w:hint="eastAsia"/>
                <w:szCs w:val="24"/>
              </w:rPr>
              <w:t>半年下來有許多的收穫和心得，</w:t>
            </w:r>
            <w:r w:rsidR="00595A67" w:rsidRPr="00595A67">
              <w:rPr>
                <w:rFonts w:ascii="標楷體" w:eastAsia="標楷體" w:hAnsi="標楷體" w:cs="Times New Roman" w:hint="eastAsia"/>
                <w:szCs w:val="24"/>
              </w:rPr>
              <w:t>因此</w:t>
            </w:r>
            <w:r w:rsidR="00E33193">
              <w:rPr>
                <w:rFonts w:ascii="標楷體" w:eastAsia="標楷體" w:hAnsi="標楷體" w:cs="Times New Roman" w:hint="eastAsia"/>
                <w:szCs w:val="24"/>
              </w:rPr>
              <w:t>本次工作坊</w:t>
            </w:r>
            <w:r w:rsidR="00595A67" w:rsidRPr="00595A67">
              <w:rPr>
                <w:rFonts w:ascii="標楷體" w:eastAsia="標楷體" w:hAnsi="標楷體" w:cs="Times New Roman" w:hint="eastAsia"/>
                <w:szCs w:val="24"/>
              </w:rPr>
              <w:t>以「</w:t>
            </w:r>
            <w:r w:rsidR="00E33193">
              <w:rPr>
                <w:rFonts w:ascii="標楷體" w:eastAsia="標楷體" w:hAnsi="標楷體" w:cs="Times New Roman" w:hint="eastAsia"/>
                <w:szCs w:val="24"/>
              </w:rPr>
              <w:t>閻錫山故居成果發表會</w:t>
            </w:r>
            <w:r w:rsidR="00595A67" w:rsidRPr="00595A67">
              <w:rPr>
                <w:rFonts w:ascii="標楷體" w:eastAsia="標楷體" w:hAnsi="標楷體" w:cs="Times New Roman" w:hint="eastAsia"/>
                <w:szCs w:val="24"/>
              </w:rPr>
              <w:t>」為題材，</w:t>
            </w:r>
            <w:r w:rsidR="00E33193">
              <w:rPr>
                <w:rFonts w:ascii="標楷體" w:eastAsia="標楷體" w:hAnsi="標楷體" w:cs="Times New Roman" w:hint="eastAsia"/>
                <w:szCs w:val="24"/>
              </w:rPr>
              <w:t>一方面邀請台北市文化局的長官和負責人員來參加，了解我們為閻錫山故居做了些甚麼，</w:t>
            </w:r>
            <w:r w:rsidR="00595A67" w:rsidRPr="00595A67">
              <w:rPr>
                <w:rFonts w:ascii="標楷體" w:eastAsia="標楷體" w:hAnsi="標楷體" w:cs="Times New Roman" w:hint="eastAsia"/>
                <w:szCs w:val="24"/>
              </w:rPr>
              <w:t>主要</w:t>
            </w:r>
            <w:r w:rsidR="00E33193">
              <w:rPr>
                <w:rFonts w:ascii="標楷體" w:eastAsia="標楷體" w:hAnsi="標楷體" w:cs="Times New Roman" w:hint="eastAsia"/>
                <w:szCs w:val="24"/>
              </w:rPr>
              <w:t>還是在透過介紹</w:t>
            </w:r>
            <w:r w:rsidR="00A33528">
              <w:rPr>
                <w:rFonts w:ascii="標楷體" w:eastAsia="標楷體" w:hAnsi="標楷體" w:cs="Times New Roman" w:hint="eastAsia"/>
                <w:szCs w:val="24"/>
              </w:rPr>
              <w:t>系上這半年對</w:t>
            </w:r>
            <w:r w:rsidR="00E33193">
              <w:rPr>
                <w:rFonts w:ascii="標楷體" w:eastAsia="標楷體" w:hAnsi="標楷體" w:cs="Times New Roman" w:hint="eastAsia"/>
                <w:szCs w:val="24"/>
              </w:rPr>
              <w:t>閻錫山故居的經營</w:t>
            </w:r>
            <w:r w:rsidR="00595A67" w:rsidRPr="00595A67">
              <w:rPr>
                <w:rFonts w:ascii="標楷體" w:eastAsia="標楷體" w:hAnsi="標楷體" w:cs="Times New Roman" w:hint="eastAsia"/>
                <w:szCs w:val="24"/>
              </w:rPr>
              <w:t>方式，讓</w:t>
            </w:r>
            <w:r w:rsidR="00E33193">
              <w:rPr>
                <w:rFonts w:ascii="標楷體" w:eastAsia="標楷體" w:hAnsi="標楷體" w:cs="Times New Roman" w:hint="eastAsia"/>
                <w:szCs w:val="24"/>
              </w:rPr>
              <w:t>史學系的學生了解如何與在地文化結合，如何學習在求學階段深入陽明山學的範疇，</w:t>
            </w:r>
            <w:r w:rsidR="00595A67" w:rsidRPr="00595A67">
              <w:rPr>
                <w:rFonts w:ascii="標楷體" w:eastAsia="標楷體" w:hAnsi="標楷體" w:cs="Times New Roman" w:hint="eastAsia"/>
                <w:szCs w:val="24"/>
              </w:rPr>
              <w:t>也進一步了解文化大學與陽明山學的關聯性。活動上下午各</w:t>
            </w:r>
            <w:r w:rsidR="00A33528">
              <w:rPr>
                <w:rFonts w:ascii="標楷體" w:eastAsia="標楷體" w:hAnsi="標楷體" w:cs="Times New Roman" w:hint="eastAsia"/>
                <w:szCs w:val="24"/>
              </w:rPr>
              <w:t>一</w:t>
            </w:r>
            <w:r w:rsidR="00595A67" w:rsidRPr="00595A67">
              <w:rPr>
                <w:rFonts w:ascii="標楷體" w:eastAsia="標楷體" w:hAnsi="標楷體" w:cs="Times New Roman" w:hint="eastAsia"/>
                <w:szCs w:val="24"/>
              </w:rPr>
              <w:t>場，上午9時開幕式及專題演講，</w:t>
            </w:r>
            <w:r w:rsidR="00A33528">
              <w:rPr>
                <w:rFonts w:ascii="標楷體" w:eastAsia="標楷體" w:hAnsi="標楷體" w:cs="Times New Roman" w:hint="eastAsia"/>
                <w:szCs w:val="24"/>
              </w:rPr>
              <w:t>在閻錫山故居實體進行，同學則在圖書館七樓團體視聽教室，透過T</w:t>
            </w:r>
            <w:r w:rsidR="00A33528">
              <w:rPr>
                <w:rFonts w:ascii="標楷體" w:eastAsia="標楷體" w:hAnsi="標楷體" w:cs="Times New Roman"/>
                <w:szCs w:val="24"/>
              </w:rPr>
              <w:t>eams</w:t>
            </w:r>
            <w:r w:rsidR="00A33528">
              <w:rPr>
                <w:rFonts w:ascii="標楷體" w:eastAsia="標楷體" w:hAnsi="標楷體" w:cs="Times New Roman" w:hint="eastAsia"/>
                <w:szCs w:val="24"/>
              </w:rPr>
              <w:t>連線聽講。會議</w:t>
            </w:r>
            <w:r w:rsidR="00595A67" w:rsidRPr="00595A67">
              <w:rPr>
                <w:rFonts w:ascii="標楷體" w:eastAsia="標楷體" w:hAnsi="標楷體" w:cs="Times New Roman" w:hint="eastAsia"/>
                <w:szCs w:val="24"/>
              </w:rPr>
              <w:t>由</w:t>
            </w:r>
            <w:r w:rsidR="00A33528">
              <w:rPr>
                <w:rFonts w:ascii="標楷體" w:eastAsia="標楷體" w:hAnsi="標楷體" w:cs="Times New Roman" w:hint="eastAsia"/>
                <w:szCs w:val="24"/>
              </w:rPr>
              <w:t>倪仲俊教授</w:t>
            </w:r>
            <w:r w:rsidR="00595A67" w:rsidRPr="00595A67">
              <w:rPr>
                <w:rFonts w:ascii="標楷體" w:eastAsia="標楷體" w:hAnsi="標楷體" w:cs="Times New Roman" w:hint="eastAsia"/>
                <w:szCs w:val="24"/>
              </w:rPr>
              <w:t>主持，</w:t>
            </w:r>
            <w:r w:rsidR="00A33528">
              <w:rPr>
                <w:rFonts w:ascii="標楷體" w:eastAsia="標楷體" w:hAnsi="標楷體" w:cs="Times New Roman" w:hint="eastAsia"/>
                <w:szCs w:val="24"/>
              </w:rPr>
              <w:t>邀請台北市是政府文化局黃國琴股長致詞，黃股長是文大的校友，她對於文大史學系與圖書館這半年多在閻錫山故居的經營與活動給予絕對的肯定與讚賞，也期望文化</w:t>
            </w:r>
            <w:r w:rsidR="00595A67" w:rsidRPr="00595A67">
              <w:rPr>
                <w:rFonts w:ascii="標楷體" w:eastAsia="標楷體" w:hAnsi="標楷體" w:cs="Times New Roman" w:hint="eastAsia"/>
                <w:szCs w:val="24"/>
              </w:rPr>
              <w:t>大學</w:t>
            </w:r>
            <w:r w:rsidR="00A33528">
              <w:rPr>
                <w:rFonts w:ascii="標楷體" w:eastAsia="標楷體" w:hAnsi="標楷體" w:cs="Times New Roman" w:hint="eastAsia"/>
                <w:szCs w:val="24"/>
              </w:rPr>
              <w:t>史學系的學生能一本張創辦人重視</w:t>
            </w:r>
            <w:r w:rsidR="00595A67" w:rsidRPr="00595A67">
              <w:rPr>
                <w:rFonts w:ascii="標楷體" w:eastAsia="標楷體" w:hAnsi="標楷體" w:cs="Times New Roman" w:hint="eastAsia"/>
                <w:szCs w:val="24"/>
              </w:rPr>
              <w:t>人文的創校理念</w:t>
            </w:r>
            <w:r w:rsidR="00A33528">
              <w:rPr>
                <w:rFonts w:ascii="標楷體" w:eastAsia="標楷體" w:hAnsi="標楷體" w:cs="Times New Roman" w:hint="eastAsia"/>
                <w:szCs w:val="24"/>
              </w:rPr>
              <w:t>，</w:t>
            </w:r>
            <w:r w:rsidR="00595A67" w:rsidRPr="00595A67">
              <w:rPr>
                <w:rFonts w:ascii="標楷體" w:eastAsia="標楷體" w:hAnsi="標楷體" w:cs="Times New Roman" w:hint="eastAsia"/>
                <w:szCs w:val="24"/>
              </w:rPr>
              <w:t>結合</w:t>
            </w:r>
            <w:r w:rsidR="00A33528">
              <w:rPr>
                <w:rFonts w:ascii="標楷體" w:eastAsia="標楷體" w:hAnsi="標楷體" w:cs="Times New Roman" w:hint="eastAsia"/>
                <w:szCs w:val="24"/>
              </w:rPr>
              <w:t>現在學校對於陽明山學的推動，</w:t>
            </w:r>
            <w:r w:rsidR="00595A67" w:rsidRPr="00595A67">
              <w:rPr>
                <w:rFonts w:ascii="標楷體" w:eastAsia="標楷體" w:hAnsi="標楷體" w:cs="Times New Roman" w:hint="eastAsia"/>
                <w:szCs w:val="24"/>
              </w:rPr>
              <w:t>發揮</w:t>
            </w:r>
            <w:r w:rsidR="00A33528">
              <w:rPr>
                <w:rFonts w:ascii="標楷體" w:eastAsia="標楷體" w:hAnsi="標楷體" w:cs="Times New Roman" w:hint="eastAsia"/>
                <w:szCs w:val="24"/>
              </w:rPr>
              <w:t>文史研究的專長</w:t>
            </w:r>
            <w:r w:rsidR="00595A67" w:rsidRPr="00595A67">
              <w:rPr>
                <w:rFonts w:ascii="標楷體" w:eastAsia="標楷體" w:hAnsi="標楷體" w:cs="Times New Roman" w:hint="eastAsia"/>
                <w:szCs w:val="24"/>
              </w:rPr>
              <w:t>，</w:t>
            </w:r>
            <w:r w:rsidR="00A33528">
              <w:rPr>
                <w:rFonts w:ascii="標楷體" w:eastAsia="標楷體" w:hAnsi="標楷體" w:cs="Times New Roman" w:hint="eastAsia"/>
                <w:szCs w:val="24"/>
              </w:rPr>
              <w:t>以閻錫山故居的經營為起點，不僅發展陽明山學，更重要的是發展個人的企業經營模式，</w:t>
            </w:r>
            <w:r w:rsidR="00595A67" w:rsidRPr="00595A67">
              <w:rPr>
                <w:rFonts w:ascii="標楷體" w:eastAsia="標楷體" w:hAnsi="標楷體" w:cs="Times New Roman" w:hint="eastAsia"/>
                <w:szCs w:val="24"/>
              </w:rPr>
              <w:t>引起了與會者強烈的共鳴。</w:t>
            </w:r>
          </w:p>
          <w:p w14:paraId="44793AFE" w14:textId="4961E3CB" w:rsidR="00595A67" w:rsidRDefault="00595A67" w:rsidP="00751A12">
            <w:pPr>
              <w:ind w:left="360" w:hanging="240"/>
              <w:jc w:val="both"/>
              <w:rPr>
                <w:rFonts w:ascii="標楷體" w:eastAsia="標楷體" w:hAnsi="標楷體" w:cs="Times New Roman"/>
                <w:szCs w:val="24"/>
              </w:rPr>
            </w:pPr>
            <w:r>
              <w:rPr>
                <w:rFonts w:ascii="標楷體" w:eastAsia="標楷體" w:hAnsi="標楷體" w:hint="eastAsia"/>
                <w:szCs w:val="24"/>
              </w:rPr>
              <w:t xml:space="preserve">  </w:t>
            </w:r>
            <w:r w:rsidR="00387E7F">
              <w:rPr>
                <w:rFonts w:ascii="標楷體" w:eastAsia="標楷體" w:hAnsi="標楷體" w:hint="eastAsia"/>
                <w:szCs w:val="24"/>
              </w:rPr>
              <w:t>上午的</w:t>
            </w:r>
            <w:r w:rsidR="00A33528">
              <w:rPr>
                <w:rFonts w:ascii="標楷體" w:eastAsia="標楷體" w:hAnsi="標楷體" w:hint="eastAsia"/>
                <w:szCs w:val="24"/>
              </w:rPr>
              <w:t>專題報告</w:t>
            </w:r>
            <w:r w:rsidR="00387E7F">
              <w:rPr>
                <w:rFonts w:ascii="標楷體" w:eastAsia="標楷體" w:hAnsi="標楷體" w:hint="eastAsia"/>
                <w:szCs w:val="24"/>
              </w:rPr>
              <w:t>實際上是閻錫山故居的成果報告，</w:t>
            </w:r>
            <w:r w:rsidR="00A33528">
              <w:rPr>
                <w:rFonts w:ascii="標楷體" w:eastAsia="標楷體" w:hAnsi="標楷體" w:hint="eastAsia"/>
                <w:szCs w:val="24"/>
              </w:rPr>
              <w:t>由</w:t>
            </w:r>
            <w:r w:rsidRPr="00595A67">
              <w:rPr>
                <w:rFonts w:ascii="標楷體" w:eastAsia="標楷體" w:hAnsi="標楷體" w:cs="Times New Roman" w:hint="eastAsia"/>
                <w:szCs w:val="24"/>
              </w:rPr>
              <w:t>陳</w:t>
            </w:r>
            <w:r w:rsidR="00A33528">
              <w:rPr>
                <w:rFonts w:ascii="標楷體" w:eastAsia="標楷體" w:hAnsi="標楷體" w:cs="Times New Roman" w:hint="eastAsia"/>
                <w:szCs w:val="24"/>
              </w:rPr>
              <w:t>立文館長</w:t>
            </w:r>
            <w:r w:rsidR="00387E7F">
              <w:rPr>
                <w:rFonts w:ascii="標楷體" w:eastAsia="標楷體" w:hAnsi="標楷體" w:cs="Times New Roman" w:hint="eastAsia"/>
                <w:szCs w:val="24"/>
              </w:rPr>
              <w:t>談</w:t>
            </w:r>
            <w:r w:rsidR="00A33528">
              <w:rPr>
                <w:rFonts w:ascii="標楷體" w:eastAsia="標楷體" w:hAnsi="標楷體" w:cs="Times New Roman" w:hint="eastAsia"/>
                <w:szCs w:val="24"/>
              </w:rPr>
              <w:t>七個月來經營閻錫山故居</w:t>
            </w:r>
            <w:r w:rsidR="00961BC5">
              <w:rPr>
                <w:rFonts w:ascii="標楷體" w:eastAsia="標楷體" w:hAnsi="標楷體" w:cs="Times New Roman" w:hint="eastAsia"/>
                <w:szCs w:val="24"/>
              </w:rPr>
              <w:t>的點點滴滴</w:t>
            </w:r>
            <w:r w:rsidRPr="00595A67">
              <w:rPr>
                <w:rFonts w:ascii="標楷體" w:eastAsia="標楷體" w:hAnsi="標楷體" w:cs="Times New Roman" w:hint="eastAsia"/>
                <w:szCs w:val="24"/>
              </w:rPr>
              <w:t>」，</w:t>
            </w:r>
            <w:r w:rsidR="00961BC5">
              <w:rPr>
                <w:rFonts w:ascii="標楷體" w:eastAsia="標楷體" w:hAnsi="標楷體" w:cs="Times New Roman" w:hint="eastAsia"/>
                <w:szCs w:val="24"/>
              </w:rPr>
              <w:t>雖然是成果報告，但</w:t>
            </w:r>
            <w:r w:rsidRPr="00595A67">
              <w:rPr>
                <w:rFonts w:ascii="標楷體" w:eastAsia="標楷體" w:hAnsi="標楷體" w:cs="Times New Roman" w:hint="eastAsia"/>
                <w:szCs w:val="24"/>
              </w:rPr>
              <w:t>圖文並茂，娓娓道來，吸引了同學們的注意，都表示自己以前完全不知道</w:t>
            </w:r>
            <w:r w:rsidR="00961BC5">
              <w:rPr>
                <w:rFonts w:ascii="標楷體" w:eastAsia="標楷體" w:hAnsi="標楷體" w:cs="Times New Roman" w:hint="eastAsia"/>
                <w:szCs w:val="24"/>
              </w:rPr>
              <w:t>經營一個館設有這麼多學問</w:t>
            </w:r>
            <w:r w:rsidRPr="00595A67">
              <w:rPr>
                <w:rFonts w:ascii="標楷體" w:eastAsia="標楷體" w:hAnsi="標楷體" w:cs="Times New Roman" w:hint="eastAsia"/>
                <w:szCs w:val="24"/>
              </w:rPr>
              <w:t>。</w:t>
            </w:r>
            <w:r w:rsidR="00961BC5">
              <w:rPr>
                <w:rFonts w:ascii="標楷體" w:eastAsia="標楷體" w:hAnsi="標楷體" w:cs="Times New Roman" w:hint="eastAsia"/>
                <w:szCs w:val="24"/>
              </w:rPr>
              <w:t>這一報告也得到文化局主辦單位的認可，希望史學系在明年度能夠繼續爭取經營權，並表是以陳館長的這一份成果報告，一定可以順利爭取到未來的經營權。</w:t>
            </w:r>
          </w:p>
          <w:p w14:paraId="58CDB6CB" w14:textId="0E5B391C" w:rsidR="00595A67" w:rsidRDefault="00595A67" w:rsidP="00751A12">
            <w:pPr>
              <w:ind w:left="360" w:hanging="240"/>
              <w:jc w:val="both"/>
              <w:rPr>
                <w:rFonts w:ascii="標楷體" w:eastAsia="標楷體" w:hAnsi="標楷體"/>
                <w:szCs w:val="24"/>
              </w:rPr>
            </w:pPr>
            <w:r>
              <w:rPr>
                <w:rFonts w:ascii="標楷體" w:eastAsia="標楷體" w:hAnsi="標楷體" w:cs="Times New Roman" w:hint="eastAsia"/>
                <w:szCs w:val="24"/>
              </w:rPr>
              <w:t xml:space="preserve">  </w:t>
            </w:r>
            <w:r w:rsidRPr="00595A67">
              <w:rPr>
                <w:rFonts w:ascii="標楷體" w:eastAsia="標楷體" w:hAnsi="標楷體" w:hint="eastAsia"/>
                <w:szCs w:val="24"/>
              </w:rPr>
              <w:t>下午第二場座談</w:t>
            </w:r>
            <w:r w:rsidR="0060635C">
              <w:rPr>
                <w:rFonts w:ascii="標楷體" w:eastAsia="標楷體" w:hAnsi="標楷體" w:hint="eastAsia"/>
                <w:szCs w:val="24"/>
              </w:rPr>
              <w:t>由倪仲俊主任演講，</w:t>
            </w:r>
            <w:r w:rsidRPr="00595A67">
              <w:rPr>
                <w:rFonts w:ascii="標楷體" w:eastAsia="標楷體" w:hAnsi="標楷體" w:hint="eastAsia"/>
                <w:szCs w:val="24"/>
              </w:rPr>
              <w:t>主題為「</w:t>
            </w:r>
            <w:r w:rsidR="0060635C" w:rsidRPr="0060635C">
              <w:rPr>
                <w:rFonts w:ascii="標楷體" w:eastAsia="標楷體" w:hAnsi="標楷體" w:hint="eastAsia"/>
                <w:b/>
                <w:bCs/>
                <w:szCs w:val="24"/>
              </w:rPr>
              <w:t>人文創新與社會實踐~~為陽明山學問診</w:t>
            </w:r>
            <w:r w:rsidR="0060635C">
              <w:rPr>
                <w:rFonts w:ascii="標楷體" w:eastAsia="標楷體" w:hAnsi="標楷體" w:hint="eastAsia"/>
                <w:szCs w:val="24"/>
              </w:rPr>
              <w:t>」，由</w:t>
            </w:r>
            <w:r w:rsidRPr="00595A67">
              <w:rPr>
                <w:rFonts w:ascii="標楷體" w:eastAsia="標楷體" w:hAnsi="標楷體" w:hint="eastAsia"/>
                <w:szCs w:val="24"/>
              </w:rPr>
              <w:t>陳立文</w:t>
            </w:r>
            <w:r w:rsidR="0060635C">
              <w:rPr>
                <w:rFonts w:ascii="標楷體" w:eastAsia="標楷體" w:hAnsi="標楷體" w:hint="eastAsia"/>
                <w:szCs w:val="24"/>
              </w:rPr>
              <w:t>館長</w:t>
            </w:r>
            <w:r w:rsidRPr="00595A67">
              <w:rPr>
                <w:rFonts w:ascii="標楷體" w:eastAsia="標楷體" w:hAnsi="標楷體" w:hint="eastAsia"/>
                <w:szCs w:val="24"/>
              </w:rPr>
              <w:t>主持，</w:t>
            </w:r>
            <w:r w:rsidR="00387E7F">
              <w:rPr>
                <w:rFonts w:ascii="標楷體" w:eastAsia="標楷體" w:hAnsi="標楷體" w:hint="eastAsia"/>
                <w:szCs w:val="24"/>
              </w:rPr>
              <w:t>倪主任的報告深入淺出</w:t>
            </w:r>
            <w:r w:rsidRPr="00595A67">
              <w:rPr>
                <w:rFonts w:ascii="標楷體" w:eastAsia="標楷體" w:hAnsi="標楷體" w:hint="eastAsia"/>
                <w:szCs w:val="24"/>
              </w:rPr>
              <w:t>，</w:t>
            </w:r>
            <w:r w:rsidR="00387E7F">
              <w:rPr>
                <w:rFonts w:ascii="標楷體" w:eastAsia="標楷體" w:hAnsi="標楷體" w:hint="eastAsia"/>
                <w:szCs w:val="24"/>
              </w:rPr>
              <w:t>既有充分的理論基礎，又把史學系的課程</w:t>
            </w:r>
            <w:r w:rsidR="00387E7F">
              <w:rPr>
                <w:rFonts w:ascii="新細明體" w:eastAsia="新細明體" w:hAnsi="新細明體" w:hint="eastAsia"/>
                <w:szCs w:val="24"/>
              </w:rPr>
              <w:t>、</w:t>
            </w:r>
            <w:r w:rsidR="00387E7F">
              <w:rPr>
                <w:rFonts w:ascii="標楷體" w:eastAsia="標楷體" w:hAnsi="標楷體" w:hint="eastAsia"/>
                <w:szCs w:val="24"/>
              </w:rPr>
              <w:t>配合陽明山學的各種措施</w:t>
            </w:r>
            <w:r w:rsidR="00387E7F">
              <w:rPr>
                <w:rFonts w:ascii="新細明體" w:eastAsia="新細明體" w:hAnsi="新細明體" w:hint="eastAsia"/>
                <w:szCs w:val="24"/>
              </w:rPr>
              <w:t>、</w:t>
            </w:r>
            <w:r w:rsidR="00387E7F">
              <w:rPr>
                <w:rFonts w:ascii="標楷體" w:eastAsia="標楷體" w:hAnsi="標楷體" w:hint="eastAsia"/>
                <w:szCs w:val="24"/>
              </w:rPr>
              <w:t>其他學校的地方學(如北大海山學)發展，閻錫山故居未來可以做的進一步發展連結在一起，跟上午陳館長的報告環環相扣，</w:t>
            </w:r>
            <w:r>
              <w:rPr>
                <w:rFonts w:ascii="標楷體" w:eastAsia="標楷體" w:hAnsi="標楷體" w:hint="eastAsia"/>
                <w:szCs w:val="24"/>
              </w:rPr>
              <w:t>大家都感到收穫</w:t>
            </w:r>
            <w:r w:rsidRPr="00595A67">
              <w:rPr>
                <w:rFonts w:ascii="標楷體" w:eastAsia="標楷體" w:hAnsi="標楷體" w:hint="eastAsia"/>
                <w:szCs w:val="24"/>
              </w:rPr>
              <w:t>豐富。</w:t>
            </w:r>
          </w:p>
          <w:p w14:paraId="7864591F" w14:textId="3421BB83" w:rsidR="00310768" w:rsidRDefault="00595A67" w:rsidP="00076D30">
            <w:pPr>
              <w:ind w:left="360" w:hanging="240"/>
              <w:jc w:val="both"/>
              <w:rPr>
                <w:rFonts w:ascii="Times New Roman" w:eastAsia="標楷體" w:hAnsi="Times New Roman" w:cs="Times New Roman"/>
              </w:rPr>
            </w:pPr>
            <w:r>
              <w:rPr>
                <w:rFonts w:ascii="標楷體" w:eastAsia="標楷體" w:hAnsi="標楷體" w:hint="eastAsia"/>
                <w:szCs w:val="24"/>
              </w:rPr>
              <w:t xml:space="preserve">  </w:t>
            </w:r>
            <w:r w:rsidR="005154D4" w:rsidRPr="0077229C">
              <w:rPr>
                <w:rFonts w:ascii="Times New Roman" w:eastAsia="標楷體" w:hAnsi="Times New Roman" w:cs="Times New Roman"/>
              </w:rPr>
              <w:t>執行成效：</w:t>
            </w:r>
          </w:p>
          <w:p w14:paraId="7351183A" w14:textId="3717295C" w:rsidR="008041A4" w:rsidRPr="008041A4" w:rsidRDefault="00310768" w:rsidP="00387E7F">
            <w:pPr>
              <w:ind w:left="360" w:hanging="240"/>
              <w:jc w:val="both"/>
              <w:rPr>
                <w:rFonts w:ascii="Times New Roman" w:eastAsia="標楷體" w:hAnsi="Times New Roman" w:cs="Times New Roman"/>
                <w:lang w:val="en-GB"/>
              </w:rPr>
            </w:pPr>
            <w:r>
              <w:rPr>
                <w:rFonts w:ascii="Times New Roman" w:eastAsia="標楷體" w:hAnsi="Times New Roman" w:cs="Times New Roman" w:hint="eastAsia"/>
              </w:rPr>
              <w:t xml:space="preserve">  </w:t>
            </w:r>
            <w:r w:rsidRPr="00310768">
              <w:rPr>
                <w:rFonts w:ascii="Times New Roman" w:eastAsia="標楷體" w:hAnsi="Times New Roman" w:cs="Times New Roman" w:hint="eastAsia"/>
              </w:rPr>
              <w:t>中國文化大學為配合教育部大學在地深耕計畫，</w:t>
            </w:r>
            <w:r w:rsidR="00387E7F">
              <w:rPr>
                <w:rFonts w:ascii="Times New Roman" w:eastAsia="標楷體" w:hAnsi="Times New Roman" w:cs="Times New Roman" w:hint="eastAsia"/>
              </w:rPr>
              <w:t>一直努力於開發各種課程，讓學生</w:t>
            </w:r>
            <w:r w:rsidR="00595A67">
              <w:rPr>
                <w:rFonts w:ascii="Times New Roman" w:eastAsia="標楷體" w:hAnsi="Times New Roman" w:cs="Times New Roman" w:hint="eastAsia"/>
              </w:rPr>
              <w:t>瞭解文化大學與陽明山的深厚淵源，</w:t>
            </w:r>
            <w:r w:rsidR="00387E7F">
              <w:rPr>
                <w:rFonts w:ascii="Times New Roman" w:eastAsia="標楷體" w:hAnsi="Times New Roman" w:cs="Times New Roman" w:hint="eastAsia"/>
              </w:rPr>
              <w:t>自</w:t>
            </w:r>
            <w:r w:rsidR="00387E7F">
              <w:rPr>
                <w:rFonts w:ascii="Times New Roman" w:eastAsia="標楷體" w:hAnsi="Times New Roman" w:cs="Times New Roman" w:hint="eastAsia"/>
              </w:rPr>
              <w:t>111</w:t>
            </w:r>
            <w:r w:rsidR="00387E7F">
              <w:rPr>
                <w:rFonts w:ascii="Times New Roman" w:eastAsia="標楷體" w:hAnsi="Times New Roman" w:cs="Times New Roman" w:hint="eastAsia"/>
              </w:rPr>
              <w:t>年</w:t>
            </w:r>
            <w:r w:rsidR="00387E7F">
              <w:rPr>
                <w:rFonts w:ascii="Times New Roman" w:eastAsia="標楷體" w:hAnsi="Times New Roman" w:cs="Times New Roman" w:hint="eastAsia"/>
              </w:rPr>
              <w:t>1</w:t>
            </w:r>
            <w:r w:rsidR="00387E7F">
              <w:rPr>
                <w:rFonts w:ascii="Times New Roman" w:eastAsia="標楷體" w:hAnsi="Times New Roman" w:cs="Times New Roman" w:hint="eastAsia"/>
              </w:rPr>
              <w:t>月起與圖書館共同接下台北市政府文化局</w:t>
            </w:r>
            <w:r w:rsidR="00387E7F" w:rsidRPr="00E33193">
              <w:rPr>
                <w:rFonts w:ascii="標楷體" w:eastAsia="標楷體" w:hAnsi="標楷體" w:hint="eastAsia"/>
                <w:b/>
                <w:bCs/>
                <w:szCs w:val="24"/>
              </w:rPr>
              <w:t>直轄市定古蹟閻錫山故居開館定點維護推廣服務</w:t>
            </w:r>
            <w:r w:rsidR="00387E7F">
              <w:rPr>
                <w:rFonts w:ascii="標楷體" w:eastAsia="標楷體" w:hAnsi="標楷體" w:cs="Times New Roman" w:hint="eastAsia"/>
                <w:szCs w:val="24"/>
              </w:rPr>
              <w:t>案，這半年多的時間有4位老師，4位研究所同學，4位大學部同學全程參與，更有許多同學實際到過閻錫山</w:t>
            </w:r>
            <w:r w:rsidR="00387E7F">
              <w:rPr>
                <w:rFonts w:ascii="標楷體" w:eastAsia="標楷體" w:hAnsi="標楷體" w:cs="Times New Roman" w:hint="eastAsia"/>
                <w:szCs w:val="24"/>
              </w:rPr>
              <w:lastRenderedPageBreak/>
              <w:t>故居參訪學習，因此</w:t>
            </w:r>
            <w:r w:rsidR="008F38C2">
              <w:rPr>
                <w:rFonts w:ascii="標楷體" w:eastAsia="標楷體" w:hAnsi="標楷體" w:cs="Times New Roman" w:hint="eastAsia"/>
              </w:rPr>
              <w:t>透過此次工作坊，</w:t>
            </w:r>
            <w:r w:rsidR="00387E7F">
              <w:rPr>
                <w:rFonts w:ascii="標楷體" w:eastAsia="標楷體" w:hAnsi="標楷體" w:cs="Times New Roman" w:hint="eastAsia"/>
              </w:rPr>
              <w:t>更加</w:t>
            </w:r>
            <w:r w:rsidR="008F38C2">
              <w:rPr>
                <w:rFonts w:ascii="標楷體" w:eastAsia="標楷體" w:hAnsi="標楷體" w:cs="Times New Roman" w:hint="eastAsia"/>
              </w:rPr>
              <w:t>加強了</w:t>
            </w:r>
            <w:r w:rsidR="00387E7F">
              <w:rPr>
                <w:rFonts w:ascii="標楷體" w:eastAsia="標楷體" w:hAnsi="標楷體" w:cs="Times New Roman" w:hint="eastAsia"/>
              </w:rPr>
              <w:t>史學系</w:t>
            </w:r>
            <w:r w:rsidR="008F38C2">
              <w:rPr>
                <w:rFonts w:ascii="標楷體" w:eastAsia="標楷體" w:hAnsi="標楷體" w:cs="Times New Roman" w:hint="eastAsia"/>
              </w:rPr>
              <w:t>師生對於學校推動陽明山學的了解，更促進了文化師生參與陽明山在地深耕的興趣與動力，收效至宏，奠定了未來陽明山學由教育走向實踐，由內部學習走向在地深耕的基礎。</w:t>
            </w:r>
          </w:p>
        </w:tc>
      </w:tr>
      <w:tr w:rsidR="00843E9F" w:rsidRPr="0077229C" w14:paraId="7B403D0E" w14:textId="77777777" w:rsidTr="00711EC2">
        <w:trPr>
          <w:trHeight w:val="753"/>
          <w:jc w:val="center"/>
        </w:trPr>
        <w:tc>
          <w:tcPr>
            <w:tcW w:w="1435" w:type="dxa"/>
            <w:vMerge w:val="restart"/>
            <w:tcBorders>
              <w:left w:val="single" w:sz="12" w:space="0" w:color="auto"/>
            </w:tcBorders>
            <w:shd w:val="clear" w:color="auto" w:fill="auto"/>
            <w:vAlign w:val="center"/>
          </w:tcPr>
          <w:p w14:paraId="7BA833EA" w14:textId="77777777" w:rsidR="005154D4" w:rsidRPr="0077229C" w:rsidRDefault="005154D4" w:rsidP="008F0BE9">
            <w:pPr>
              <w:ind w:leftChars="20" w:left="146" w:hangingChars="41" w:hanging="98"/>
              <w:rPr>
                <w:rFonts w:ascii="Times New Roman" w:eastAsia="標楷體" w:hAnsi="Times New Roman" w:cs="Times New Roman"/>
                <w:b/>
                <w:szCs w:val="24"/>
              </w:rPr>
            </w:pPr>
            <w:r w:rsidRPr="0077229C">
              <w:rPr>
                <w:rFonts w:ascii="Times New Roman" w:eastAsia="標楷體" w:hAnsi="Times New Roman" w:cs="Times New Roman"/>
                <w:b/>
                <w:szCs w:val="24"/>
              </w:rPr>
              <w:lastRenderedPageBreak/>
              <w:t>活動照片</w:t>
            </w:r>
          </w:p>
          <w:p w14:paraId="7EDC967C" w14:textId="77777777" w:rsidR="005154D4" w:rsidRPr="0077229C" w:rsidRDefault="005154D4" w:rsidP="008F0BE9">
            <w:pPr>
              <w:ind w:leftChars="18" w:left="43" w:firstLineChars="0" w:firstLine="0"/>
              <w:rPr>
                <w:rFonts w:ascii="Times New Roman" w:eastAsia="標楷體" w:hAnsi="Times New Roman" w:cs="Times New Roman"/>
                <w:b/>
                <w:szCs w:val="24"/>
              </w:rPr>
            </w:pPr>
            <w:r w:rsidRPr="0077229C">
              <w:rPr>
                <w:rFonts w:ascii="Times New Roman" w:eastAsia="標楷體" w:hAnsi="Times New Roman" w:cs="Times New Roman"/>
                <w:color w:val="696969"/>
                <w:spacing w:val="15"/>
                <w:sz w:val="18"/>
                <w:szCs w:val="18"/>
              </w:rPr>
              <w:t>(</w:t>
            </w:r>
            <w:r w:rsidRPr="0077229C">
              <w:rPr>
                <w:rFonts w:ascii="Times New Roman" w:eastAsia="標楷體" w:hAnsi="Times New Roman" w:cs="Times New Roman"/>
                <w:color w:val="696969"/>
                <w:spacing w:val="15"/>
                <w:sz w:val="18"/>
                <w:szCs w:val="18"/>
              </w:rPr>
              <w:t>檔案大小以不超過</w:t>
            </w:r>
            <w:r w:rsidRPr="0077229C">
              <w:rPr>
                <w:rFonts w:ascii="Times New Roman" w:eastAsia="標楷體" w:hAnsi="Times New Roman" w:cs="Times New Roman"/>
                <w:color w:val="696969"/>
                <w:spacing w:val="15"/>
                <w:sz w:val="18"/>
                <w:szCs w:val="18"/>
              </w:rPr>
              <w:t>2M</w:t>
            </w:r>
            <w:r w:rsidRPr="0077229C">
              <w:rPr>
                <w:rFonts w:ascii="Times New Roman" w:eastAsia="標楷體" w:hAnsi="Times New Roman" w:cs="Times New Roman"/>
                <w:color w:val="696969"/>
                <w:spacing w:val="15"/>
                <w:sz w:val="18"/>
                <w:szCs w:val="18"/>
              </w:rPr>
              <w:t>為限</w:t>
            </w:r>
            <w:r w:rsidRPr="0077229C">
              <w:rPr>
                <w:rFonts w:ascii="Times New Roman" w:eastAsia="標楷體" w:hAnsi="Times New Roman" w:cs="Times New Roman"/>
                <w:color w:val="696969"/>
                <w:spacing w:val="15"/>
                <w:sz w:val="18"/>
                <w:szCs w:val="18"/>
              </w:rPr>
              <w:t xml:space="preserve">) </w:t>
            </w:r>
          </w:p>
        </w:tc>
        <w:tc>
          <w:tcPr>
            <w:tcW w:w="4036" w:type="dxa"/>
            <w:tcBorders>
              <w:right w:val="single" w:sz="4" w:space="0" w:color="auto"/>
            </w:tcBorders>
            <w:shd w:val="clear" w:color="auto" w:fill="auto"/>
            <w:vAlign w:val="center"/>
          </w:tcPr>
          <w:p w14:paraId="6F860443" w14:textId="77777777" w:rsidR="005154D4" w:rsidRPr="0077229C" w:rsidRDefault="005154D4" w:rsidP="00751A12">
            <w:pPr>
              <w:ind w:left="360" w:hanging="240"/>
              <w:jc w:val="center"/>
              <w:rPr>
                <w:rFonts w:ascii="Times New Roman" w:eastAsia="標楷體" w:hAnsi="Times New Roman" w:cs="Times New Roman"/>
                <w:b/>
              </w:rPr>
            </w:pPr>
            <w:r w:rsidRPr="0077229C">
              <w:rPr>
                <w:rFonts w:ascii="Times New Roman" w:eastAsia="標楷體" w:hAnsi="Times New Roman" w:cs="Times New Roman"/>
                <w:b/>
              </w:rPr>
              <w:t>活動照片電子檔名稱</w:t>
            </w:r>
          </w:p>
          <w:p w14:paraId="035E69DE" w14:textId="77777777" w:rsidR="005154D4" w:rsidRPr="0077229C" w:rsidRDefault="005154D4" w:rsidP="00751A12">
            <w:pPr>
              <w:ind w:left="360" w:hanging="240"/>
              <w:jc w:val="center"/>
              <w:rPr>
                <w:rFonts w:ascii="Times New Roman" w:eastAsia="標楷體" w:hAnsi="Times New Roman" w:cs="Times New Roman"/>
                <w:b/>
              </w:rPr>
            </w:pPr>
            <w:r w:rsidRPr="0077229C">
              <w:rPr>
                <w:rFonts w:ascii="Times New Roman" w:eastAsia="標楷體" w:hAnsi="Times New Roman" w:cs="Times New Roman"/>
                <w:b/>
              </w:rPr>
              <w:t>(</w:t>
            </w:r>
            <w:r w:rsidRPr="0077229C">
              <w:rPr>
                <w:rFonts w:ascii="Times New Roman" w:eastAsia="標楷體" w:hAnsi="Times New Roman" w:cs="Times New Roman"/>
                <w:b/>
              </w:rPr>
              <w:t>請用英數檔名</w:t>
            </w:r>
            <w:r w:rsidRPr="0077229C">
              <w:rPr>
                <w:rFonts w:ascii="Times New Roman" w:eastAsia="標楷體" w:hAnsi="Times New Roman" w:cs="Times New Roman"/>
                <w:b/>
              </w:rPr>
              <w:t>)</w:t>
            </w:r>
          </w:p>
        </w:tc>
        <w:tc>
          <w:tcPr>
            <w:tcW w:w="4649" w:type="dxa"/>
            <w:tcBorders>
              <w:left w:val="single" w:sz="4" w:space="0" w:color="auto"/>
              <w:right w:val="single" w:sz="12" w:space="0" w:color="auto"/>
            </w:tcBorders>
            <w:shd w:val="clear" w:color="auto" w:fill="auto"/>
            <w:vAlign w:val="center"/>
          </w:tcPr>
          <w:p w14:paraId="58100FF0" w14:textId="66851019" w:rsidR="005154D4" w:rsidRPr="0077229C" w:rsidRDefault="00667420" w:rsidP="00667420">
            <w:pPr>
              <w:ind w:left="360" w:hanging="240"/>
              <w:rPr>
                <w:rFonts w:ascii="Times New Roman" w:eastAsia="標楷體" w:hAnsi="Times New Roman" w:cs="Times New Roman"/>
                <w:b/>
              </w:rPr>
            </w:pPr>
            <w:r>
              <w:rPr>
                <w:rFonts w:ascii="Times New Roman" w:eastAsia="標楷體" w:hAnsi="Times New Roman" w:cs="Times New Roman"/>
                <w:b/>
              </w:rPr>
              <w:t>照片</w:t>
            </w:r>
            <w:r>
              <w:rPr>
                <w:rFonts w:ascii="Times New Roman" w:eastAsia="標楷體" w:hAnsi="Times New Roman" w:cs="Times New Roman" w:hint="eastAsia"/>
                <w:b/>
              </w:rPr>
              <w:t>說明</w:t>
            </w:r>
          </w:p>
        </w:tc>
      </w:tr>
      <w:tr w:rsidR="00843E9F" w:rsidRPr="0077229C" w14:paraId="281965EF" w14:textId="77777777" w:rsidTr="00711EC2">
        <w:trPr>
          <w:trHeight w:val="454"/>
          <w:jc w:val="center"/>
        </w:trPr>
        <w:tc>
          <w:tcPr>
            <w:tcW w:w="1435" w:type="dxa"/>
            <w:vMerge/>
            <w:tcBorders>
              <w:left w:val="single" w:sz="12" w:space="0" w:color="auto"/>
            </w:tcBorders>
            <w:shd w:val="clear" w:color="auto" w:fill="auto"/>
            <w:vAlign w:val="center"/>
          </w:tcPr>
          <w:p w14:paraId="6A733E3D" w14:textId="77777777" w:rsidR="005154D4" w:rsidRPr="0077229C" w:rsidRDefault="005154D4" w:rsidP="00751A12">
            <w:pPr>
              <w:ind w:left="360" w:hanging="240"/>
              <w:jc w:val="center"/>
              <w:rPr>
                <w:rFonts w:ascii="Times New Roman" w:eastAsia="標楷體" w:hAnsi="Times New Roman" w:cs="Times New Roman"/>
                <w:b/>
                <w:szCs w:val="24"/>
              </w:rPr>
            </w:pPr>
          </w:p>
        </w:tc>
        <w:tc>
          <w:tcPr>
            <w:tcW w:w="4036" w:type="dxa"/>
            <w:tcBorders>
              <w:right w:val="single" w:sz="4" w:space="0" w:color="auto"/>
            </w:tcBorders>
            <w:shd w:val="clear" w:color="auto" w:fill="auto"/>
          </w:tcPr>
          <w:p w14:paraId="4D62D5FC" w14:textId="20CD07C0" w:rsidR="00212201" w:rsidRPr="0077229C" w:rsidRDefault="00387E7F" w:rsidP="00711EC2">
            <w:pPr>
              <w:ind w:left="360" w:hanging="240"/>
              <w:jc w:val="both"/>
              <w:rPr>
                <w:rFonts w:ascii="Times New Roman" w:eastAsia="標楷體" w:hAnsi="Times New Roman" w:cs="Times New Roman"/>
              </w:rPr>
            </w:pPr>
            <w:r>
              <w:rPr>
                <w:rFonts w:ascii="Times New Roman" w:eastAsia="標楷體" w:hAnsi="Times New Roman" w:cs="Times New Roman" w:hint="eastAsia"/>
                <w:noProof/>
              </w:rPr>
              <w:drawing>
                <wp:inline distT="0" distB="0" distL="0" distR="0" wp14:anchorId="74AF1AA0" wp14:editId="5D0C80D7">
                  <wp:extent cx="4162384" cy="3121237"/>
                  <wp:effectExtent l="0" t="0" r="0" b="317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21215與文化局合影.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166292" cy="3124167"/>
                          </a:xfrm>
                          <a:prstGeom prst="rect">
                            <a:avLst/>
                          </a:prstGeom>
                        </pic:spPr>
                      </pic:pic>
                    </a:graphicData>
                  </a:graphic>
                </wp:inline>
              </w:drawing>
            </w:r>
          </w:p>
        </w:tc>
        <w:tc>
          <w:tcPr>
            <w:tcW w:w="4649" w:type="dxa"/>
            <w:tcBorders>
              <w:left w:val="single" w:sz="4" w:space="0" w:color="auto"/>
              <w:right w:val="single" w:sz="12" w:space="0" w:color="auto"/>
            </w:tcBorders>
            <w:shd w:val="clear" w:color="auto" w:fill="auto"/>
          </w:tcPr>
          <w:p w14:paraId="63B81563" w14:textId="3509C99D" w:rsidR="005154D4" w:rsidRPr="0077229C" w:rsidRDefault="00387E7F" w:rsidP="00A32A75">
            <w:pPr>
              <w:ind w:left="120" w:firstLineChars="0" w:firstLine="0"/>
              <w:jc w:val="both"/>
              <w:rPr>
                <w:rFonts w:ascii="Times New Roman" w:eastAsia="標楷體" w:hAnsi="Times New Roman" w:cs="Times New Roman"/>
              </w:rPr>
            </w:pPr>
            <w:r>
              <w:rPr>
                <w:rFonts w:ascii="Times New Roman" w:eastAsia="標楷體" w:hAnsi="Times New Roman" w:cs="Times New Roman" w:hint="eastAsia"/>
              </w:rPr>
              <w:t>閻錫山故居經營團隊</w:t>
            </w:r>
            <w:r w:rsidR="00DC4F1B">
              <w:rPr>
                <w:rFonts w:ascii="Times New Roman" w:eastAsia="標楷體" w:hAnsi="Times New Roman" w:cs="Times New Roman" w:hint="eastAsia"/>
              </w:rPr>
              <w:t>大合照</w:t>
            </w:r>
          </w:p>
        </w:tc>
      </w:tr>
      <w:tr w:rsidR="00843E9F" w:rsidRPr="0077229C" w14:paraId="6321481F" w14:textId="77777777" w:rsidTr="00711EC2">
        <w:trPr>
          <w:trHeight w:val="454"/>
          <w:jc w:val="center"/>
        </w:trPr>
        <w:tc>
          <w:tcPr>
            <w:tcW w:w="1435" w:type="dxa"/>
            <w:vMerge/>
            <w:tcBorders>
              <w:left w:val="single" w:sz="12" w:space="0" w:color="auto"/>
            </w:tcBorders>
            <w:shd w:val="clear" w:color="auto" w:fill="auto"/>
            <w:vAlign w:val="center"/>
          </w:tcPr>
          <w:p w14:paraId="71685C09" w14:textId="77777777" w:rsidR="005154D4" w:rsidRPr="0077229C" w:rsidRDefault="005154D4" w:rsidP="00751A12">
            <w:pPr>
              <w:ind w:left="360" w:hanging="240"/>
              <w:jc w:val="center"/>
              <w:rPr>
                <w:rFonts w:ascii="Times New Roman" w:eastAsia="標楷體" w:hAnsi="Times New Roman" w:cs="Times New Roman"/>
                <w:b/>
                <w:szCs w:val="24"/>
              </w:rPr>
            </w:pPr>
          </w:p>
        </w:tc>
        <w:tc>
          <w:tcPr>
            <w:tcW w:w="4036" w:type="dxa"/>
            <w:tcBorders>
              <w:right w:val="single" w:sz="4" w:space="0" w:color="auto"/>
            </w:tcBorders>
            <w:shd w:val="clear" w:color="auto" w:fill="auto"/>
          </w:tcPr>
          <w:p w14:paraId="2A7246CE" w14:textId="29A80522" w:rsidR="00212201" w:rsidRPr="0077229C" w:rsidRDefault="00667420" w:rsidP="00711EC2">
            <w:pPr>
              <w:ind w:left="360" w:hanging="240"/>
              <w:jc w:val="both"/>
              <w:rPr>
                <w:rFonts w:ascii="Times New Roman" w:eastAsia="標楷體" w:hAnsi="Times New Roman" w:cs="Times New Roman"/>
              </w:rPr>
            </w:pPr>
            <w:r w:rsidRPr="00387E7F">
              <w:rPr>
                <w:rFonts w:ascii="Times New Roman" w:eastAsia="標楷體" w:hAnsi="Times New Roman" w:cs="Times New Roman"/>
                <w:noProof/>
              </w:rPr>
              <w:drawing>
                <wp:anchor distT="0" distB="0" distL="114300" distR="114300" simplePos="0" relativeHeight="251660288" behindDoc="0" locked="0" layoutInCell="1" allowOverlap="1" wp14:anchorId="3D388CE7" wp14:editId="55AC887B">
                  <wp:simplePos x="0" y="0"/>
                  <wp:positionH relativeFrom="column">
                    <wp:posOffset>270510</wp:posOffset>
                  </wp:positionH>
                  <wp:positionV relativeFrom="paragraph">
                    <wp:posOffset>249555</wp:posOffset>
                  </wp:positionV>
                  <wp:extent cx="1549400" cy="2768600"/>
                  <wp:effectExtent l="0" t="0" r="0" b="0"/>
                  <wp:wrapTopAndBottom/>
                  <wp:docPr id="11" name="圖片 10"/>
                  <wp:cNvGraphicFramePr/>
                  <a:graphic xmlns:a="http://schemas.openxmlformats.org/drawingml/2006/main">
                    <a:graphicData uri="http://schemas.openxmlformats.org/drawingml/2006/picture">
                      <pic:pic xmlns:pic="http://schemas.openxmlformats.org/drawingml/2006/picture">
                        <pic:nvPicPr>
                          <pic:cNvPr id="11" name="圖片 10"/>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49400" cy="2768600"/>
                          </a:xfrm>
                          <a:prstGeom prst="rect">
                            <a:avLst/>
                          </a:prstGeom>
                        </pic:spPr>
                      </pic:pic>
                    </a:graphicData>
                  </a:graphic>
                  <wp14:sizeRelH relativeFrom="margin">
                    <wp14:pctWidth>0</wp14:pctWidth>
                  </wp14:sizeRelH>
                  <wp14:sizeRelV relativeFrom="margin">
                    <wp14:pctHeight>0</wp14:pctHeight>
                  </wp14:sizeRelV>
                </wp:anchor>
              </w:drawing>
            </w:r>
            <w:r w:rsidRPr="00F46176">
              <w:rPr>
                <w:rFonts w:ascii="Times New Roman" w:eastAsia="標楷體" w:hAnsi="Times New Roman" w:cs="Times New Roman"/>
                <w:noProof/>
              </w:rPr>
              <w:drawing>
                <wp:anchor distT="0" distB="0" distL="114300" distR="114300" simplePos="0" relativeHeight="251658240" behindDoc="0" locked="0" layoutInCell="1" allowOverlap="1" wp14:anchorId="6F11E290" wp14:editId="6CDED148">
                  <wp:simplePos x="0" y="0"/>
                  <wp:positionH relativeFrom="column">
                    <wp:posOffset>3390476</wp:posOffset>
                  </wp:positionH>
                  <wp:positionV relativeFrom="paragraph">
                    <wp:posOffset>1686772</wp:posOffset>
                  </wp:positionV>
                  <wp:extent cx="2610485" cy="1468120"/>
                  <wp:effectExtent l="0" t="0" r="0" b="0"/>
                  <wp:wrapTopAndBottom/>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10485" cy="1468120"/>
                          </a:xfrm>
                          <a:prstGeom prst="rect">
                            <a:avLst/>
                          </a:prstGeom>
                        </pic:spPr>
                      </pic:pic>
                    </a:graphicData>
                  </a:graphic>
                </wp:anchor>
              </w:drawing>
            </w:r>
            <w:r w:rsidRPr="00F46176">
              <w:rPr>
                <w:rFonts w:ascii="Times New Roman" w:eastAsia="標楷體" w:hAnsi="Times New Roman" w:cs="Times New Roman"/>
                <w:noProof/>
              </w:rPr>
              <w:drawing>
                <wp:anchor distT="0" distB="0" distL="114300" distR="114300" simplePos="0" relativeHeight="251659264" behindDoc="0" locked="0" layoutInCell="1" allowOverlap="1" wp14:anchorId="67F94626" wp14:editId="45029277">
                  <wp:simplePos x="0" y="0"/>
                  <wp:positionH relativeFrom="column">
                    <wp:posOffset>3433233</wp:posOffset>
                  </wp:positionH>
                  <wp:positionV relativeFrom="paragraph">
                    <wp:posOffset>250190</wp:posOffset>
                  </wp:positionV>
                  <wp:extent cx="2260600" cy="1271270"/>
                  <wp:effectExtent l="0" t="0" r="6350" b="5080"/>
                  <wp:wrapTopAndBottom/>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60600" cy="1271270"/>
                          </a:xfrm>
                          <a:prstGeom prst="rect">
                            <a:avLst/>
                          </a:prstGeom>
                        </pic:spPr>
                      </pic:pic>
                    </a:graphicData>
                  </a:graphic>
                  <wp14:sizeRelH relativeFrom="margin">
                    <wp14:pctWidth>0</wp14:pctWidth>
                  </wp14:sizeRelH>
                  <wp14:sizeRelV relativeFrom="margin">
                    <wp14:pctHeight>0</wp14:pctHeight>
                  </wp14:sizeRelV>
                </wp:anchor>
              </w:drawing>
            </w:r>
          </w:p>
        </w:tc>
        <w:tc>
          <w:tcPr>
            <w:tcW w:w="4649" w:type="dxa"/>
            <w:tcBorders>
              <w:left w:val="single" w:sz="4" w:space="0" w:color="auto"/>
              <w:right w:val="single" w:sz="12" w:space="0" w:color="auto"/>
            </w:tcBorders>
            <w:shd w:val="clear" w:color="auto" w:fill="auto"/>
          </w:tcPr>
          <w:p w14:paraId="7D132938" w14:textId="603AF0F4" w:rsidR="005154D4" w:rsidRPr="0077229C" w:rsidRDefault="008F38C2" w:rsidP="00A2752A">
            <w:pPr>
              <w:ind w:left="120" w:firstLineChars="0" w:firstLine="0"/>
              <w:jc w:val="both"/>
              <w:rPr>
                <w:rFonts w:ascii="Times New Roman" w:eastAsia="標楷體" w:hAnsi="Times New Roman" w:cs="Times New Roman"/>
              </w:rPr>
            </w:pPr>
            <w:r>
              <w:rPr>
                <w:rFonts w:ascii="Times New Roman" w:eastAsia="標楷體" w:hAnsi="Times New Roman" w:cs="Times New Roman" w:hint="eastAsia"/>
              </w:rPr>
              <w:t>活動海報</w:t>
            </w:r>
            <w:r w:rsidR="00667420">
              <w:rPr>
                <w:rFonts w:ascii="Times New Roman" w:eastAsia="標楷體" w:hAnsi="Times New Roman" w:cs="Times New Roman" w:hint="eastAsia"/>
              </w:rPr>
              <w:t>及成果報告</w:t>
            </w:r>
          </w:p>
        </w:tc>
      </w:tr>
      <w:tr w:rsidR="00843E9F" w:rsidRPr="0077229C" w14:paraId="29AC3BEC" w14:textId="77777777" w:rsidTr="00711EC2">
        <w:trPr>
          <w:trHeight w:val="454"/>
          <w:jc w:val="center"/>
        </w:trPr>
        <w:tc>
          <w:tcPr>
            <w:tcW w:w="1435" w:type="dxa"/>
            <w:vMerge/>
            <w:tcBorders>
              <w:left w:val="single" w:sz="12" w:space="0" w:color="auto"/>
            </w:tcBorders>
            <w:shd w:val="clear" w:color="auto" w:fill="auto"/>
            <w:vAlign w:val="center"/>
          </w:tcPr>
          <w:p w14:paraId="21A04B6F" w14:textId="77777777" w:rsidR="008F38C2" w:rsidRPr="0077229C" w:rsidRDefault="008F38C2" w:rsidP="00751A12">
            <w:pPr>
              <w:ind w:left="360" w:hanging="240"/>
              <w:jc w:val="center"/>
              <w:rPr>
                <w:rFonts w:ascii="Times New Roman" w:eastAsia="標楷體" w:hAnsi="Times New Roman" w:cs="Times New Roman"/>
                <w:b/>
                <w:szCs w:val="24"/>
              </w:rPr>
            </w:pPr>
          </w:p>
        </w:tc>
        <w:tc>
          <w:tcPr>
            <w:tcW w:w="4036" w:type="dxa"/>
            <w:tcBorders>
              <w:right w:val="single" w:sz="4" w:space="0" w:color="auto"/>
            </w:tcBorders>
            <w:shd w:val="clear" w:color="auto" w:fill="auto"/>
          </w:tcPr>
          <w:p w14:paraId="1D7AAB5B" w14:textId="72510D50" w:rsidR="008F38C2" w:rsidRDefault="00667420" w:rsidP="00711EC2">
            <w:pPr>
              <w:ind w:left="360" w:hanging="240"/>
              <w:jc w:val="both"/>
              <w:rPr>
                <w:noProof/>
              </w:rPr>
            </w:pPr>
            <w:r>
              <w:rPr>
                <w:rFonts w:hint="eastAsia"/>
                <w:noProof/>
              </w:rPr>
              <w:drawing>
                <wp:inline distT="0" distB="0" distL="0" distR="0" wp14:anchorId="2A789CF1" wp14:editId="0A986805">
                  <wp:extent cx="3937000" cy="2952230"/>
                  <wp:effectExtent l="0" t="0" r="6350" b="635"/>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倪仲俊主任介紹陽明山學.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953944" cy="2964935"/>
                          </a:xfrm>
                          <a:prstGeom prst="rect">
                            <a:avLst/>
                          </a:prstGeom>
                        </pic:spPr>
                      </pic:pic>
                    </a:graphicData>
                  </a:graphic>
                </wp:inline>
              </w:drawing>
            </w:r>
          </w:p>
        </w:tc>
        <w:tc>
          <w:tcPr>
            <w:tcW w:w="4649" w:type="dxa"/>
            <w:tcBorders>
              <w:left w:val="single" w:sz="4" w:space="0" w:color="auto"/>
              <w:right w:val="single" w:sz="12" w:space="0" w:color="auto"/>
            </w:tcBorders>
            <w:shd w:val="clear" w:color="auto" w:fill="auto"/>
          </w:tcPr>
          <w:p w14:paraId="060C8739" w14:textId="16D6841D" w:rsidR="008F38C2" w:rsidRDefault="00667420" w:rsidP="00A2752A">
            <w:pPr>
              <w:ind w:left="120" w:firstLineChars="0" w:firstLine="0"/>
              <w:jc w:val="both"/>
              <w:rPr>
                <w:rFonts w:ascii="Times New Roman" w:eastAsia="標楷體" w:hAnsi="Times New Roman" w:cs="Times New Roman"/>
              </w:rPr>
            </w:pPr>
            <w:r>
              <w:rPr>
                <w:rFonts w:ascii="Times New Roman" w:eastAsia="標楷體" w:hAnsi="Times New Roman" w:cs="Times New Roman" w:hint="eastAsia"/>
              </w:rPr>
              <w:t>倪主任主持發表會</w:t>
            </w:r>
          </w:p>
        </w:tc>
      </w:tr>
      <w:tr w:rsidR="00843E9F" w:rsidRPr="0077229C" w14:paraId="0E782EBC" w14:textId="77777777" w:rsidTr="00711EC2">
        <w:trPr>
          <w:trHeight w:val="454"/>
          <w:jc w:val="center"/>
        </w:trPr>
        <w:tc>
          <w:tcPr>
            <w:tcW w:w="1435" w:type="dxa"/>
            <w:vMerge/>
            <w:tcBorders>
              <w:left w:val="single" w:sz="12" w:space="0" w:color="auto"/>
            </w:tcBorders>
            <w:shd w:val="clear" w:color="auto" w:fill="auto"/>
            <w:vAlign w:val="center"/>
          </w:tcPr>
          <w:p w14:paraId="194E1DC9" w14:textId="77777777" w:rsidR="00E415D3" w:rsidRPr="0077229C" w:rsidRDefault="00E415D3" w:rsidP="00751A12">
            <w:pPr>
              <w:ind w:left="360" w:hanging="240"/>
              <w:jc w:val="center"/>
              <w:rPr>
                <w:rFonts w:ascii="Times New Roman" w:eastAsia="標楷體" w:hAnsi="Times New Roman" w:cs="Times New Roman"/>
                <w:b/>
                <w:szCs w:val="24"/>
              </w:rPr>
            </w:pPr>
          </w:p>
        </w:tc>
        <w:tc>
          <w:tcPr>
            <w:tcW w:w="4036" w:type="dxa"/>
            <w:tcBorders>
              <w:right w:val="single" w:sz="4" w:space="0" w:color="auto"/>
            </w:tcBorders>
            <w:shd w:val="clear" w:color="auto" w:fill="auto"/>
          </w:tcPr>
          <w:p w14:paraId="64D95CC4" w14:textId="3EC952E6" w:rsidR="00E415D3" w:rsidRDefault="00E415D3" w:rsidP="00711EC2">
            <w:pPr>
              <w:ind w:left="360" w:hanging="240"/>
              <w:jc w:val="both"/>
              <w:rPr>
                <w:noProof/>
              </w:rPr>
            </w:pPr>
            <w:r>
              <w:rPr>
                <w:rFonts w:hint="eastAsia"/>
                <w:noProof/>
              </w:rPr>
              <w:drawing>
                <wp:inline distT="0" distB="0" distL="0" distR="0" wp14:anchorId="4C7E1014" wp14:editId="7F24F9EE">
                  <wp:extent cx="3906097" cy="2929056"/>
                  <wp:effectExtent l="0" t="0" r="0" b="508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文化局黃國琴股長致詞.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30525" cy="2947374"/>
                          </a:xfrm>
                          <a:prstGeom prst="rect">
                            <a:avLst/>
                          </a:prstGeom>
                        </pic:spPr>
                      </pic:pic>
                    </a:graphicData>
                  </a:graphic>
                </wp:inline>
              </w:drawing>
            </w:r>
          </w:p>
        </w:tc>
        <w:tc>
          <w:tcPr>
            <w:tcW w:w="4649" w:type="dxa"/>
            <w:tcBorders>
              <w:left w:val="single" w:sz="4" w:space="0" w:color="auto"/>
              <w:right w:val="single" w:sz="12" w:space="0" w:color="auto"/>
            </w:tcBorders>
            <w:shd w:val="clear" w:color="auto" w:fill="auto"/>
          </w:tcPr>
          <w:p w14:paraId="01C8C69D" w14:textId="7D84E8E4" w:rsidR="00E415D3" w:rsidRDefault="00E415D3" w:rsidP="00A2752A">
            <w:pPr>
              <w:ind w:left="120" w:firstLineChars="0" w:firstLine="0"/>
              <w:jc w:val="both"/>
              <w:rPr>
                <w:rFonts w:ascii="Times New Roman" w:eastAsia="標楷體" w:hAnsi="Times New Roman" w:cs="Times New Roman"/>
              </w:rPr>
            </w:pPr>
            <w:r>
              <w:rPr>
                <w:rFonts w:ascii="Times New Roman" w:eastAsia="標楷體" w:hAnsi="Times New Roman" w:cs="Times New Roman" w:hint="eastAsia"/>
              </w:rPr>
              <w:t>文化局黃國琴股長致詞肯定文化大學團隊的成果</w:t>
            </w:r>
          </w:p>
        </w:tc>
      </w:tr>
      <w:tr w:rsidR="00843E9F" w:rsidRPr="0077229C" w14:paraId="0906B3FD" w14:textId="77777777" w:rsidTr="00711EC2">
        <w:trPr>
          <w:trHeight w:val="454"/>
          <w:jc w:val="center"/>
        </w:trPr>
        <w:tc>
          <w:tcPr>
            <w:tcW w:w="1435" w:type="dxa"/>
            <w:vMerge/>
            <w:tcBorders>
              <w:left w:val="single" w:sz="12" w:space="0" w:color="auto"/>
            </w:tcBorders>
            <w:shd w:val="clear" w:color="auto" w:fill="auto"/>
            <w:vAlign w:val="center"/>
          </w:tcPr>
          <w:p w14:paraId="0ED8B3FE" w14:textId="77777777" w:rsidR="005154D4" w:rsidRPr="0077229C" w:rsidRDefault="005154D4" w:rsidP="00751A12">
            <w:pPr>
              <w:ind w:left="360" w:hanging="240"/>
              <w:jc w:val="center"/>
              <w:rPr>
                <w:rFonts w:ascii="Times New Roman" w:eastAsia="標楷體" w:hAnsi="Times New Roman" w:cs="Times New Roman"/>
                <w:b/>
                <w:szCs w:val="24"/>
              </w:rPr>
            </w:pPr>
          </w:p>
        </w:tc>
        <w:tc>
          <w:tcPr>
            <w:tcW w:w="4036" w:type="dxa"/>
            <w:tcBorders>
              <w:right w:val="single" w:sz="4" w:space="0" w:color="auto"/>
            </w:tcBorders>
            <w:shd w:val="clear" w:color="auto" w:fill="auto"/>
          </w:tcPr>
          <w:p w14:paraId="0CA8B1FD" w14:textId="6A19EADA" w:rsidR="00212201" w:rsidRPr="0077229C" w:rsidRDefault="00E415D3" w:rsidP="00711EC2">
            <w:pPr>
              <w:ind w:left="360" w:hanging="240"/>
              <w:jc w:val="both"/>
              <w:rPr>
                <w:rFonts w:ascii="Times New Roman" w:eastAsia="標楷體" w:hAnsi="Times New Roman" w:cs="Times New Roman"/>
              </w:rPr>
            </w:pPr>
            <w:r>
              <w:rPr>
                <w:rFonts w:ascii="Times New Roman" w:eastAsia="標楷體" w:hAnsi="Times New Roman" w:cs="Times New Roman" w:hint="eastAsia"/>
                <w:noProof/>
              </w:rPr>
              <w:drawing>
                <wp:inline distT="0" distB="0" distL="0" distR="0" wp14:anchorId="7F53A826" wp14:editId="4978EABC">
                  <wp:extent cx="3956897" cy="2967149"/>
                  <wp:effectExtent l="0" t="0" r="5715" b="508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陳立文館長介紹未來構想.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72370" cy="2978752"/>
                          </a:xfrm>
                          <a:prstGeom prst="rect">
                            <a:avLst/>
                          </a:prstGeom>
                        </pic:spPr>
                      </pic:pic>
                    </a:graphicData>
                  </a:graphic>
                </wp:inline>
              </w:drawing>
            </w:r>
          </w:p>
        </w:tc>
        <w:tc>
          <w:tcPr>
            <w:tcW w:w="4649" w:type="dxa"/>
            <w:tcBorders>
              <w:left w:val="single" w:sz="4" w:space="0" w:color="auto"/>
              <w:right w:val="single" w:sz="12" w:space="0" w:color="auto"/>
            </w:tcBorders>
            <w:shd w:val="clear" w:color="auto" w:fill="auto"/>
          </w:tcPr>
          <w:p w14:paraId="3EC0E464" w14:textId="06CAA185" w:rsidR="005154D4" w:rsidRPr="0077229C" w:rsidRDefault="00E415D3" w:rsidP="00DC4F1B">
            <w:pPr>
              <w:ind w:left="360" w:hanging="240"/>
              <w:jc w:val="both"/>
              <w:rPr>
                <w:rFonts w:ascii="Times New Roman" w:eastAsia="標楷體" w:hAnsi="Times New Roman" w:cs="Times New Roman"/>
              </w:rPr>
            </w:pPr>
            <w:r>
              <w:rPr>
                <w:rFonts w:ascii="Times New Roman" w:eastAsia="標楷體" w:hAnsi="Times New Roman" w:cs="Times New Roman" w:hint="eastAsia"/>
              </w:rPr>
              <w:t>陳館長成果報告</w:t>
            </w:r>
          </w:p>
        </w:tc>
      </w:tr>
      <w:tr w:rsidR="00843E9F" w:rsidRPr="0077229C" w14:paraId="1070A6A3" w14:textId="77777777" w:rsidTr="00711EC2">
        <w:trPr>
          <w:trHeight w:val="454"/>
          <w:jc w:val="center"/>
        </w:trPr>
        <w:tc>
          <w:tcPr>
            <w:tcW w:w="1435" w:type="dxa"/>
            <w:tcBorders>
              <w:left w:val="single" w:sz="12" w:space="0" w:color="auto"/>
            </w:tcBorders>
            <w:shd w:val="clear" w:color="auto" w:fill="auto"/>
            <w:vAlign w:val="center"/>
          </w:tcPr>
          <w:p w14:paraId="6AF5EE13" w14:textId="77777777" w:rsidR="00310223" w:rsidRPr="0077229C" w:rsidRDefault="00310223" w:rsidP="00751A12">
            <w:pPr>
              <w:ind w:left="360" w:hanging="240"/>
              <w:jc w:val="center"/>
              <w:rPr>
                <w:rFonts w:ascii="Times New Roman" w:eastAsia="標楷體" w:hAnsi="Times New Roman" w:cs="Times New Roman"/>
                <w:b/>
                <w:szCs w:val="24"/>
              </w:rPr>
            </w:pPr>
          </w:p>
        </w:tc>
        <w:tc>
          <w:tcPr>
            <w:tcW w:w="4036" w:type="dxa"/>
            <w:tcBorders>
              <w:right w:val="single" w:sz="4" w:space="0" w:color="auto"/>
            </w:tcBorders>
            <w:shd w:val="clear" w:color="auto" w:fill="auto"/>
          </w:tcPr>
          <w:p w14:paraId="77BB3A1F" w14:textId="6CCA0C64" w:rsidR="00310223" w:rsidRDefault="00310223" w:rsidP="00711EC2">
            <w:pPr>
              <w:ind w:left="360" w:hanging="240"/>
              <w:jc w:val="both"/>
              <w:rPr>
                <w:rFonts w:ascii="Times New Roman" w:eastAsia="標楷體" w:hAnsi="Times New Roman" w:cs="Times New Roman"/>
                <w:noProof/>
              </w:rPr>
            </w:pPr>
            <w:r>
              <w:rPr>
                <w:rFonts w:ascii="Times New Roman" w:eastAsia="標楷體" w:hAnsi="Times New Roman" w:cs="Times New Roman" w:hint="eastAsia"/>
                <w:noProof/>
              </w:rPr>
              <w:drawing>
                <wp:inline distT="0" distB="0" distL="0" distR="0" wp14:anchorId="1E4A4DBE" wp14:editId="5A544EDE">
                  <wp:extent cx="3990763" cy="2992544"/>
                  <wp:effectExtent l="0" t="0" r="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參觀故居主臥室.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04722" cy="3003011"/>
                          </a:xfrm>
                          <a:prstGeom prst="rect">
                            <a:avLst/>
                          </a:prstGeom>
                        </pic:spPr>
                      </pic:pic>
                    </a:graphicData>
                  </a:graphic>
                </wp:inline>
              </w:drawing>
            </w:r>
          </w:p>
        </w:tc>
        <w:tc>
          <w:tcPr>
            <w:tcW w:w="4649" w:type="dxa"/>
            <w:tcBorders>
              <w:left w:val="single" w:sz="4" w:space="0" w:color="auto"/>
              <w:right w:val="single" w:sz="12" w:space="0" w:color="auto"/>
            </w:tcBorders>
            <w:shd w:val="clear" w:color="auto" w:fill="auto"/>
          </w:tcPr>
          <w:p w14:paraId="64B1B4C4" w14:textId="5FA280E3" w:rsidR="00310223" w:rsidRDefault="00310223" w:rsidP="00310223">
            <w:pPr>
              <w:ind w:leftChars="0" w:left="0" w:firstLineChars="0" w:firstLine="0"/>
              <w:jc w:val="both"/>
              <w:rPr>
                <w:rFonts w:ascii="Times New Roman" w:eastAsia="標楷體" w:hAnsi="Times New Roman" w:cs="Times New Roman"/>
              </w:rPr>
            </w:pPr>
            <w:r>
              <w:rPr>
                <w:rFonts w:ascii="Times New Roman" w:eastAsia="標楷體" w:hAnsi="Times New Roman" w:cs="Times New Roman" w:hint="eastAsia"/>
              </w:rPr>
              <w:t>參觀閻錫山故居，由駐場負責人莊明庭導覽介紹</w:t>
            </w:r>
          </w:p>
        </w:tc>
      </w:tr>
      <w:tr w:rsidR="00843E9F" w:rsidRPr="0077229C" w14:paraId="53773A5F" w14:textId="77777777" w:rsidTr="00711EC2">
        <w:trPr>
          <w:trHeight w:val="454"/>
          <w:jc w:val="center"/>
        </w:trPr>
        <w:tc>
          <w:tcPr>
            <w:tcW w:w="1435" w:type="dxa"/>
            <w:tcBorders>
              <w:left w:val="single" w:sz="12" w:space="0" w:color="auto"/>
            </w:tcBorders>
            <w:shd w:val="clear" w:color="auto" w:fill="auto"/>
            <w:vAlign w:val="center"/>
          </w:tcPr>
          <w:p w14:paraId="682FAB9B" w14:textId="77777777" w:rsidR="00DC4F1B" w:rsidRPr="0077229C" w:rsidRDefault="00DC4F1B" w:rsidP="00751A12">
            <w:pPr>
              <w:ind w:left="360" w:hanging="240"/>
              <w:jc w:val="center"/>
              <w:rPr>
                <w:rFonts w:ascii="Times New Roman" w:eastAsia="標楷體" w:hAnsi="Times New Roman" w:cs="Times New Roman"/>
                <w:b/>
                <w:szCs w:val="24"/>
              </w:rPr>
            </w:pPr>
          </w:p>
        </w:tc>
        <w:tc>
          <w:tcPr>
            <w:tcW w:w="4036" w:type="dxa"/>
            <w:tcBorders>
              <w:right w:val="single" w:sz="4" w:space="0" w:color="auto"/>
            </w:tcBorders>
            <w:shd w:val="clear" w:color="auto" w:fill="auto"/>
          </w:tcPr>
          <w:p w14:paraId="07D73C4B" w14:textId="05124D3A" w:rsidR="00DC4F1B" w:rsidRDefault="00E415D3" w:rsidP="00711EC2">
            <w:pPr>
              <w:ind w:left="360" w:hanging="240"/>
              <w:jc w:val="both"/>
              <w:rPr>
                <w:rFonts w:ascii="Times New Roman" w:eastAsia="標楷體" w:hAnsi="Times New Roman" w:cs="Times New Roman"/>
                <w:noProof/>
              </w:rPr>
            </w:pPr>
            <w:r>
              <w:rPr>
                <w:rFonts w:ascii="Times New Roman" w:eastAsia="標楷體" w:hAnsi="Times New Roman" w:cs="Times New Roman" w:hint="eastAsia"/>
                <w:noProof/>
              </w:rPr>
              <w:drawing>
                <wp:inline distT="0" distB="0" distL="0" distR="0" wp14:anchorId="2A296EB5" wp14:editId="58664D05">
                  <wp:extent cx="3996266" cy="1845162"/>
                  <wp:effectExtent l="0" t="0" r="4445" b="3175"/>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19.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29973" cy="1860725"/>
                          </a:xfrm>
                          <a:prstGeom prst="rect">
                            <a:avLst/>
                          </a:prstGeom>
                        </pic:spPr>
                      </pic:pic>
                    </a:graphicData>
                  </a:graphic>
                </wp:inline>
              </w:drawing>
            </w:r>
          </w:p>
        </w:tc>
        <w:tc>
          <w:tcPr>
            <w:tcW w:w="4649" w:type="dxa"/>
            <w:tcBorders>
              <w:left w:val="single" w:sz="4" w:space="0" w:color="auto"/>
              <w:right w:val="single" w:sz="12" w:space="0" w:color="auto"/>
            </w:tcBorders>
            <w:shd w:val="clear" w:color="auto" w:fill="auto"/>
          </w:tcPr>
          <w:p w14:paraId="344463D9" w14:textId="6ECACC7B" w:rsidR="00DC4F1B" w:rsidRDefault="00E415D3" w:rsidP="00E415D3">
            <w:pPr>
              <w:ind w:leftChars="0" w:left="0" w:firstLineChars="0" w:firstLine="0"/>
              <w:jc w:val="both"/>
              <w:rPr>
                <w:rFonts w:ascii="Times New Roman" w:eastAsia="標楷體" w:hAnsi="Times New Roman" w:cs="Times New Roman"/>
              </w:rPr>
            </w:pPr>
            <w:r>
              <w:rPr>
                <w:rFonts w:ascii="Times New Roman" w:eastAsia="標楷體" w:hAnsi="Times New Roman" w:cs="Times New Roman" w:hint="eastAsia"/>
              </w:rPr>
              <w:t>文化大學師生在圖書館七樓團體視聽教室</w:t>
            </w:r>
            <w:r w:rsidR="004C4D9A">
              <w:rPr>
                <w:rFonts w:ascii="Times New Roman" w:eastAsia="標楷體" w:hAnsi="Times New Roman" w:cs="Times New Roman" w:hint="eastAsia"/>
              </w:rPr>
              <w:t>以</w:t>
            </w:r>
            <w:bookmarkStart w:id="0" w:name="_GoBack"/>
            <w:bookmarkEnd w:id="0"/>
            <w:r>
              <w:rPr>
                <w:rFonts w:ascii="Times New Roman" w:eastAsia="標楷體" w:hAnsi="Times New Roman" w:cs="Times New Roman" w:hint="eastAsia"/>
              </w:rPr>
              <w:t>TEAMS</w:t>
            </w:r>
            <w:r>
              <w:rPr>
                <w:rFonts w:ascii="Times New Roman" w:eastAsia="標楷體" w:hAnsi="Times New Roman" w:cs="Times New Roman" w:hint="eastAsia"/>
              </w:rPr>
              <w:t>連線聽取報告</w:t>
            </w:r>
          </w:p>
          <w:p w14:paraId="7B5F8AFB" w14:textId="35B10FCE" w:rsidR="00E415D3" w:rsidRDefault="00E415D3" w:rsidP="00E415D3">
            <w:pPr>
              <w:ind w:leftChars="20" w:left="146" w:hangingChars="41" w:hanging="98"/>
              <w:jc w:val="both"/>
              <w:rPr>
                <w:rFonts w:ascii="Times New Roman" w:eastAsia="標楷體" w:hAnsi="Times New Roman" w:cs="Times New Roman"/>
              </w:rPr>
            </w:pPr>
          </w:p>
          <w:p w14:paraId="319C1F96" w14:textId="77777777" w:rsidR="00E415D3" w:rsidRDefault="00E415D3" w:rsidP="00751A12">
            <w:pPr>
              <w:ind w:left="360" w:hanging="240"/>
              <w:jc w:val="both"/>
              <w:rPr>
                <w:rFonts w:ascii="Times New Roman" w:eastAsia="標楷體" w:hAnsi="Times New Roman" w:cs="Times New Roman"/>
              </w:rPr>
            </w:pPr>
          </w:p>
          <w:p w14:paraId="6730BAB2" w14:textId="7D93FE9F" w:rsidR="00E415D3" w:rsidRDefault="00E415D3" w:rsidP="00751A12">
            <w:pPr>
              <w:ind w:left="360" w:hanging="240"/>
              <w:jc w:val="both"/>
              <w:rPr>
                <w:rFonts w:ascii="Times New Roman" w:eastAsia="標楷體" w:hAnsi="Times New Roman" w:cs="Times New Roman"/>
              </w:rPr>
            </w:pPr>
          </w:p>
        </w:tc>
      </w:tr>
      <w:tr w:rsidR="00843E9F" w:rsidRPr="0077229C" w14:paraId="780C757E" w14:textId="77777777" w:rsidTr="00711EC2">
        <w:trPr>
          <w:trHeight w:val="454"/>
          <w:jc w:val="center"/>
        </w:trPr>
        <w:tc>
          <w:tcPr>
            <w:tcW w:w="1435" w:type="dxa"/>
            <w:tcBorders>
              <w:left w:val="single" w:sz="12" w:space="0" w:color="auto"/>
            </w:tcBorders>
            <w:shd w:val="clear" w:color="auto" w:fill="auto"/>
            <w:vAlign w:val="center"/>
          </w:tcPr>
          <w:p w14:paraId="2CE911BC" w14:textId="77777777" w:rsidR="00E415D3" w:rsidRPr="0077229C" w:rsidRDefault="00E415D3" w:rsidP="00751A12">
            <w:pPr>
              <w:ind w:left="360" w:hanging="240"/>
              <w:jc w:val="center"/>
              <w:rPr>
                <w:rFonts w:ascii="Times New Roman" w:eastAsia="標楷體" w:hAnsi="Times New Roman" w:cs="Times New Roman"/>
                <w:b/>
                <w:szCs w:val="24"/>
              </w:rPr>
            </w:pPr>
          </w:p>
        </w:tc>
        <w:tc>
          <w:tcPr>
            <w:tcW w:w="4036" w:type="dxa"/>
            <w:tcBorders>
              <w:right w:val="single" w:sz="4" w:space="0" w:color="auto"/>
            </w:tcBorders>
            <w:shd w:val="clear" w:color="auto" w:fill="auto"/>
          </w:tcPr>
          <w:p w14:paraId="045A1851" w14:textId="06907034" w:rsidR="00E415D3" w:rsidRDefault="00E415D3" w:rsidP="00711EC2">
            <w:pPr>
              <w:ind w:left="360" w:hanging="240"/>
              <w:jc w:val="both"/>
              <w:rPr>
                <w:rFonts w:ascii="Times New Roman" w:eastAsia="標楷體" w:hAnsi="Times New Roman" w:cs="Times New Roman"/>
                <w:noProof/>
              </w:rPr>
            </w:pPr>
            <w:r>
              <w:rPr>
                <w:rFonts w:ascii="Times New Roman" w:eastAsia="標楷體" w:hAnsi="Times New Roman" w:cs="Times New Roman" w:hint="eastAsia"/>
                <w:noProof/>
              </w:rPr>
              <w:drawing>
                <wp:inline distT="0" distB="0" distL="0" distR="0" wp14:anchorId="6E2D3EEC" wp14:editId="3CB79098">
                  <wp:extent cx="4050030" cy="3036272"/>
                  <wp:effectExtent l="0" t="0" r="762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倪仲俊主任報告.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056034" cy="3040773"/>
                          </a:xfrm>
                          <a:prstGeom prst="rect">
                            <a:avLst/>
                          </a:prstGeom>
                        </pic:spPr>
                      </pic:pic>
                    </a:graphicData>
                  </a:graphic>
                </wp:inline>
              </w:drawing>
            </w:r>
          </w:p>
        </w:tc>
        <w:tc>
          <w:tcPr>
            <w:tcW w:w="4649" w:type="dxa"/>
            <w:tcBorders>
              <w:left w:val="single" w:sz="4" w:space="0" w:color="auto"/>
              <w:right w:val="single" w:sz="12" w:space="0" w:color="auto"/>
            </w:tcBorders>
            <w:shd w:val="clear" w:color="auto" w:fill="auto"/>
          </w:tcPr>
          <w:p w14:paraId="0F6385B0" w14:textId="3ABBD6A0" w:rsidR="00E415D3" w:rsidRDefault="00310223" w:rsidP="00E415D3">
            <w:pPr>
              <w:ind w:leftChars="0" w:left="0" w:firstLineChars="0" w:firstLine="0"/>
              <w:jc w:val="both"/>
              <w:rPr>
                <w:rFonts w:ascii="Times New Roman" w:eastAsia="標楷體" w:hAnsi="Times New Roman" w:cs="Times New Roman"/>
              </w:rPr>
            </w:pPr>
            <w:r>
              <w:rPr>
                <w:rFonts w:ascii="Times New Roman" w:eastAsia="標楷體" w:hAnsi="Times New Roman" w:cs="Times New Roman" w:hint="eastAsia"/>
              </w:rPr>
              <w:t>下午場倪主任專題報告</w:t>
            </w:r>
            <w:r w:rsidRPr="00595A67">
              <w:rPr>
                <w:rFonts w:ascii="標楷體" w:eastAsia="標楷體" w:hAnsi="標楷體" w:hint="eastAsia"/>
                <w:szCs w:val="24"/>
              </w:rPr>
              <w:t>「</w:t>
            </w:r>
            <w:r w:rsidRPr="0060635C">
              <w:rPr>
                <w:rFonts w:ascii="標楷體" w:eastAsia="標楷體" w:hAnsi="標楷體" w:hint="eastAsia"/>
                <w:b/>
                <w:bCs/>
                <w:szCs w:val="24"/>
              </w:rPr>
              <w:t>人文創新與社會實踐~~為陽明山學問診</w:t>
            </w:r>
            <w:r>
              <w:rPr>
                <w:rFonts w:ascii="標楷體" w:eastAsia="標楷體" w:hAnsi="標楷體" w:hint="eastAsia"/>
                <w:szCs w:val="24"/>
              </w:rPr>
              <w:t>」</w:t>
            </w:r>
          </w:p>
        </w:tc>
      </w:tr>
      <w:tr w:rsidR="00843E9F" w:rsidRPr="0077229C" w14:paraId="5C5A072C" w14:textId="77777777" w:rsidTr="00711EC2">
        <w:trPr>
          <w:trHeight w:val="454"/>
          <w:jc w:val="center"/>
        </w:trPr>
        <w:tc>
          <w:tcPr>
            <w:tcW w:w="1435" w:type="dxa"/>
            <w:tcBorders>
              <w:left w:val="single" w:sz="12" w:space="0" w:color="auto"/>
            </w:tcBorders>
            <w:shd w:val="clear" w:color="auto" w:fill="auto"/>
            <w:vAlign w:val="center"/>
          </w:tcPr>
          <w:p w14:paraId="77235F4F" w14:textId="77777777" w:rsidR="00843E9F" w:rsidRPr="0077229C" w:rsidRDefault="00843E9F" w:rsidP="00751A12">
            <w:pPr>
              <w:ind w:left="360" w:hanging="240"/>
              <w:jc w:val="center"/>
              <w:rPr>
                <w:rFonts w:ascii="Times New Roman" w:eastAsia="標楷體" w:hAnsi="Times New Roman" w:cs="Times New Roman"/>
                <w:b/>
                <w:szCs w:val="24"/>
              </w:rPr>
            </w:pPr>
          </w:p>
        </w:tc>
        <w:tc>
          <w:tcPr>
            <w:tcW w:w="4036" w:type="dxa"/>
            <w:tcBorders>
              <w:right w:val="single" w:sz="4" w:space="0" w:color="auto"/>
            </w:tcBorders>
            <w:shd w:val="clear" w:color="auto" w:fill="auto"/>
          </w:tcPr>
          <w:p w14:paraId="230C4E37" w14:textId="19EA4385" w:rsidR="00843E9F" w:rsidRDefault="00843E9F" w:rsidP="00711EC2">
            <w:pPr>
              <w:ind w:left="360" w:hanging="240"/>
              <w:jc w:val="both"/>
              <w:rPr>
                <w:rFonts w:ascii="Times New Roman" w:eastAsia="標楷體" w:hAnsi="Times New Roman" w:cs="Times New Roman"/>
                <w:noProof/>
              </w:rPr>
            </w:pPr>
            <w:r w:rsidRPr="00843E9F">
              <w:rPr>
                <w:rFonts w:ascii="Times New Roman" w:eastAsia="標楷體" w:hAnsi="Times New Roman" w:cs="Times New Roman"/>
                <w:noProof/>
              </w:rPr>
              <w:drawing>
                <wp:inline distT="0" distB="0" distL="0" distR="0" wp14:anchorId="4B2CFEB6" wp14:editId="2ED89B02">
                  <wp:extent cx="4080932" cy="2295525"/>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091919" cy="2301705"/>
                          </a:xfrm>
                          <a:prstGeom prst="rect">
                            <a:avLst/>
                          </a:prstGeom>
                        </pic:spPr>
                      </pic:pic>
                    </a:graphicData>
                  </a:graphic>
                </wp:inline>
              </w:drawing>
            </w:r>
          </w:p>
        </w:tc>
        <w:tc>
          <w:tcPr>
            <w:tcW w:w="4649" w:type="dxa"/>
            <w:tcBorders>
              <w:left w:val="single" w:sz="4" w:space="0" w:color="auto"/>
              <w:right w:val="single" w:sz="12" w:space="0" w:color="auto"/>
            </w:tcBorders>
            <w:shd w:val="clear" w:color="auto" w:fill="auto"/>
          </w:tcPr>
          <w:p w14:paraId="2A2158D7" w14:textId="48858426" w:rsidR="00843E9F" w:rsidRDefault="00843E9F" w:rsidP="00E415D3">
            <w:pPr>
              <w:ind w:leftChars="0" w:left="0" w:firstLineChars="0" w:firstLine="0"/>
              <w:jc w:val="both"/>
              <w:rPr>
                <w:rFonts w:ascii="Times New Roman" w:eastAsia="標楷體" w:hAnsi="Times New Roman" w:cs="Times New Roman"/>
              </w:rPr>
            </w:pPr>
            <w:r>
              <w:rPr>
                <w:rFonts w:ascii="Times New Roman" w:eastAsia="標楷體" w:hAnsi="Times New Roman" w:cs="Times New Roman" w:hint="eastAsia"/>
              </w:rPr>
              <w:t>倪主任專題演講</w:t>
            </w:r>
            <w:r>
              <w:rPr>
                <w:rFonts w:ascii="Times New Roman" w:eastAsia="標楷體" w:hAnsi="Times New Roman" w:cs="Times New Roman" w:hint="eastAsia"/>
              </w:rPr>
              <w:t>PPT</w:t>
            </w:r>
            <w:r>
              <w:rPr>
                <w:rFonts w:ascii="Times New Roman" w:eastAsia="標楷體" w:hAnsi="Times New Roman" w:cs="Times New Roman" w:hint="eastAsia"/>
              </w:rPr>
              <w:t>標題</w:t>
            </w:r>
          </w:p>
        </w:tc>
      </w:tr>
      <w:tr w:rsidR="00843E9F" w:rsidRPr="0077229C" w14:paraId="657EFB01" w14:textId="77777777" w:rsidTr="00711EC2">
        <w:trPr>
          <w:trHeight w:val="454"/>
          <w:jc w:val="center"/>
        </w:trPr>
        <w:tc>
          <w:tcPr>
            <w:tcW w:w="1435" w:type="dxa"/>
            <w:tcBorders>
              <w:left w:val="single" w:sz="12" w:space="0" w:color="auto"/>
            </w:tcBorders>
            <w:shd w:val="clear" w:color="auto" w:fill="auto"/>
            <w:vAlign w:val="center"/>
          </w:tcPr>
          <w:p w14:paraId="03EEA64A" w14:textId="77777777" w:rsidR="00843E9F" w:rsidRPr="0077229C" w:rsidRDefault="00843E9F" w:rsidP="00751A12">
            <w:pPr>
              <w:ind w:left="360" w:hanging="240"/>
              <w:jc w:val="center"/>
              <w:rPr>
                <w:rFonts w:ascii="Times New Roman" w:eastAsia="標楷體" w:hAnsi="Times New Roman" w:cs="Times New Roman"/>
                <w:b/>
                <w:szCs w:val="24"/>
              </w:rPr>
            </w:pPr>
          </w:p>
        </w:tc>
        <w:tc>
          <w:tcPr>
            <w:tcW w:w="4036" w:type="dxa"/>
            <w:tcBorders>
              <w:right w:val="single" w:sz="4" w:space="0" w:color="auto"/>
            </w:tcBorders>
            <w:shd w:val="clear" w:color="auto" w:fill="auto"/>
          </w:tcPr>
          <w:p w14:paraId="756E1728" w14:textId="71451C31" w:rsidR="00843E9F" w:rsidRDefault="00843E9F" w:rsidP="00711EC2">
            <w:pPr>
              <w:ind w:left="360" w:hanging="240"/>
              <w:jc w:val="both"/>
              <w:rPr>
                <w:rFonts w:ascii="Times New Roman" w:eastAsia="標楷體" w:hAnsi="Times New Roman" w:cs="Times New Roman"/>
                <w:noProof/>
              </w:rPr>
            </w:pPr>
            <w:r w:rsidRPr="00843E9F">
              <w:rPr>
                <w:rFonts w:ascii="Times New Roman" w:eastAsia="標楷體" w:hAnsi="Times New Roman" w:cs="Times New Roman"/>
                <w:noProof/>
              </w:rPr>
              <w:drawing>
                <wp:inline distT="0" distB="0" distL="0" distR="0" wp14:anchorId="03576B0E" wp14:editId="0894B6D3">
                  <wp:extent cx="4094102" cy="2302933"/>
                  <wp:effectExtent l="0" t="0" r="1905" b="254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105441" cy="2309311"/>
                          </a:xfrm>
                          <a:prstGeom prst="rect">
                            <a:avLst/>
                          </a:prstGeom>
                        </pic:spPr>
                      </pic:pic>
                    </a:graphicData>
                  </a:graphic>
                </wp:inline>
              </w:drawing>
            </w:r>
          </w:p>
        </w:tc>
        <w:tc>
          <w:tcPr>
            <w:tcW w:w="4649" w:type="dxa"/>
            <w:tcBorders>
              <w:left w:val="single" w:sz="4" w:space="0" w:color="auto"/>
              <w:right w:val="single" w:sz="12" w:space="0" w:color="auto"/>
            </w:tcBorders>
            <w:shd w:val="clear" w:color="auto" w:fill="auto"/>
          </w:tcPr>
          <w:p w14:paraId="1B7B552A" w14:textId="472B72AE" w:rsidR="00843E9F" w:rsidRDefault="00843E9F" w:rsidP="00E415D3">
            <w:pPr>
              <w:ind w:leftChars="0" w:left="0" w:firstLineChars="0" w:firstLine="0"/>
              <w:jc w:val="both"/>
              <w:rPr>
                <w:rFonts w:ascii="Times New Roman" w:eastAsia="標楷體" w:hAnsi="Times New Roman" w:cs="Times New Roman"/>
              </w:rPr>
            </w:pPr>
            <w:r>
              <w:rPr>
                <w:rFonts w:ascii="Times New Roman" w:eastAsia="標楷體" w:hAnsi="Times New Roman" w:cs="Times New Roman" w:hint="eastAsia"/>
              </w:rPr>
              <w:t>倪主任專題演講</w:t>
            </w:r>
            <w:r>
              <w:rPr>
                <w:rFonts w:ascii="Times New Roman" w:eastAsia="標楷體" w:hAnsi="Times New Roman" w:cs="Times New Roman" w:hint="eastAsia"/>
              </w:rPr>
              <w:t>PPT</w:t>
            </w:r>
            <w:r>
              <w:rPr>
                <w:rFonts w:ascii="Times New Roman" w:eastAsia="標楷體" w:hAnsi="Times New Roman" w:cs="Times New Roman" w:hint="eastAsia"/>
              </w:rPr>
              <w:t>內容</w:t>
            </w:r>
          </w:p>
        </w:tc>
      </w:tr>
      <w:tr w:rsidR="00843E9F" w:rsidRPr="0077229C" w14:paraId="0BAA8BAB" w14:textId="77777777" w:rsidTr="00711EC2">
        <w:trPr>
          <w:trHeight w:val="454"/>
          <w:jc w:val="center"/>
        </w:trPr>
        <w:tc>
          <w:tcPr>
            <w:tcW w:w="1435" w:type="dxa"/>
            <w:tcBorders>
              <w:left w:val="single" w:sz="12" w:space="0" w:color="auto"/>
            </w:tcBorders>
            <w:shd w:val="clear" w:color="auto" w:fill="auto"/>
            <w:vAlign w:val="center"/>
          </w:tcPr>
          <w:p w14:paraId="403FF03C" w14:textId="77777777" w:rsidR="00843E9F" w:rsidRPr="0077229C" w:rsidRDefault="00843E9F" w:rsidP="00751A12">
            <w:pPr>
              <w:ind w:left="360" w:hanging="240"/>
              <w:jc w:val="center"/>
              <w:rPr>
                <w:rFonts w:ascii="Times New Roman" w:eastAsia="標楷體" w:hAnsi="Times New Roman" w:cs="Times New Roman"/>
                <w:b/>
                <w:szCs w:val="24"/>
              </w:rPr>
            </w:pPr>
          </w:p>
        </w:tc>
        <w:tc>
          <w:tcPr>
            <w:tcW w:w="4036" w:type="dxa"/>
            <w:tcBorders>
              <w:right w:val="single" w:sz="4" w:space="0" w:color="auto"/>
            </w:tcBorders>
            <w:shd w:val="clear" w:color="auto" w:fill="auto"/>
          </w:tcPr>
          <w:p w14:paraId="6FF005C3" w14:textId="2DA47119" w:rsidR="00843E9F" w:rsidRPr="00843E9F" w:rsidRDefault="00843E9F" w:rsidP="00711EC2">
            <w:pPr>
              <w:ind w:left="360" w:hanging="240"/>
              <w:jc w:val="both"/>
              <w:rPr>
                <w:rFonts w:ascii="Times New Roman" w:eastAsia="標楷體" w:hAnsi="Times New Roman" w:cs="Times New Roman"/>
                <w:noProof/>
              </w:rPr>
            </w:pPr>
            <w:r w:rsidRPr="00843E9F">
              <w:rPr>
                <w:rFonts w:ascii="Times New Roman" w:eastAsia="標楷體" w:hAnsi="Times New Roman" w:cs="Times New Roman"/>
                <w:noProof/>
              </w:rPr>
              <w:drawing>
                <wp:inline distT="0" distB="0" distL="0" distR="0" wp14:anchorId="18938841" wp14:editId="2BECA833">
                  <wp:extent cx="4106333" cy="2309812"/>
                  <wp:effectExtent l="0" t="0" r="889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127765" cy="2321868"/>
                          </a:xfrm>
                          <a:prstGeom prst="rect">
                            <a:avLst/>
                          </a:prstGeom>
                        </pic:spPr>
                      </pic:pic>
                    </a:graphicData>
                  </a:graphic>
                </wp:inline>
              </w:drawing>
            </w:r>
          </w:p>
        </w:tc>
        <w:tc>
          <w:tcPr>
            <w:tcW w:w="4649" w:type="dxa"/>
            <w:tcBorders>
              <w:left w:val="single" w:sz="4" w:space="0" w:color="auto"/>
              <w:right w:val="single" w:sz="12" w:space="0" w:color="auto"/>
            </w:tcBorders>
            <w:shd w:val="clear" w:color="auto" w:fill="auto"/>
          </w:tcPr>
          <w:p w14:paraId="6619ED1E" w14:textId="2231E68E" w:rsidR="00843E9F" w:rsidRDefault="00843E9F" w:rsidP="00E415D3">
            <w:pPr>
              <w:ind w:leftChars="0" w:left="0" w:firstLineChars="0" w:firstLine="0"/>
              <w:jc w:val="both"/>
              <w:rPr>
                <w:rFonts w:ascii="Times New Roman" w:eastAsia="標楷體" w:hAnsi="Times New Roman" w:cs="Times New Roman"/>
              </w:rPr>
            </w:pPr>
            <w:r>
              <w:rPr>
                <w:rFonts w:ascii="Times New Roman" w:eastAsia="標楷體" w:hAnsi="Times New Roman" w:cs="Times New Roman" w:hint="eastAsia"/>
              </w:rPr>
              <w:t>倪主任專題演講</w:t>
            </w:r>
            <w:r>
              <w:rPr>
                <w:rFonts w:ascii="Times New Roman" w:eastAsia="標楷體" w:hAnsi="Times New Roman" w:cs="Times New Roman" w:hint="eastAsia"/>
              </w:rPr>
              <w:t>PPT</w:t>
            </w:r>
            <w:r>
              <w:rPr>
                <w:rFonts w:ascii="Times New Roman" w:eastAsia="標楷體" w:hAnsi="Times New Roman" w:cs="Times New Roman" w:hint="eastAsia"/>
              </w:rPr>
              <w:t>結語</w:t>
            </w:r>
          </w:p>
        </w:tc>
      </w:tr>
    </w:tbl>
    <w:p w14:paraId="54B292BA" w14:textId="77777777" w:rsidR="00BC55D2" w:rsidRPr="0077229C" w:rsidRDefault="00BC55D2" w:rsidP="005154D4">
      <w:pPr>
        <w:ind w:left="360" w:hanging="240"/>
        <w:rPr>
          <w:rFonts w:ascii="Times New Roman" w:eastAsia="標楷體" w:hAnsi="Times New Roman" w:cs="Times New Roman"/>
        </w:rPr>
      </w:pPr>
    </w:p>
    <w:sectPr w:rsidR="00BC55D2" w:rsidRPr="0077229C" w:rsidSect="009D50D6">
      <w:headerReference w:type="even" r:id="rId19"/>
      <w:headerReference w:type="default" r:id="rId20"/>
      <w:footerReference w:type="even" r:id="rId21"/>
      <w:footerReference w:type="default" r:id="rId22"/>
      <w:headerReference w:type="first" r:id="rId23"/>
      <w:footerReference w:type="first" r:id="rId24"/>
      <w:pgSz w:w="11906" w:h="16838" w:code="9"/>
      <w:pgMar w:top="284" w:right="284" w:bottom="284" w:left="284" w:header="851" w:footer="567"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D4D426" w14:textId="77777777" w:rsidR="00CC373E" w:rsidRDefault="00CC373E" w:rsidP="00B23FF5">
      <w:pPr>
        <w:ind w:left="360" w:hanging="240"/>
      </w:pPr>
      <w:r>
        <w:separator/>
      </w:r>
    </w:p>
  </w:endnote>
  <w:endnote w:type="continuationSeparator" w:id="0">
    <w:p w14:paraId="67BB0344" w14:textId="77777777" w:rsidR="00CC373E" w:rsidRDefault="00CC373E" w:rsidP="00B23FF5">
      <w:pPr>
        <w:ind w:left="360" w:hanging="2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6D81E6" w14:textId="77777777" w:rsidR="0025437C" w:rsidRDefault="00CC373E" w:rsidP="006B6F70">
    <w:pPr>
      <w:pStyle w:val="a5"/>
      <w:ind w:left="320" w:hanging="20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7747297"/>
      <w:docPartObj>
        <w:docPartGallery w:val="Page Numbers (Bottom of Page)"/>
        <w:docPartUnique/>
      </w:docPartObj>
    </w:sdtPr>
    <w:sdtEndPr/>
    <w:sdtContent>
      <w:p w14:paraId="2EB6FA41" w14:textId="612D48F6" w:rsidR="0025437C" w:rsidRDefault="005154D4" w:rsidP="00BD728B">
        <w:pPr>
          <w:pStyle w:val="a5"/>
          <w:ind w:left="320" w:hanging="200"/>
          <w:jc w:val="center"/>
        </w:pPr>
        <w:r>
          <w:fldChar w:fldCharType="begin"/>
        </w:r>
        <w:r>
          <w:instrText xml:space="preserve"> PAGE   \* MERGEFORMAT </w:instrText>
        </w:r>
        <w:r>
          <w:fldChar w:fldCharType="separate"/>
        </w:r>
        <w:r w:rsidR="00951663" w:rsidRPr="00951663">
          <w:rPr>
            <w:noProof/>
            <w:lang w:val="zh-TW"/>
          </w:rPr>
          <w:t>3</w:t>
        </w:r>
        <w:r>
          <w:rPr>
            <w:noProof/>
            <w:lang w:val="zh-TW"/>
          </w:rPr>
          <w:fldChar w:fldCharType="end"/>
        </w:r>
      </w:p>
    </w:sdtContent>
  </w:sdt>
  <w:p w14:paraId="3CAB6AA7" w14:textId="77777777" w:rsidR="0025437C" w:rsidRDefault="00CC373E" w:rsidP="006B6F70">
    <w:pPr>
      <w:pStyle w:val="a5"/>
      <w:ind w:left="320" w:hanging="20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40884E" w14:textId="77777777" w:rsidR="0025437C" w:rsidRDefault="00CC373E" w:rsidP="006B6F70">
    <w:pPr>
      <w:pStyle w:val="a5"/>
      <w:ind w:left="320" w:hanging="20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F76525" w14:textId="77777777" w:rsidR="00CC373E" w:rsidRDefault="00CC373E" w:rsidP="00B23FF5">
      <w:pPr>
        <w:ind w:left="360" w:hanging="240"/>
      </w:pPr>
      <w:r>
        <w:separator/>
      </w:r>
    </w:p>
  </w:footnote>
  <w:footnote w:type="continuationSeparator" w:id="0">
    <w:p w14:paraId="6538FA0B" w14:textId="77777777" w:rsidR="00CC373E" w:rsidRDefault="00CC373E" w:rsidP="00B23FF5">
      <w:pPr>
        <w:ind w:left="360" w:hanging="24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390B96" w14:textId="77777777" w:rsidR="0025437C" w:rsidRDefault="00CC373E" w:rsidP="006B6F70">
    <w:pPr>
      <w:pStyle w:val="a3"/>
      <w:ind w:left="320" w:hanging="20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B98E3C" w14:textId="77777777" w:rsidR="0025437C" w:rsidRDefault="00CC373E" w:rsidP="006B6F70">
    <w:pPr>
      <w:pStyle w:val="a3"/>
      <w:ind w:left="320" w:hanging="20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379B34" w14:textId="77777777" w:rsidR="0025437C" w:rsidRDefault="00CC373E" w:rsidP="006B6F70">
    <w:pPr>
      <w:pStyle w:val="a3"/>
      <w:ind w:left="320" w:hanging="20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54D4"/>
    <w:rsid w:val="00007F6F"/>
    <w:rsid w:val="00033373"/>
    <w:rsid w:val="00042A8A"/>
    <w:rsid w:val="000552FF"/>
    <w:rsid w:val="000562F5"/>
    <w:rsid w:val="000611E4"/>
    <w:rsid w:val="000619FA"/>
    <w:rsid w:val="00076D30"/>
    <w:rsid w:val="00080819"/>
    <w:rsid w:val="00080EF3"/>
    <w:rsid w:val="00092FC2"/>
    <w:rsid w:val="00095DC0"/>
    <w:rsid w:val="000A102C"/>
    <w:rsid w:val="000B68A2"/>
    <w:rsid w:val="000C11C0"/>
    <w:rsid w:val="000C17C0"/>
    <w:rsid w:val="000D07C1"/>
    <w:rsid w:val="000D26DA"/>
    <w:rsid w:val="000D6B66"/>
    <w:rsid w:val="000E236E"/>
    <w:rsid w:val="000E57E3"/>
    <w:rsid w:val="00104285"/>
    <w:rsid w:val="001112E5"/>
    <w:rsid w:val="00120BF8"/>
    <w:rsid w:val="0012581D"/>
    <w:rsid w:val="001272BF"/>
    <w:rsid w:val="00131047"/>
    <w:rsid w:val="00131CD1"/>
    <w:rsid w:val="001369F7"/>
    <w:rsid w:val="0014348C"/>
    <w:rsid w:val="00150C69"/>
    <w:rsid w:val="00150EA4"/>
    <w:rsid w:val="00153529"/>
    <w:rsid w:val="0015616E"/>
    <w:rsid w:val="00160661"/>
    <w:rsid w:val="00181BF9"/>
    <w:rsid w:val="00193E9D"/>
    <w:rsid w:val="001B2F52"/>
    <w:rsid w:val="001C1760"/>
    <w:rsid w:val="001C7259"/>
    <w:rsid w:val="001F372A"/>
    <w:rsid w:val="001F4E0E"/>
    <w:rsid w:val="001F567D"/>
    <w:rsid w:val="002021F9"/>
    <w:rsid w:val="00207F4D"/>
    <w:rsid w:val="002104F7"/>
    <w:rsid w:val="00212201"/>
    <w:rsid w:val="002169A7"/>
    <w:rsid w:val="00223699"/>
    <w:rsid w:val="002250FA"/>
    <w:rsid w:val="00237DDB"/>
    <w:rsid w:val="00241ADA"/>
    <w:rsid w:val="00245459"/>
    <w:rsid w:val="002460B7"/>
    <w:rsid w:val="0025324A"/>
    <w:rsid w:val="00276E36"/>
    <w:rsid w:val="00277136"/>
    <w:rsid w:val="002775BB"/>
    <w:rsid w:val="002825C8"/>
    <w:rsid w:val="00283886"/>
    <w:rsid w:val="002A0728"/>
    <w:rsid w:val="002A2A3A"/>
    <w:rsid w:val="002A50E6"/>
    <w:rsid w:val="002A614C"/>
    <w:rsid w:val="002B1169"/>
    <w:rsid w:val="002C2D6B"/>
    <w:rsid w:val="002D0A8C"/>
    <w:rsid w:val="002F7034"/>
    <w:rsid w:val="00310223"/>
    <w:rsid w:val="00310768"/>
    <w:rsid w:val="00315023"/>
    <w:rsid w:val="00330FED"/>
    <w:rsid w:val="003331E9"/>
    <w:rsid w:val="00343B65"/>
    <w:rsid w:val="00354423"/>
    <w:rsid w:val="003645C9"/>
    <w:rsid w:val="00365E6D"/>
    <w:rsid w:val="00377421"/>
    <w:rsid w:val="00387E7F"/>
    <w:rsid w:val="00393C7F"/>
    <w:rsid w:val="003A7DBF"/>
    <w:rsid w:val="003B4713"/>
    <w:rsid w:val="003C4882"/>
    <w:rsid w:val="003D2B26"/>
    <w:rsid w:val="003F15B2"/>
    <w:rsid w:val="003F343B"/>
    <w:rsid w:val="003F61D5"/>
    <w:rsid w:val="003F7A1E"/>
    <w:rsid w:val="0040716F"/>
    <w:rsid w:val="00410C12"/>
    <w:rsid w:val="00410E13"/>
    <w:rsid w:val="004341BC"/>
    <w:rsid w:val="004471C9"/>
    <w:rsid w:val="00457A1E"/>
    <w:rsid w:val="00484C31"/>
    <w:rsid w:val="004A258D"/>
    <w:rsid w:val="004A29ED"/>
    <w:rsid w:val="004A30A3"/>
    <w:rsid w:val="004B25B2"/>
    <w:rsid w:val="004B4231"/>
    <w:rsid w:val="004B4E40"/>
    <w:rsid w:val="004B7372"/>
    <w:rsid w:val="004C4D9A"/>
    <w:rsid w:val="004C6020"/>
    <w:rsid w:val="004D0B43"/>
    <w:rsid w:val="004D60DA"/>
    <w:rsid w:val="004E2AC8"/>
    <w:rsid w:val="004E4531"/>
    <w:rsid w:val="004E539A"/>
    <w:rsid w:val="004E7B7E"/>
    <w:rsid w:val="004F085E"/>
    <w:rsid w:val="004F33CF"/>
    <w:rsid w:val="005154D4"/>
    <w:rsid w:val="00515AF1"/>
    <w:rsid w:val="00522822"/>
    <w:rsid w:val="00524DEB"/>
    <w:rsid w:val="005445E8"/>
    <w:rsid w:val="00552264"/>
    <w:rsid w:val="00562725"/>
    <w:rsid w:val="0057201E"/>
    <w:rsid w:val="005724A3"/>
    <w:rsid w:val="005772B4"/>
    <w:rsid w:val="00592CC9"/>
    <w:rsid w:val="00595A67"/>
    <w:rsid w:val="00597DCA"/>
    <w:rsid w:val="005A00D2"/>
    <w:rsid w:val="005C11F5"/>
    <w:rsid w:val="005D1E58"/>
    <w:rsid w:val="005E0FD7"/>
    <w:rsid w:val="005F3A92"/>
    <w:rsid w:val="00603F7C"/>
    <w:rsid w:val="0060635C"/>
    <w:rsid w:val="00617A41"/>
    <w:rsid w:val="006562EE"/>
    <w:rsid w:val="00656733"/>
    <w:rsid w:val="006610DA"/>
    <w:rsid w:val="006647F3"/>
    <w:rsid w:val="00667420"/>
    <w:rsid w:val="006728EC"/>
    <w:rsid w:val="006752EB"/>
    <w:rsid w:val="00684CAE"/>
    <w:rsid w:val="006B3051"/>
    <w:rsid w:val="006B368D"/>
    <w:rsid w:val="006C58CC"/>
    <w:rsid w:val="006E0A16"/>
    <w:rsid w:val="006E6500"/>
    <w:rsid w:val="0070235E"/>
    <w:rsid w:val="00711EC2"/>
    <w:rsid w:val="00721127"/>
    <w:rsid w:val="00746134"/>
    <w:rsid w:val="0077229C"/>
    <w:rsid w:val="0079038A"/>
    <w:rsid w:val="00791708"/>
    <w:rsid w:val="007B623C"/>
    <w:rsid w:val="007D5CFA"/>
    <w:rsid w:val="007F3E3D"/>
    <w:rsid w:val="008033E2"/>
    <w:rsid w:val="008041A4"/>
    <w:rsid w:val="00814324"/>
    <w:rsid w:val="00821128"/>
    <w:rsid w:val="00822765"/>
    <w:rsid w:val="00831778"/>
    <w:rsid w:val="008328BE"/>
    <w:rsid w:val="008424F1"/>
    <w:rsid w:val="00843E9F"/>
    <w:rsid w:val="00846CF4"/>
    <w:rsid w:val="00855BEF"/>
    <w:rsid w:val="00872AE2"/>
    <w:rsid w:val="008737D0"/>
    <w:rsid w:val="00883668"/>
    <w:rsid w:val="008924D2"/>
    <w:rsid w:val="00892A3C"/>
    <w:rsid w:val="008A6FB5"/>
    <w:rsid w:val="008B4AE5"/>
    <w:rsid w:val="008C4362"/>
    <w:rsid w:val="008D5BE1"/>
    <w:rsid w:val="008E054C"/>
    <w:rsid w:val="008E4C06"/>
    <w:rsid w:val="008E6CEC"/>
    <w:rsid w:val="008F0BE9"/>
    <w:rsid w:val="008F1184"/>
    <w:rsid w:val="008F38C2"/>
    <w:rsid w:val="008F5994"/>
    <w:rsid w:val="00914500"/>
    <w:rsid w:val="009332C9"/>
    <w:rsid w:val="0093636D"/>
    <w:rsid w:val="009425EA"/>
    <w:rsid w:val="009438DC"/>
    <w:rsid w:val="00951663"/>
    <w:rsid w:val="00956240"/>
    <w:rsid w:val="00961BC5"/>
    <w:rsid w:val="009630DA"/>
    <w:rsid w:val="00964119"/>
    <w:rsid w:val="0097052F"/>
    <w:rsid w:val="009768B6"/>
    <w:rsid w:val="009844CE"/>
    <w:rsid w:val="00985199"/>
    <w:rsid w:val="009923CC"/>
    <w:rsid w:val="00992F86"/>
    <w:rsid w:val="00993089"/>
    <w:rsid w:val="00995862"/>
    <w:rsid w:val="009A2FD0"/>
    <w:rsid w:val="009A3DF2"/>
    <w:rsid w:val="009A3FC7"/>
    <w:rsid w:val="009B165F"/>
    <w:rsid w:val="009C68C4"/>
    <w:rsid w:val="009D0A74"/>
    <w:rsid w:val="009D50D6"/>
    <w:rsid w:val="00A11A3E"/>
    <w:rsid w:val="00A2752A"/>
    <w:rsid w:val="00A32A75"/>
    <w:rsid w:val="00A32E54"/>
    <w:rsid w:val="00A33528"/>
    <w:rsid w:val="00A36E0F"/>
    <w:rsid w:val="00A42BA6"/>
    <w:rsid w:val="00A45E48"/>
    <w:rsid w:val="00A462F3"/>
    <w:rsid w:val="00A47DAA"/>
    <w:rsid w:val="00A53C82"/>
    <w:rsid w:val="00A60047"/>
    <w:rsid w:val="00A735F7"/>
    <w:rsid w:val="00A92FBA"/>
    <w:rsid w:val="00AA1183"/>
    <w:rsid w:val="00AA6D86"/>
    <w:rsid w:val="00AB57BD"/>
    <w:rsid w:val="00AB6350"/>
    <w:rsid w:val="00AC1584"/>
    <w:rsid w:val="00AE1A9C"/>
    <w:rsid w:val="00AF2470"/>
    <w:rsid w:val="00B135E1"/>
    <w:rsid w:val="00B1410E"/>
    <w:rsid w:val="00B167BD"/>
    <w:rsid w:val="00B1692F"/>
    <w:rsid w:val="00B23FF5"/>
    <w:rsid w:val="00B2746B"/>
    <w:rsid w:val="00B3409A"/>
    <w:rsid w:val="00B3772C"/>
    <w:rsid w:val="00B4195B"/>
    <w:rsid w:val="00B41E14"/>
    <w:rsid w:val="00B5503E"/>
    <w:rsid w:val="00B66B2C"/>
    <w:rsid w:val="00B77EA2"/>
    <w:rsid w:val="00B92094"/>
    <w:rsid w:val="00BA069C"/>
    <w:rsid w:val="00BA7DBC"/>
    <w:rsid w:val="00BB5CD8"/>
    <w:rsid w:val="00BB5D37"/>
    <w:rsid w:val="00BC0851"/>
    <w:rsid w:val="00BC545C"/>
    <w:rsid w:val="00BC55D2"/>
    <w:rsid w:val="00BD5CCF"/>
    <w:rsid w:val="00BD622A"/>
    <w:rsid w:val="00BE28E6"/>
    <w:rsid w:val="00BE2A7B"/>
    <w:rsid w:val="00C061DC"/>
    <w:rsid w:val="00C10948"/>
    <w:rsid w:val="00C152B8"/>
    <w:rsid w:val="00C1647E"/>
    <w:rsid w:val="00C25DBF"/>
    <w:rsid w:val="00C61B34"/>
    <w:rsid w:val="00C674E9"/>
    <w:rsid w:val="00C72579"/>
    <w:rsid w:val="00C75BA7"/>
    <w:rsid w:val="00C85903"/>
    <w:rsid w:val="00CA789C"/>
    <w:rsid w:val="00CB0934"/>
    <w:rsid w:val="00CB4A47"/>
    <w:rsid w:val="00CC3263"/>
    <w:rsid w:val="00CC373E"/>
    <w:rsid w:val="00CD0C6E"/>
    <w:rsid w:val="00CD6B1E"/>
    <w:rsid w:val="00CE63A6"/>
    <w:rsid w:val="00CF6CE0"/>
    <w:rsid w:val="00D17A99"/>
    <w:rsid w:val="00D406D2"/>
    <w:rsid w:val="00D47A2C"/>
    <w:rsid w:val="00D8364E"/>
    <w:rsid w:val="00D87C60"/>
    <w:rsid w:val="00D9258C"/>
    <w:rsid w:val="00DA393E"/>
    <w:rsid w:val="00DB2C08"/>
    <w:rsid w:val="00DB5541"/>
    <w:rsid w:val="00DC4F1B"/>
    <w:rsid w:val="00E171AB"/>
    <w:rsid w:val="00E33193"/>
    <w:rsid w:val="00E415D3"/>
    <w:rsid w:val="00E54DDB"/>
    <w:rsid w:val="00E70B4B"/>
    <w:rsid w:val="00E71E26"/>
    <w:rsid w:val="00E83F85"/>
    <w:rsid w:val="00E9468D"/>
    <w:rsid w:val="00EA3900"/>
    <w:rsid w:val="00EB3248"/>
    <w:rsid w:val="00ED7B50"/>
    <w:rsid w:val="00EE2775"/>
    <w:rsid w:val="00EE36D2"/>
    <w:rsid w:val="00EF0C35"/>
    <w:rsid w:val="00F01582"/>
    <w:rsid w:val="00F21BF7"/>
    <w:rsid w:val="00F2320A"/>
    <w:rsid w:val="00F3331F"/>
    <w:rsid w:val="00F33C19"/>
    <w:rsid w:val="00F46176"/>
    <w:rsid w:val="00F5159B"/>
    <w:rsid w:val="00F52604"/>
    <w:rsid w:val="00F5511C"/>
    <w:rsid w:val="00F61A9E"/>
    <w:rsid w:val="00F863ED"/>
    <w:rsid w:val="00F90777"/>
    <w:rsid w:val="00F90D9B"/>
    <w:rsid w:val="00FA3CD5"/>
    <w:rsid w:val="00FB6A67"/>
    <w:rsid w:val="00FD23E3"/>
    <w:rsid w:val="00FE74D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40A358"/>
  <w15:docId w15:val="{0DDE4999-A7AD-4582-BE09-F835DC119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154D4"/>
    <w:pPr>
      <w:widowControl w:val="0"/>
      <w:ind w:leftChars="50" w:left="150" w:hangingChars="100" w:hanging="10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5154D4"/>
    <w:pPr>
      <w:tabs>
        <w:tab w:val="center" w:pos="4153"/>
        <w:tab w:val="right" w:pos="8306"/>
      </w:tabs>
      <w:snapToGrid w:val="0"/>
    </w:pPr>
    <w:rPr>
      <w:sz w:val="20"/>
      <w:szCs w:val="20"/>
    </w:rPr>
  </w:style>
  <w:style w:type="character" w:customStyle="1" w:styleId="a4">
    <w:name w:val="頁首 字元"/>
    <w:basedOn w:val="a0"/>
    <w:link w:val="a3"/>
    <w:uiPriority w:val="99"/>
    <w:semiHidden/>
    <w:rsid w:val="005154D4"/>
    <w:rPr>
      <w:sz w:val="20"/>
      <w:szCs w:val="20"/>
    </w:rPr>
  </w:style>
  <w:style w:type="paragraph" w:styleId="a5">
    <w:name w:val="footer"/>
    <w:basedOn w:val="a"/>
    <w:link w:val="a6"/>
    <w:uiPriority w:val="99"/>
    <w:unhideWhenUsed/>
    <w:rsid w:val="005154D4"/>
    <w:pPr>
      <w:tabs>
        <w:tab w:val="center" w:pos="4153"/>
        <w:tab w:val="right" w:pos="8306"/>
      </w:tabs>
      <w:snapToGrid w:val="0"/>
    </w:pPr>
    <w:rPr>
      <w:sz w:val="20"/>
      <w:szCs w:val="20"/>
    </w:rPr>
  </w:style>
  <w:style w:type="character" w:customStyle="1" w:styleId="a6">
    <w:name w:val="頁尾 字元"/>
    <w:basedOn w:val="a0"/>
    <w:link w:val="a5"/>
    <w:uiPriority w:val="99"/>
    <w:rsid w:val="005154D4"/>
    <w:rPr>
      <w:sz w:val="20"/>
      <w:szCs w:val="20"/>
    </w:rPr>
  </w:style>
  <w:style w:type="paragraph" w:styleId="a7">
    <w:name w:val="Balloon Text"/>
    <w:basedOn w:val="a"/>
    <w:link w:val="a8"/>
    <w:uiPriority w:val="99"/>
    <w:semiHidden/>
    <w:unhideWhenUsed/>
    <w:rsid w:val="005772B4"/>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5772B4"/>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footer" Target="footer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header" Target="header2.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footer" Target="footer3.xml"/><Relationship Id="rId5" Type="http://schemas.openxmlformats.org/officeDocument/2006/relationships/endnotes" Target="endnotes.xml"/><Relationship Id="rId15" Type="http://schemas.openxmlformats.org/officeDocument/2006/relationships/image" Target="media/image10.jpg"/><Relationship Id="rId23" Type="http://schemas.openxmlformats.org/officeDocument/2006/relationships/header" Target="header3.xml"/><Relationship Id="rId10" Type="http://schemas.openxmlformats.org/officeDocument/2006/relationships/image" Target="media/image5.jpeg"/><Relationship Id="rId19"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footer" Target="footer2.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225</Words>
  <Characters>1283</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first</dc:creator>
  <cp:lastModifiedBy>new_acct</cp:lastModifiedBy>
  <cp:revision>2</cp:revision>
  <cp:lastPrinted>2020-12-09T06:15:00Z</cp:lastPrinted>
  <dcterms:created xsi:type="dcterms:W3CDTF">2022-12-24T00:55:00Z</dcterms:created>
  <dcterms:modified xsi:type="dcterms:W3CDTF">2022-12-24T00:55:00Z</dcterms:modified>
</cp:coreProperties>
</file>