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CCBAEB" w14:textId="77777777" w:rsidR="00934676" w:rsidRPr="0083308C" w:rsidRDefault="00934676" w:rsidP="00934676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3308C">
        <w:rPr>
          <w:rFonts w:ascii="Times New Roman" w:eastAsia="標楷體" w:hAnsi="Times New Roman" w:cs="Times New Roman"/>
          <w:b/>
          <w:sz w:val="32"/>
          <w:szCs w:val="32"/>
        </w:rPr>
        <w:t>中國文化大學</w:t>
      </w:r>
      <w:r w:rsidRPr="0083308C">
        <w:rPr>
          <w:rFonts w:ascii="Times New Roman" w:eastAsia="標楷體" w:hAnsi="Times New Roman" w:cs="Times New Roman"/>
          <w:b/>
          <w:sz w:val="32"/>
          <w:szCs w:val="32"/>
        </w:rPr>
        <w:t>11</w:t>
      </w: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2</w:t>
      </w: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學</w:t>
      </w:r>
      <w:r w:rsidRPr="0083308C">
        <w:rPr>
          <w:rFonts w:ascii="Times New Roman" w:eastAsia="標楷體" w:hAnsi="Times New Roman" w:cs="Times New Roman"/>
          <w:b/>
          <w:sz w:val="32"/>
          <w:szCs w:val="32"/>
        </w:rPr>
        <w:t>年度</w:t>
      </w: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高等教育深耕計畫</w:t>
      </w:r>
    </w:p>
    <w:p w14:paraId="382B9F51" w14:textId="77777777" w:rsidR="00934676" w:rsidRPr="0083308C" w:rsidRDefault="00934676" w:rsidP="00934676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A</w:t>
      </w:r>
      <w:r w:rsidR="00F10FD0"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2</w:t>
      </w:r>
      <w:r w:rsidRPr="0083308C">
        <w:rPr>
          <w:rFonts w:ascii="Times New Roman" w:eastAsia="標楷體" w:hAnsi="Times New Roman" w:cs="Times New Roman"/>
          <w:b/>
          <w:sz w:val="32"/>
          <w:szCs w:val="32"/>
        </w:rPr>
        <w:t>活動成果紀錄表</w:t>
      </w:r>
    </w:p>
    <w:p w14:paraId="7C8BA703" w14:textId="77777777" w:rsidR="00934676" w:rsidRPr="0083308C" w:rsidRDefault="00934676" w:rsidP="00934676">
      <w:pPr>
        <w:spacing w:line="0" w:lineRule="atLeast"/>
        <w:ind w:left="360" w:hanging="240"/>
        <w:jc w:val="center"/>
        <w:rPr>
          <w:rFonts w:ascii="Times New Roman" w:eastAsia="標楷體" w:hAnsi="Times New Roman" w:cs="Times New Roman"/>
          <w:b/>
          <w:szCs w:val="24"/>
        </w:rPr>
      </w:pPr>
    </w:p>
    <w:tbl>
      <w:tblPr>
        <w:tblW w:w="10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134"/>
        <w:gridCol w:w="141"/>
        <w:gridCol w:w="3544"/>
        <w:gridCol w:w="1134"/>
        <w:gridCol w:w="1500"/>
      </w:tblGrid>
      <w:tr w:rsidR="0083308C" w:rsidRPr="0083308C" w14:paraId="43B66877" w14:textId="77777777" w:rsidTr="001A4F13">
        <w:trPr>
          <w:trHeight w:val="736"/>
          <w:jc w:val="center"/>
        </w:trPr>
        <w:tc>
          <w:tcPr>
            <w:tcW w:w="3964" w:type="dxa"/>
            <w:gridSpan w:val="3"/>
            <w:shd w:val="clear" w:color="auto" w:fill="auto"/>
            <w:vAlign w:val="center"/>
          </w:tcPr>
          <w:p w14:paraId="14930DF6" w14:textId="77777777" w:rsidR="00F10FD0" w:rsidRPr="0083308C" w:rsidRDefault="00F10FD0" w:rsidP="001A4F13">
            <w:pPr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關鍵能力</w:t>
            </w:r>
            <w:r w:rsidRPr="0083308C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：</w:t>
            </w: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資訊科技與人文關懷</w:t>
            </w:r>
          </w:p>
        </w:tc>
        <w:tc>
          <w:tcPr>
            <w:tcW w:w="6178" w:type="dxa"/>
            <w:gridSpan w:val="3"/>
            <w:shd w:val="clear" w:color="auto" w:fill="auto"/>
            <w:vAlign w:val="center"/>
          </w:tcPr>
          <w:p w14:paraId="688B512F" w14:textId="77777777" w:rsidR="00F10FD0" w:rsidRPr="0083308C" w:rsidRDefault="00F10FD0" w:rsidP="001A4F13">
            <w:pPr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績效指標</w:t>
            </w:r>
            <w:r w:rsidRPr="0083308C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：</w:t>
            </w: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學生資訊科技與人文關懷能力提升及成效</w:t>
            </w:r>
          </w:p>
        </w:tc>
      </w:tr>
      <w:tr w:rsidR="0083308C" w:rsidRPr="0083308C" w14:paraId="28992D6C" w14:textId="77777777" w:rsidTr="000B0F4E">
        <w:trPr>
          <w:trHeight w:val="699"/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47D288C1" w14:textId="77777777" w:rsidR="00934676" w:rsidRPr="0083308C" w:rsidRDefault="00934676" w:rsidP="000B0F4E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Times New Roman" w:eastAsia="標楷體" w:hAnsi="Times New Roman" w:cs="Times New Roman" w:hint="eastAsia"/>
                <w:b/>
                <w:szCs w:val="24"/>
              </w:rPr>
              <w:t>課程</w:t>
            </w:r>
            <w:r w:rsidRPr="0083308C">
              <w:rPr>
                <w:rFonts w:ascii="Times New Roman" w:eastAsia="標楷體" w:hAnsi="Times New Roman" w:cs="Times New Roman"/>
                <w:b/>
                <w:szCs w:val="24"/>
              </w:rPr>
              <w:t>名稱</w:t>
            </w:r>
          </w:p>
        </w:tc>
        <w:tc>
          <w:tcPr>
            <w:tcW w:w="4819" w:type="dxa"/>
            <w:gridSpan w:val="3"/>
            <w:shd w:val="clear" w:color="auto" w:fill="auto"/>
            <w:vAlign w:val="center"/>
          </w:tcPr>
          <w:p w14:paraId="72D520B0" w14:textId="1261101E" w:rsidR="00934676" w:rsidRPr="00C70057" w:rsidRDefault="00561087" w:rsidP="000B0F4E">
            <w:pPr>
              <w:ind w:left="360" w:hanging="240"/>
              <w:jc w:val="both"/>
              <w:rPr>
                <w:rFonts w:asciiTheme="minorEastAsia" w:hAnsiTheme="minorEastAsia" w:cs="Times New Roman"/>
                <w:szCs w:val="24"/>
              </w:rPr>
            </w:pPr>
            <w:r w:rsidRPr="00C70057">
              <w:rPr>
                <w:rFonts w:asciiTheme="minorEastAsia" w:hAnsiTheme="minorEastAsia" w:cs="Times New Roman" w:hint="eastAsia"/>
                <w:szCs w:val="24"/>
              </w:rPr>
              <w:t>中國歷史</w:t>
            </w:r>
            <w:r w:rsidR="00CC2132" w:rsidRPr="00C70057">
              <w:rPr>
                <w:rFonts w:asciiTheme="minorEastAsia" w:hAnsiTheme="minorEastAsia" w:cs="Times New Roman" w:hint="eastAsia"/>
                <w:szCs w:val="24"/>
              </w:rPr>
              <w:t>與社會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53F233" w14:textId="77777777" w:rsidR="00934676" w:rsidRPr="0083308C" w:rsidRDefault="00934676" w:rsidP="000B0F4E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Times New Roman" w:eastAsia="標楷體" w:hAnsi="Times New Roman" w:cs="Times New Roman" w:hint="eastAsia"/>
                <w:b/>
                <w:szCs w:val="24"/>
              </w:rPr>
              <w:t>日期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307F8EE1" w14:textId="476DBE14" w:rsidR="00934676" w:rsidRPr="0083308C" w:rsidRDefault="00CC2132" w:rsidP="000B0F4E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4</w:t>
            </w:r>
            <w:r w:rsidR="00C25ADA" w:rsidRPr="0083308C">
              <w:rPr>
                <w:rFonts w:ascii="Times New Roman" w:eastAsia="標楷體" w:hAnsi="Times New Roman" w:cs="Times New Roman"/>
                <w:szCs w:val="24"/>
              </w:rPr>
              <w:t>.1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8</w:t>
            </w:r>
          </w:p>
        </w:tc>
      </w:tr>
      <w:tr w:rsidR="0083308C" w:rsidRPr="0083308C" w14:paraId="5853114E" w14:textId="77777777" w:rsidTr="000B0F4E">
        <w:trPr>
          <w:trHeight w:val="736"/>
          <w:jc w:val="center"/>
        </w:trPr>
        <w:tc>
          <w:tcPr>
            <w:tcW w:w="3823" w:type="dxa"/>
            <w:gridSpan w:val="2"/>
            <w:shd w:val="clear" w:color="auto" w:fill="auto"/>
            <w:vAlign w:val="center"/>
          </w:tcPr>
          <w:p w14:paraId="1770605A" w14:textId="77777777" w:rsidR="00934676" w:rsidRPr="0083308C" w:rsidRDefault="00934676" w:rsidP="000B0F4E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學習方式</w:t>
            </w:r>
          </w:p>
        </w:tc>
        <w:tc>
          <w:tcPr>
            <w:tcW w:w="6319" w:type="dxa"/>
            <w:gridSpan w:val="4"/>
            <w:shd w:val="clear" w:color="auto" w:fill="auto"/>
          </w:tcPr>
          <w:p w14:paraId="4D2D278C" w14:textId="39F65AAC" w:rsidR="00934676" w:rsidRPr="0083308C" w:rsidRDefault="00277453" w:rsidP="00277453">
            <w:pPr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提供人文素養</w:t>
            </w:r>
            <w:r w:rsidR="00934676" w:rsidRPr="0083308C">
              <w:rPr>
                <w:rFonts w:ascii="Calibri" w:eastAsia="新細明體" w:hAnsi="Calibri" w:cs="Calibri"/>
                <w:kern w:val="0"/>
                <w:szCs w:val="24"/>
              </w:rPr>
              <w:t>主題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演講：「</w:t>
            </w:r>
            <w:r w:rsidR="00CC2132" w:rsidRPr="00CC2132">
              <w:rPr>
                <w:rFonts w:ascii="Calibri" w:eastAsia="新細明體" w:hAnsi="Calibri" w:cs="Calibri" w:hint="eastAsia"/>
                <w:kern w:val="0"/>
                <w:szCs w:val="24"/>
              </w:rPr>
              <w:t>紀錄片中的生命寓言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」</w:t>
            </w:r>
            <w:r w:rsidR="00934676" w:rsidRPr="0083308C">
              <w:rPr>
                <w:rFonts w:ascii="Calibri" w:eastAsia="新細明體" w:hAnsi="Calibri" w:cs="Calibri"/>
                <w:kern w:val="0"/>
                <w:szCs w:val="24"/>
              </w:rPr>
              <w:t>，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藉由</w:t>
            </w:r>
            <w:r w:rsidR="00CC2132">
              <w:rPr>
                <w:rFonts w:ascii="Calibri" w:eastAsia="新細明體" w:hAnsi="Calibri" w:cs="Calibri" w:hint="eastAsia"/>
                <w:kern w:val="0"/>
                <w:szCs w:val="24"/>
              </w:rPr>
              <w:t>紀錄片的拍攝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，</w:t>
            </w:r>
            <w:r w:rsidR="00CC2132">
              <w:rPr>
                <w:rFonts w:ascii="Calibri" w:eastAsia="新細明體" w:hAnsi="Calibri" w:cs="Calibri" w:hint="eastAsia"/>
                <w:kern w:val="0"/>
                <w:szCs w:val="24"/>
              </w:rPr>
              <w:t>關懷社會之中</w:t>
            </w:r>
            <w:r w:rsidR="00C70057">
              <w:rPr>
                <w:rFonts w:ascii="Calibri" w:eastAsia="新細明體" w:hAnsi="Calibri" w:cs="Calibri" w:hint="eastAsia"/>
                <w:kern w:val="0"/>
                <w:szCs w:val="24"/>
              </w:rPr>
              <w:t>隨處可見的生命教育議題，並以「他者」的紀錄，反思「自我」的關照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，引導學生進行思考，並</w:t>
            </w:r>
            <w:r w:rsidR="00C65219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由</w:t>
            </w:r>
            <w:r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學生撰寫心得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，進行</w:t>
            </w:r>
            <w:r w:rsidR="00C70057">
              <w:rPr>
                <w:rFonts w:ascii="Calibri" w:eastAsia="新細明體" w:hAnsi="Calibri" w:cs="Calibri" w:hint="eastAsia"/>
                <w:kern w:val="0"/>
                <w:szCs w:val="24"/>
              </w:rPr>
              <w:t>生命教育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反思</w:t>
            </w:r>
          </w:p>
        </w:tc>
      </w:tr>
      <w:tr w:rsidR="0083308C" w:rsidRPr="0083308C" w14:paraId="1326B1C0" w14:textId="77777777" w:rsidTr="000B0F4E">
        <w:trPr>
          <w:trHeight w:val="736"/>
          <w:jc w:val="center"/>
        </w:trPr>
        <w:tc>
          <w:tcPr>
            <w:tcW w:w="3823" w:type="dxa"/>
            <w:gridSpan w:val="2"/>
            <w:shd w:val="clear" w:color="auto" w:fill="auto"/>
            <w:vAlign w:val="center"/>
          </w:tcPr>
          <w:p w14:paraId="05CBC950" w14:textId="77777777" w:rsidR="00934676" w:rsidRPr="0083308C" w:rsidRDefault="00934676" w:rsidP="000B0F4E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本課程預定學生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學習目標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或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可獲得的核心能力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  <w:shd w:val="clear" w:color="auto" w:fill="auto"/>
          </w:tcPr>
          <w:p w14:paraId="75F6ABB8" w14:textId="2AE8ADF9" w:rsidR="00934676" w:rsidRPr="0083308C" w:rsidRDefault="00277453" w:rsidP="00277453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培養</w:t>
            </w:r>
            <w:r w:rsidR="00934676" w:rsidRPr="0083308C">
              <w:rPr>
                <w:rFonts w:ascii="Calibri" w:eastAsia="新細明體" w:hAnsi="Calibri" w:cs="Calibri"/>
                <w:kern w:val="0"/>
                <w:szCs w:val="24"/>
              </w:rPr>
              <w:t>學生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的</w:t>
            </w:r>
            <w:r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人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文</w:t>
            </w:r>
            <w:r w:rsidR="00C70057">
              <w:rPr>
                <w:rFonts w:ascii="Calibri" w:eastAsia="新細明體" w:hAnsi="Calibri" w:cs="Calibri" w:hint="eastAsia"/>
                <w:kern w:val="0"/>
                <w:szCs w:val="24"/>
              </w:rPr>
              <w:t>與生命教育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涵養，並思考</w:t>
            </w:r>
            <w:r w:rsidR="00C70057">
              <w:rPr>
                <w:rFonts w:ascii="Calibri" w:eastAsia="新細明體" w:hAnsi="Calibri" w:cs="Calibri" w:hint="eastAsia"/>
                <w:kern w:val="0"/>
                <w:szCs w:val="24"/>
              </w:rPr>
              <w:t>生死、意外、婚姻、愛情等議題，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與現代社會</w:t>
            </w:r>
            <w:r w:rsidR="00C70057">
              <w:rPr>
                <w:rFonts w:ascii="Calibri" w:eastAsia="新細明體" w:hAnsi="Calibri" w:cs="Calibri" w:hint="eastAsia"/>
                <w:kern w:val="0"/>
                <w:szCs w:val="24"/>
              </w:rPr>
              <w:t>日常生活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的關聯性</w:t>
            </w:r>
          </w:p>
        </w:tc>
      </w:tr>
      <w:tr w:rsidR="0083308C" w:rsidRPr="0083308C" w14:paraId="22013EEB" w14:textId="77777777" w:rsidTr="000B0F4E">
        <w:trPr>
          <w:trHeight w:val="736"/>
          <w:jc w:val="center"/>
        </w:trPr>
        <w:tc>
          <w:tcPr>
            <w:tcW w:w="3823" w:type="dxa"/>
            <w:gridSpan w:val="2"/>
            <w:shd w:val="clear" w:color="auto" w:fill="auto"/>
            <w:vAlign w:val="center"/>
          </w:tcPr>
          <w:p w14:paraId="4E7DC89F" w14:textId="77777777" w:rsidR="00934676" w:rsidRPr="0083308C" w:rsidRDefault="00934676" w:rsidP="000B0F4E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學習是否達到預期學習目標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或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獲得核心能力之相關評估方式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  <w:shd w:val="clear" w:color="auto" w:fill="auto"/>
          </w:tcPr>
          <w:p w14:paraId="4A866C9A" w14:textId="15D04592" w:rsidR="00934676" w:rsidRPr="0083308C" w:rsidRDefault="00934676" w:rsidP="000B0F4E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kern w:val="0"/>
                <w:szCs w:val="24"/>
              </w:rPr>
              <w:t>本校大學生</w:t>
            </w:r>
            <w:r w:rsidR="00A609E6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人文素養</w:t>
            </w:r>
            <w:r w:rsidRPr="0083308C">
              <w:rPr>
                <w:rFonts w:ascii="Calibri" w:eastAsia="新細明體" w:hAnsi="Calibri" w:cs="Calibri"/>
                <w:kern w:val="0"/>
                <w:szCs w:val="24"/>
              </w:rPr>
              <w:t>問卷</w:t>
            </w:r>
          </w:p>
        </w:tc>
      </w:tr>
      <w:tr w:rsidR="0083308C" w:rsidRPr="0083308C" w14:paraId="67936DB4" w14:textId="77777777" w:rsidTr="000B0F4E">
        <w:trPr>
          <w:trHeight w:val="736"/>
          <w:jc w:val="center"/>
        </w:trPr>
        <w:tc>
          <w:tcPr>
            <w:tcW w:w="3823" w:type="dxa"/>
            <w:gridSpan w:val="2"/>
            <w:shd w:val="clear" w:color="auto" w:fill="auto"/>
            <w:vAlign w:val="center"/>
          </w:tcPr>
          <w:p w14:paraId="24D77139" w14:textId="77777777" w:rsidR="00934676" w:rsidRPr="0083308C" w:rsidRDefault="00934676" w:rsidP="00D46237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本課程學生完成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的學習表現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  <w:shd w:val="clear" w:color="auto" w:fill="auto"/>
          </w:tcPr>
          <w:p w14:paraId="781F65DB" w14:textId="3F01345C" w:rsidR="00934676" w:rsidRPr="0083308C" w:rsidRDefault="00201B1A" w:rsidP="00C65219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撰寫</w:t>
            </w:r>
            <w:r w:rsidR="00934676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學生回饋意見、</w:t>
            </w:r>
            <w:r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統計課程參與程度，以提高</w:t>
            </w:r>
            <w:r w:rsidR="00934676" w:rsidRPr="0083308C">
              <w:rPr>
                <w:rFonts w:ascii="Calibri" w:eastAsia="新細明體" w:hAnsi="Calibri" w:cs="Calibri"/>
                <w:kern w:val="0"/>
                <w:szCs w:val="24"/>
              </w:rPr>
              <w:t>學生</w:t>
            </w:r>
            <w:r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對於</w:t>
            </w:r>
            <w:r w:rsidR="00277453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與藝術涵養的</w:t>
            </w:r>
            <w:r w:rsidR="00934676" w:rsidRPr="00835DF3">
              <w:rPr>
                <w:rFonts w:ascii="Times New Roman" w:eastAsia="新細明體" w:hAnsi="Times New Roman" w:cs="Times New Roman"/>
                <w:kern w:val="0"/>
                <w:szCs w:val="24"/>
              </w:rPr>
              <w:t>學習，</w:t>
            </w:r>
            <w:r w:rsidRPr="00835DF3">
              <w:rPr>
                <w:rFonts w:ascii="Times New Roman" w:eastAsia="新細明體" w:hAnsi="Times New Roman" w:cs="Times New Roman"/>
                <w:kern w:val="0"/>
                <w:szCs w:val="24"/>
              </w:rPr>
              <w:t>總體而言對於實務學習有正面幫助部分，非常滿意</w:t>
            </w:r>
            <w:proofErr w:type="gramStart"/>
            <w:r w:rsidRPr="00835DF3">
              <w:rPr>
                <w:rFonts w:ascii="Times New Roman" w:eastAsia="新細明體" w:hAnsi="Times New Roman" w:cs="Times New Roman"/>
                <w:kern w:val="0"/>
                <w:szCs w:val="24"/>
              </w:rPr>
              <w:t>佔</w:t>
            </w:r>
            <w:proofErr w:type="gramEnd"/>
            <w:r w:rsidR="00835DF3" w:rsidRPr="00835DF3">
              <w:rPr>
                <w:rFonts w:ascii="Times New Roman" w:eastAsia="新細明體" w:hAnsi="Times New Roman" w:cs="Times New Roman"/>
                <w:kern w:val="0"/>
                <w:szCs w:val="24"/>
              </w:rPr>
              <w:t>87.5%</w:t>
            </w:r>
            <w:r w:rsidRPr="00835DF3">
              <w:rPr>
                <w:rFonts w:ascii="Times New Roman" w:eastAsia="新細明體" w:hAnsi="Times New Roman" w:cs="Times New Roman"/>
                <w:kern w:val="0"/>
                <w:szCs w:val="24"/>
              </w:rPr>
              <w:t>。</w:t>
            </w:r>
          </w:p>
        </w:tc>
      </w:tr>
      <w:tr w:rsidR="0083308C" w:rsidRPr="0083308C" w14:paraId="42B8EC36" w14:textId="77777777" w:rsidTr="000B0F4E">
        <w:trPr>
          <w:trHeight w:val="6380"/>
          <w:jc w:val="center"/>
        </w:trPr>
        <w:tc>
          <w:tcPr>
            <w:tcW w:w="10142" w:type="dxa"/>
            <w:gridSpan w:val="6"/>
            <w:shd w:val="clear" w:color="auto" w:fill="auto"/>
          </w:tcPr>
          <w:p w14:paraId="423C819D" w14:textId="77777777" w:rsidR="00530D1A" w:rsidRDefault="00934676" w:rsidP="000B0F4E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  <w:bdr w:val="none" w:sz="0" w:space="0" w:color="auto" w:frame="1"/>
              </w:rPr>
              <w:t>A</w:t>
            </w:r>
            <w:r w:rsidR="008648A3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  <w:bdr w:val="none" w:sz="0" w:space="0" w:color="auto" w:frame="1"/>
              </w:rPr>
              <w:t>2</w:t>
            </w:r>
            <w:r w:rsidR="00F31E0C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  <w:bdr w:val="none" w:sz="0" w:space="0" w:color="auto" w:frame="1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  <w:bdr w:val="none" w:sz="0" w:space="0" w:color="auto" w:frame="1"/>
              </w:rPr>
              <w:t>學習之成果紀錄</w:t>
            </w:r>
            <w:r w:rsidRPr="0083308C">
              <w:rPr>
                <w:rFonts w:ascii="Times New Roman" w:eastAsia="標楷體" w:hAnsi="Times New Roman" w:cs="Times New Roman"/>
              </w:rPr>
              <w:t>：</w:t>
            </w:r>
          </w:p>
          <w:p w14:paraId="1D291206" w14:textId="77777777" w:rsidR="00E9411C" w:rsidRPr="0083308C" w:rsidRDefault="00E9411C" w:rsidP="000B0F4E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</w:p>
          <w:p w14:paraId="797985CA" w14:textId="54C53ABA" w:rsidR="00C70057" w:rsidRPr="00835DF3" w:rsidRDefault="00530D1A" w:rsidP="00FD3A1A">
            <w:pPr>
              <w:ind w:leftChars="20" w:left="146" w:hangingChars="41" w:hanging="98"/>
              <w:jc w:val="both"/>
              <w:rPr>
                <w:rFonts w:ascii="Times New Roman" w:eastAsiaTheme="majorEastAsia" w:hAnsi="Times New Roman" w:cs="Times New Roman"/>
                <w:szCs w:val="24"/>
              </w:rPr>
            </w:pPr>
            <w:r w:rsidRPr="0083308C">
              <w:rPr>
                <w:rFonts w:ascii="Times New Roman" w:eastAsia="標楷體" w:hAnsi="Times New Roman" w:cs="Times New Roman" w:hint="eastAsia"/>
              </w:rPr>
              <w:t xml:space="preserve">    </w:t>
            </w:r>
            <w:r w:rsidRPr="00C70057">
              <w:rPr>
                <w:rFonts w:asciiTheme="majorEastAsia" w:eastAsiaTheme="majorEastAsia" w:hAnsiTheme="majorEastAsia" w:cs="Times New Roman" w:hint="eastAsia"/>
              </w:rPr>
              <w:t>本課程</w:t>
            </w:r>
            <w:r w:rsidR="00C70057" w:rsidRPr="00835DF3">
              <w:rPr>
                <w:rFonts w:ascii="Times New Roman" w:eastAsiaTheme="majorEastAsia" w:hAnsi="Times New Roman" w:cs="Times New Roman"/>
              </w:rPr>
              <w:t>設計以生命教育</w:t>
            </w:r>
            <w:r w:rsidRPr="00835DF3">
              <w:rPr>
                <w:rFonts w:ascii="Times New Roman" w:eastAsiaTheme="majorEastAsia" w:hAnsi="Times New Roman" w:cs="Times New Roman"/>
              </w:rPr>
              <w:t>主題</w:t>
            </w:r>
            <w:r w:rsidR="00C70057" w:rsidRPr="00835DF3">
              <w:rPr>
                <w:rFonts w:ascii="Times New Roman" w:eastAsiaTheme="majorEastAsia" w:hAnsi="Times New Roman" w:cs="Times New Roman"/>
              </w:rPr>
              <w:t>的系列</w:t>
            </w:r>
            <w:r w:rsidRPr="00835DF3">
              <w:rPr>
                <w:rFonts w:ascii="Times New Roman" w:eastAsiaTheme="majorEastAsia" w:hAnsi="Times New Roman" w:cs="Times New Roman"/>
              </w:rPr>
              <w:t>演講</w:t>
            </w:r>
            <w:r w:rsidR="00C70057" w:rsidRPr="00835DF3">
              <w:rPr>
                <w:rFonts w:ascii="Times New Roman" w:eastAsiaTheme="majorEastAsia" w:hAnsi="Times New Roman" w:cs="Times New Roman"/>
              </w:rPr>
              <w:t>，</w:t>
            </w:r>
            <w:r w:rsidRPr="00835DF3">
              <w:rPr>
                <w:rFonts w:ascii="Times New Roman" w:eastAsiaTheme="majorEastAsia" w:hAnsi="Times New Roman" w:cs="Times New Roman"/>
              </w:rPr>
              <w:t>共計三次，第一次演講主題為：「</w:t>
            </w:r>
            <w:r w:rsidR="00C70057" w:rsidRPr="00835DF3">
              <w:rPr>
                <w:rFonts w:ascii="Times New Roman" w:eastAsiaTheme="majorEastAsia" w:hAnsi="Times New Roman" w:cs="Times New Roman"/>
              </w:rPr>
              <w:t>紀錄片中的生命寓言</w:t>
            </w:r>
            <w:r w:rsidRPr="00835DF3">
              <w:rPr>
                <w:rFonts w:ascii="Times New Roman" w:eastAsiaTheme="majorEastAsia" w:hAnsi="Times New Roman" w:cs="Times New Roman"/>
              </w:rPr>
              <w:t>」，藉由</w:t>
            </w:r>
            <w:r w:rsidR="00C70057" w:rsidRPr="00835DF3">
              <w:rPr>
                <w:rFonts w:ascii="Times New Roman" w:eastAsiaTheme="majorEastAsia" w:hAnsi="Times New Roman" w:cs="Times New Roman"/>
              </w:rPr>
              <w:t>紀錄片內容的主題介紹</w:t>
            </w:r>
            <w:r w:rsidRPr="00835DF3">
              <w:rPr>
                <w:rFonts w:ascii="Times New Roman" w:eastAsiaTheme="majorEastAsia" w:hAnsi="Times New Roman" w:cs="Times New Roman"/>
              </w:rPr>
              <w:t>，</w:t>
            </w:r>
            <w:r w:rsidR="00C70057" w:rsidRPr="00835DF3">
              <w:rPr>
                <w:rFonts w:ascii="Times New Roman" w:eastAsiaTheme="majorEastAsia" w:hAnsi="Times New Roman" w:cs="Times New Roman"/>
                <w:szCs w:val="24"/>
              </w:rPr>
              <w:t>並思考生死、意外、婚姻、愛情等議題，</w:t>
            </w:r>
            <w:r w:rsidR="00FD3A1A" w:rsidRPr="00835DF3">
              <w:rPr>
                <w:rFonts w:ascii="Times New Roman" w:eastAsiaTheme="majorEastAsia" w:hAnsi="Times New Roman" w:cs="Times New Roman"/>
                <w:szCs w:val="24"/>
              </w:rPr>
              <w:t>其中生死議題提到重症病患與家屬，分別由家屬與醫療人員的不同角度切入，談到臨終的關懷需求；而日常生活的議題，包含戀愛、結婚、家庭、工作、意外等，探討如何勇於面對自己、勇於面對抉擇。</w:t>
            </w:r>
            <w:r w:rsidR="00B02305" w:rsidRPr="00835DF3">
              <w:rPr>
                <w:rFonts w:ascii="Times New Roman" w:eastAsiaTheme="majorEastAsia" w:hAnsi="Times New Roman" w:cs="Times New Roman"/>
                <w:szCs w:val="24"/>
              </w:rPr>
              <w:t>演講從各項議題</w:t>
            </w:r>
            <w:r w:rsidR="00D95F65" w:rsidRPr="00835DF3">
              <w:rPr>
                <w:rFonts w:ascii="Times New Roman" w:eastAsiaTheme="majorEastAsia" w:hAnsi="Times New Roman" w:cs="Times New Roman"/>
                <w:szCs w:val="24"/>
              </w:rPr>
              <w:t>的探討，強調</w:t>
            </w:r>
            <w:r w:rsidR="00C70057" w:rsidRPr="00835DF3">
              <w:rPr>
                <w:rFonts w:ascii="Times New Roman" w:eastAsiaTheme="majorEastAsia" w:hAnsi="Times New Roman" w:cs="Times New Roman"/>
                <w:szCs w:val="24"/>
              </w:rPr>
              <w:t>與現代社會日常生活的關聯性，</w:t>
            </w:r>
            <w:r w:rsidR="00D95F65" w:rsidRPr="00835DF3">
              <w:rPr>
                <w:rFonts w:ascii="Times New Roman" w:eastAsiaTheme="majorEastAsia" w:hAnsi="Times New Roman" w:cs="Times New Roman"/>
                <w:szCs w:val="24"/>
              </w:rPr>
              <w:t>並</w:t>
            </w:r>
            <w:r w:rsidR="00C70057" w:rsidRPr="00835DF3">
              <w:rPr>
                <w:rFonts w:ascii="Times New Roman" w:eastAsiaTheme="majorEastAsia" w:hAnsi="Times New Roman" w:cs="Times New Roman"/>
                <w:szCs w:val="24"/>
              </w:rPr>
              <w:t>培養學生的人文與生命教育涵養</w:t>
            </w:r>
            <w:r w:rsidRPr="00835DF3">
              <w:rPr>
                <w:rFonts w:ascii="Times New Roman" w:eastAsiaTheme="majorEastAsia" w:hAnsi="Times New Roman" w:cs="Times New Roman"/>
              </w:rPr>
              <w:t>。</w:t>
            </w:r>
          </w:p>
          <w:p w14:paraId="224DC0C4" w14:textId="20C6BFD6" w:rsidR="00201B1A" w:rsidRPr="00835DF3" w:rsidRDefault="00C70057" w:rsidP="000B0F4E">
            <w:pPr>
              <w:ind w:leftChars="20" w:left="146" w:hangingChars="41" w:hanging="98"/>
              <w:jc w:val="both"/>
              <w:rPr>
                <w:rFonts w:ascii="Times New Roman" w:eastAsiaTheme="majorEastAsia" w:hAnsi="Times New Roman" w:cs="Times New Roman"/>
                <w:szCs w:val="24"/>
              </w:rPr>
            </w:pPr>
            <w:r w:rsidRPr="00835DF3">
              <w:rPr>
                <w:rFonts w:ascii="Times New Roman" w:eastAsiaTheme="majorEastAsia" w:hAnsi="Times New Roman" w:cs="Times New Roman"/>
              </w:rPr>
              <w:t xml:space="preserve">     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參與同學共計</w:t>
            </w:r>
            <w:r w:rsidR="00FD3A1A" w:rsidRPr="00835DF3">
              <w:rPr>
                <w:rFonts w:ascii="Times New Roman" w:eastAsiaTheme="majorEastAsia" w:hAnsi="Times New Roman" w:cs="Times New Roman"/>
              </w:rPr>
              <w:t>40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名，對於</w:t>
            </w:r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業界專家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1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重視教學互動部分，非常滿意</w:t>
            </w:r>
            <w:proofErr w:type="gramStart"/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佔</w:t>
            </w:r>
            <w:proofErr w:type="gramEnd"/>
            <w:r w:rsidR="00BB2986" w:rsidRPr="00835DF3">
              <w:rPr>
                <w:rFonts w:ascii="Times New Roman" w:eastAsiaTheme="majorEastAsia" w:hAnsi="Times New Roman" w:cs="Times New Roman"/>
                <w:szCs w:val="24"/>
              </w:rPr>
              <w:t>93.0%</w:t>
            </w:r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2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專業與授課技巧部分，非常滿意</w:t>
            </w:r>
            <w:proofErr w:type="gramStart"/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佔</w:t>
            </w:r>
            <w:proofErr w:type="gramEnd"/>
            <w:r w:rsidR="00BB2986" w:rsidRPr="00835DF3">
              <w:rPr>
                <w:rFonts w:ascii="Times New Roman" w:eastAsiaTheme="majorEastAsia" w:hAnsi="Times New Roman" w:cs="Times New Roman"/>
                <w:szCs w:val="24"/>
              </w:rPr>
              <w:t>95.3%</w:t>
            </w:r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3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教授內容符合本課程學習之需求部分，非常滿意</w:t>
            </w:r>
            <w:proofErr w:type="gramStart"/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佔</w:t>
            </w:r>
            <w:proofErr w:type="gramEnd"/>
            <w:r w:rsidR="00BB2986" w:rsidRPr="00835DF3">
              <w:rPr>
                <w:rFonts w:ascii="Times New Roman" w:eastAsiaTheme="majorEastAsia" w:hAnsi="Times New Roman" w:cs="Times New Roman"/>
                <w:szCs w:val="24"/>
              </w:rPr>
              <w:t>9</w:t>
            </w:r>
            <w:r w:rsidR="0031722A" w:rsidRPr="00835DF3">
              <w:rPr>
                <w:rFonts w:ascii="Times New Roman" w:eastAsiaTheme="majorEastAsia" w:hAnsi="Times New Roman" w:cs="Times New Roman"/>
                <w:szCs w:val="24"/>
              </w:rPr>
              <w:t>25</w:t>
            </w:r>
            <w:r w:rsidR="00BB2986" w:rsidRPr="00835DF3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4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樂意於課堂</w:t>
            </w:r>
            <w:proofErr w:type="gramStart"/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內解答</w:t>
            </w:r>
            <w:proofErr w:type="gramEnd"/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學生的問題部分，非常滿意</w:t>
            </w:r>
            <w:proofErr w:type="gramStart"/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佔</w:t>
            </w:r>
            <w:proofErr w:type="gramEnd"/>
            <w:r w:rsidR="00BB2986" w:rsidRPr="00835DF3">
              <w:rPr>
                <w:rFonts w:ascii="Times New Roman" w:eastAsiaTheme="majorEastAsia" w:hAnsi="Times New Roman" w:cs="Times New Roman"/>
                <w:szCs w:val="24"/>
              </w:rPr>
              <w:t>9</w:t>
            </w:r>
            <w:r w:rsidR="0031722A" w:rsidRPr="00835DF3">
              <w:rPr>
                <w:rFonts w:ascii="Times New Roman" w:eastAsiaTheme="majorEastAsia" w:hAnsi="Times New Roman" w:cs="Times New Roman"/>
                <w:szCs w:val="24"/>
              </w:rPr>
              <w:t>5</w:t>
            </w:r>
            <w:r w:rsidR="00BB2986" w:rsidRPr="00835DF3">
              <w:rPr>
                <w:rFonts w:ascii="Times New Roman" w:eastAsiaTheme="majorEastAsia" w:hAnsi="Times New Roman" w:cs="Times New Roman"/>
                <w:szCs w:val="24"/>
              </w:rPr>
              <w:t>.</w:t>
            </w:r>
            <w:r w:rsidR="0031722A" w:rsidRPr="00835DF3">
              <w:rPr>
                <w:rFonts w:ascii="Times New Roman" w:eastAsiaTheme="majorEastAsia" w:hAnsi="Times New Roman" w:cs="Times New Roman"/>
                <w:szCs w:val="24"/>
              </w:rPr>
              <w:t>0</w:t>
            </w:r>
            <w:r w:rsidR="00BB2986" w:rsidRPr="00835DF3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5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授課內容有助於提升專業技能部分，非常滿意</w:t>
            </w:r>
            <w:proofErr w:type="gramStart"/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佔</w:t>
            </w:r>
            <w:proofErr w:type="gramEnd"/>
            <w:r w:rsidR="00BB2986" w:rsidRPr="00835DF3">
              <w:rPr>
                <w:rFonts w:ascii="Times New Roman" w:eastAsiaTheme="majorEastAsia" w:hAnsi="Times New Roman" w:cs="Times New Roman"/>
                <w:szCs w:val="24"/>
              </w:rPr>
              <w:t>8</w:t>
            </w:r>
            <w:r w:rsidR="0031722A" w:rsidRPr="00835DF3">
              <w:rPr>
                <w:rFonts w:ascii="Times New Roman" w:eastAsiaTheme="majorEastAsia" w:hAnsi="Times New Roman" w:cs="Times New Roman"/>
                <w:szCs w:val="24"/>
              </w:rPr>
              <w:t>7</w:t>
            </w:r>
            <w:r w:rsidR="00BB2986" w:rsidRPr="00835DF3">
              <w:rPr>
                <w:rFonts w:ascii="Times New Roman" w:eastAsiaTheme="majorEastAsia" w:hAnsi="Times New Roman" w:cs="Times New Roman"/>
                <w:szCs w:val="24"/>
              </w:rPr>
              <w:t>.</w:t>
            </w:r>
            <w:r w:rsidR="0031722A" w:rsidRPr="00835DF3">
              <w:rPr>
                <w:rFonts w:ascii="Times New Roman" w:eastAsiaTheme="majorEastAsia" w:hAnsi="Times New Roman" w:cs="Times New Roman"/>
                <w:szCs w:val="24"/>
              </w:rPr>
              <w:t>5</w:t>
            </w:r>
            <w:r w:rsidR="00BB2986" w:rsidRPr="00835DF3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6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有助於提升我對產業界環境的了解部分，非常滿意</w:t>
            </w:r>
            <w:proofErr w:type="gramStart"/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佔</w:t>
            </w:r>
            <w:proofErr w:type="gramEnd"/>
            <w:r w:rsidR="00BB2986" w:rsidRPr="00835DF3">
              <w:rPr>
                <w:rFonts w:ascii="Times New Roman" w:eastAsiaTheme="majorEastAsia" w:hAnsi="Times New Roman" w:cs="Times New Roman"/>
                <w:szCs w:val="24"/>
              </w:rPr>
              <w:t>9</w:t>
            </w:r>
            <w:r w:rsidR="0031722A" w:rsidRPr="00835DF3">
              <w:rPr>
                <w:rFonts w:ascii="Times New Roman" w:eastAsiaTheme="majorEastAsia" w:hAnsi="Times New Roman" w:cs="Times New Roman"/>
                <w:szCs w:val="24"/>
              </w:rPr>
              <w:t>0</w:t>
            </w:r>
            <w:r w:rsidR="00BB2986" w:rsidRPr="00835DF3">
              <w:rPr>
                <w:rFonts w:ascii="Times New Roman" w:eastAsiaTheme="majorEastAsia" w:hAnsi="Times New Roman" w:cs="Times New Roman"/>
                <w:szCs w:val="24"/>
              </w:rPr>
              <w:t>.0%</w:t>
            </w:r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7</w:t>
            </w:r>
            <w:r w:rsidR="00530D1A" w:rsidRPr="00835DF3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總體而言對實務學習有正面幫助部分，非常滿意</w:t>
            </w:r>
            <w:proofErr w:type="gramStart"/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佔</w:t>
            </w:r>
            <w:proofErr w:type="gramEnd"/>
            <w:r w:rsidR="0031722A" w:rsidRPr="00835DF3">
              <w:rPr>
                <w:rFonts w:ascii="Times New Roman" w:eastAsiaTheme="majorEastAsia" w:hAnsi="Times New Roman" w:cs="Times New Roman"/>
                <w:szCs w:val="24"/>
              </w:rPr>
              <w:t>87.5</w:t>
            </w:r>
            <w:r w:rsidR="00BB2986" w:rsidRPr="00835DF3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835DF3">
              <w:rPr>
                <w:rFonts w:ascii="Times New Roman" w:eastAsiaTheme="majorEastAsia" w:hAnsi="Times New Roman" w:cs="Times New Roman"/>
                <w:szCs w:val="24"/>
              </w:rPr>
              <w:t>。</w:t>
            </w:r>
          </w:p>
          <w:p w14:paraId="1F8E5BB3" w14:textId="30D04BE8" w:rsidR="00C70057" w:rsidRPr="00835DF3" w:rsidRDefault="00201B1A" w:rsidP="00C70057">
            <w:pPr>
              <w:ind w:leftChars="20" w:left="146" w:hangingChars="41" w:hanging="98"/>
              <w:jc w:val="both"/>
              <w:rPr>
                <w:rFonts w:ascii="Times New Roman" w:eastAsiaTheme="majorEastAsia" w:hAnsi="Times New Roman" w:cs="Times New Roman"/>
                <w:szCs w:val="24"/>
              </w:rPr>
            </w:pPr>
            <w:r w:rsidRPr="00835DF3">
              <w:rPr>
                <w:rFonts w:ascii="Times New Roman" w:eastAsiaTheme="majorEastAsia" w:hAnsi="Times New Roman" w:cs="Times New Roman"/>
                <w:szCs w:val="24"/>
              </w:rPr>
              <w:t xml:space="preserve">    </w:t>
            </w:r>
            <w:r w:rsidRPr="00835DF3">
              <w:rPr>
                <w:rFonts w:ascii="Times New Roman" w:eastAsiaTheme="majorEastAsia" w:hAnsi="Times New Roman" w:cs="Times New Roman"/>
                <w:szCs w:val="24"/>
              </w:rPr>
              <w:t>整體而言，</w:t>
            </w:r>
            <w:r w:rsidR="00E9411C" w:rsidRPr="00835DF3">
              <w:rPr>
                <w:rFonts w:ascii="Times New Roman" w:eastAsiaTheme="majorEastAsia" w:hAnsi="Times New Roman" w:cs="Times New Roman"/>
                <w:szCs w:val="24"/>
              </w:rPr>
              <w:t>藉由紀錄片的拍攝，關懷社會之中隨處可見的生命教育議題，並以「他者」的紀錄，反思「自我」的關照，引導學生進行思考。</w:t>
            </w:r>
            <w:r w:rsidRPr="00835DF3">
              <w:rPr>
                <w:rFonts w:ascii="Times New Roman" w:eastAsiaTheme="majorEastAsia" w:hAnsi="Times New Roman" w:cs="Times New Roman"/>
                <w:szCs w:val="24"/>
              </w:rPr>
              <w:t>從學生撰寫的回饋意見、統計課程參與程度，說明有助於提高學生對於人文關懷與</w:t>
            </w:r>
            <w:r w:rsidR="00E9411C" w:rsidRPr="00835DF3">
              <w:rPr>
                <w:rFonts w:ascii="Times New Roman" w:eastAsiaTheme="majorEastAsia" w:hAnsi="Times New Roman" w:cs="Times New Roman"/>
                <w:szCs w:val="24"/>
              </w:rPr>
              <w:t>生命教育</w:t>
            </w:r>
            <w:r w:rsidRPr="00835DF3">
              <w:rPr>
                <w:rFonts w:ascii="Times New Roman" w:eastAsiaTheme="majorEastAsia" w:hAnsi="Times New Roman" w:cs="Times New Roman"/>
                <w:szCs w:val="24"/>
              </w:rPr>
              <w:t>的學習。</w:t>
            </w:r>
          </w:p>
          <w:p w14:paraId="566EB864" w14:textId="77777777" w:rsidR="00934676" w:rsidRPr="00835DF3" w:rsidRDefault="00934676" w:rsidP="00C70057">
            <w:pPr>
              <w:ind w:leftChars="20" w:left="146" w:hangingChars="41" w:hanging="98"/>
              <w:jc w:val="both"/>
              <w:rPr>
                <w:rFonts w:ascii="Times New Roman" w:eastAsiaTheme="majorEastAsia" w:hAnsi="Times New Roman" w:cs="Times New Roman"/>
                <w:szCs w:val="24"/>
              </w:rPr>
            </w:pPr>
          </w:p>
          <w:p w14:paraId="6368B371" w14:textId="1AD00D7D" w:rsidR="00E9411C" w:rsidRPr="0083308C" w:rsidRDefault="00E9411C" w:rsidP="00C70057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14:paraId="4B4ABE9D" w14:textId="77777777" w:rsidR="00934676" w:rsidRPr="0083308C" w:rsidRDefault="00934676" w:rsidP="00934676">
      <w:pPr>
        <w:ind w:leftChars="20" w:left="146" w:hangingChars="41" w:hanging="98"/>
        <w:rPr>
          <w:rFonts w:ascii="Times New Roman" w:eastAsia="標楷體" w:hAnsi="Times New Roman" w:cs="Times New Roman"/>
          <w:szCs w:val="24"/>
        </w:rPr>
      </w:pPr>
      <w:proofErr w:type="gramStart"/>
      <w:r w:rsidRPr="0083308C">
        <w:rPr>
          <w:rFonts w:ascii="Times New Roman" w:eastAsia="標楷體" w:hAnsi="Times New Roman" w:cs="Times New Roman"/>
          <w:b/>
          <w:szCs w:val="24"/>
        </w:rPr>
        <w:t>＊</w:t>
      </w:r>
      <w:proofErr w:type="gramEnd"/>
      <w:r w:rsidRPr="0083308C">
        <w:rPr>
          <w:rFonts w:ascii="Times New Roman" w:eastAsia="標楷體" w:hAnsi="Times New Roman" w:cs="Times New Roman"/>
          <w:b/>
          <w:szCs w:val="24"/>
        </w:rPr>
        <w:t>活動照片另附</w:t>
      </w:r>
      <w:r w:rsidRPr="0083308C">
        <w:rPr>
          <w:rFonts w:ascii="Times New Roman" w:eastAsia="標楷體" w:hAnsi="Times New Roman" w:cs="Times New Roman"/>
          <w:b/>
          <w:szCs w:val="24"/>
        </w:rPr>
        <w:t>4</w:t>
      </w:r>
      <w:r w:rsidRPr="0083308C">
        <w:rPr>
          <w:rFonts w:ascii="Times New Roman" w:eastAsia="標楷體" w:hAnsi="Times New Roman" w:cs="Times New Roman"/>
          <w:b/>
          <w:szCs w:val="24"/>
        </w:rPr>
        <w:t>～</w:t>
      </w:r>
      <w:r w:rsidRPr="0083308C">
        <w:rPr>
          <w:rFonts w:ascii="Times New Roman" w:eastAsia="標楷體" w:hAnsi="Times New Roman" w:cs="Times New Roman"/>
          <w:b/>
          <w:szCs w:val="24"/>
        </w:rPr>
        <w:t>8</w:t>
      </w:r>
      <w:r w:rsidRPr="0083308C">
        <w:rPr>
          <w:rFonts w:ascii="Times New Roman" w:eastAsia="標楷體" w:hAnsi="Times New Roman" w:cs="Times New Roman"/>
          <w:b/>
          <w:szCs w:val="24"/>
        </w:rPr>
        <w:t>張（含圖說）</w:t>
      </w:r>
    </w:p>
    <w:p w14:paraId="0D7F7590" w14:textId="77777777" w:rsidR="00934676" w:rsidRPr="0083308C" w:rsidRDefault="00934676" w:rsidP="00934676">
      <w:pPr>
        <w:ind w:leftChars="20" w:left="146" w:hangingChars="41" w:hanging="98"/>
        <w:rPr>
          <w:rFonts w:ascii="Times New Roman" w:eastAsia="標楷體" w:hAnsi="Times New Roman" w:cs="Times New Roman"/>
          <w:szCs w:val="24"/>
        </w:rPr>
      </w:pPr>
      <w:proofErr w:type="gramStart"/>
      <w:r w:rsidRPr="0083308C">
        <w:rPr>
          <w:rFonts w:ascii="Times New Roman" w:eastAsia="標楷體" w:hAnsi="Times New Roman" w:cs="Times New Roman"/>
          <w:b/>
          <w:szCs w:val="24"/>
        </w:rPr>
        <w:t>＊</w:t>
      </w:r>
      <w:r w:rsidRPr="0083308C">
        <w:rPr>
          <w:rFonts w:ascii="Times New Roman" w:eastAsia="標楷體" w:hAnsi="Times New Roman" w:cs="Times New Roman" w:hint="eastAsia"/>
          <w:b/>
          <w:szCs w:val="24"/>
        </w:rPr>
        <w:t>簽到表另附</w:t>
      </w:r>
      <w:proofErr w:type="gramEnd"/>
    </w:p>
    <w:p w14:paraId="6DCDD7B2" w14:textId="77777777" w:rsidR="00934676" w:rsidRPr="0083308C" w:rsidRDefault="00934676" w:rsidP="00934676">
      <w:pPr>
        <w:widowControl/>
        <w:rPr>
          <w:rFonts w:ascii="Times New Roman" w:eastAsia="標楷體" w:hAnsi="Times New Roman" w:cs="Times New Roman"/>
          <w:szCs w:val="24"/>
        </w:rPr>
      </w:pPr>
      <w:r w:rsidRPr="0083308C">
        <w:rPr>
          <w:rFonts w:ascii="Times New Roman" w:eastAsia="標楷體" w:hAnsi="Times New Roman" w:cs="Times New Roman"/>
          <w:szCs w:val="24"/>
        </w:rPr>
        <w:br w:type="page"/>
      </w:r>
    </w:p>
    <w:p w14:paraId="0CD8C552" w14:textId="77777777" w:rsidR="00825438" w:rsidRPr="0083308C" w:rsidRDefault="00825438" w:rsidP="0087525F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3308C">
        <w:rPr>
          <w:rFonts w:ascii="Times New Roman" w:eastAsia="標楷體" w:hAnsi="Times New Roman" w:cs="Times New Roman"/>
          <w:b/>
          <w:sz w:val="32"/>
          <w:szCs w:val="32"/>
        </w:rPr>
        <w:lastRenderedPageBreak/>
        <w:t>活動照片及說明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16"/>
        <w:gridCol w:w="4588"/>
      </w:tblGrid>
      <w:tr w:rsidR="00093268" w:rsidRPr="0083308C" w14:paraId="14AC55F0" w14:textId="77777777" w:rsidTr="00B15F88">
        <w:trPr>
          <w:trHeight w:val="3292"/>
          <w:jc w:val="center"/>
        </w:trPr>
        <w:tc>
          <w:tcPr>
            <w:tcW w:w="4610" w:type="dxa"/>
            <w:vAlign w:val="center"/>
          </w:tcPr>
          <w:p w14:paraId="7316A5CA" w14:textId="5EA46825" w:rsidR="00551E6A" w:rsidRPr="0083308C" w:rsidRDefault="00835DF3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E822057" wp14:editId="1B108DBD">
                  <wp:extent cx="2947035" cy="2210276"/>
                  <wp:effectExtent l="0" t="0" r="5715" b="0"/>
                  <wp:docPr id="7619030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695" cy="2229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46E32FC4" w14:textId="73E80ED7" w:rsidR="00551E6A" w:rsidRPr="0083308C" w:rsidRDefault="004D689A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6580409" wp14:editId="402580B8">
                  <wp:extent cx="2835170" cy="2127250"/>
                  <wp:effectExtent l="0" t="0" r="3810" b="6350"/>
                  <wp:docPr id="2054183557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496" cy="213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268" w:rsidRPr="0083308C" w14:paraId="3D5DAA95" w14:textId="77777777" w:rsidTr="00B15F88">
        <w:trPr>
          <w:jc w:val="center"/>
        </w:trPr>
        <w:tc>
          <w:tcPr>
            <w:tcW w:w="4610" w:type="dxa"/>
            <w:vAlign w:val="center"/>
          </w:tcPr>
          <w:p w14:paraId="32698299" w14:textId="4C29E01D" w:rsidR="00551E6A" w:rsidRPr="0083308C" w:rsidRDefault="0083308C" w:rsidP="00551E6A">
            <w:pPr>
              <w:jc w:val="center"/>
              <w:rPr>
                <w:rFonts w:ascii="Times New Roman" w:hAnsi="Times New Roman" w:cs="Times New Roman" w:hint="eastAsia"/>
              </w:rPr>
            </w:pPr>
            <w:r w:rsidRPr="0083308C">
              <w:rPr>
                <w:rFonts w:ascii="Times New Roman" w:hAnsi="Times New Roman" w:cs="Times New Roman" w:hint="eastAsia"/>
              </w:rPr>
              <w:t>講者</w:t>
            </w:r>
            <w:r>
              <w:rPr>
                <w:rFonts w:ascii="Times New Roman" w:hAnsi="Times New Roman" w:cs="Times New Roman" w:hint="eastAsia"/>
              </w:rPr>
              <w:t>講述</w:t>
            </w:r>
            <w:r w:rsidR="00835DF3">
              <w:rPr>
                <w:rFonts w:ascii="Times New Roman" w:hAnsi="Times New Roman" w:cs="Times New Roman" w:hint="eastAsia"/>
              </w:rPr>
              <w:t>紀錄片中的生命寓言，作為開場</w:t>
            </w:r>
            <w:r w:rsidR="004D689A">
              <w:rPr>
                <w:rFonts w:ascii="Times New Roman" w:hAnsi="Times New Roman" w:cs="Times New Roman" w:hint="eastAsia"/>
              </w:rPr>
              <w:t>引言</w:t>
            </w:r>
          </w:p>
        </w:tc>
        <w:tc>
          <w:tcPr>
            <w:tcW w:w="4594" w:type="dxa"/>
            <w:vAlign w:val="center"/>
          </w:tcPr>
          <w:p w14:paraId="14C3FA15" w14:textId="51C0B99F" w:rsidR="00551E6A" w:rsidRPr="0083308C" w:rsidRDefault="004D689A" w:rsidP="00551E6A">
            <w:pPr>
              <w:jc w:val="center"/>
              <w:rPr>
                <w:rFonts w:ascii="Times New Roman" w:hAnsi="Times New Roman" w:cs="Times New Roman"/>
              </w:rPr>
            </w:pPr>
            <w:r w:rsidRPr="0083308C">
              <w:rPr>
                <w:rFonts w:ascii="Times New Roman" w:hAnsi="Times New Roman" w:cs="Times New Roman" w:hint="eastAsia"/>
              </w:rPr>
              <w:t>講者</w:t>
            </w:r>
            <w:r>
              <w:rPr>
                <w:rFonts w:ascii="Times New Roman" w:hAnsi="Times New Roman" w:cs="Times New Roman" w:hint="eastAsia"/>
              </w:rPr>
              <w:t>講述紀錄片的</w:t>
            </w:r>
            <w:r>
              <w:rPr>
                <w:rFonts w:ascii="Times New Roman" w:hAnsi="Times New Roman" w:cs="Times New Roman" w:hint="eastAsia"/>
              </w:rPr>
              <w:t>類型、內容、與紀錄的形式</w:t>
            </w:r>
          </w:p>
        </w:tc>
      </w:tr>
      <w:tr w:rsidR="00093268" w:rsidRPr="0083308C" w14:paraId="78D95187" w14:textId="77777777" w:rsidTr="00B15F88">
        <w:trPr>
          <w:trHeight w:val="2946"/>
          <w:jc w:val="center"/>
        </w:trPr>
        <w:tc>
          <w:tcPr>
            <w:tcW w:w="4610" w:type="dxa"/>
            <w:vAlign w:val="center"/>
          </w:tcPr>
          <w:p w14:paraId="1D7ED129" w14:textId="0A6D4C2D" w:rsidR="00551E6A" w:rsidRPr="0083308C" w:rsidRDefault="004D689A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3A699A7" wp14:editId="20FDB56B">
                  <wp:extent cx="2827260" cy="2118360"/>
                  <wp:effectExtent l="0" t="0" r="0" b="0"/>
                  <wp:docPr id="1676405474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997" cy="2122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252ADFD2" w14:textId="457F6DB8" w:rsidR="00551E6A" w:rsidRPr="0083308C" w:rsidRDefault="00093268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E2A8239" wp14:editId="19147570">
                  <wp:extent cx="2741507" cy="2056130"/>
                  <wp:effectExtent l="0" t="0" r="1905" b="1270"/>
                  <wp:docPr id="1286020550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283" cy="2062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268" w:rsidRPr="0083308C" w14:paraId="14D76342" w14:textId="77777777" w:rsidTr="00B15F88">
        <w:trPr>
          <w:jc w:val="center"/>
        </w:trPr>
        <w:tc>
          <w:tcPr>
            <w:tcW w:w="4610" w:type="dxa"/>
            <w:vAlign w:val="center"/>
          </w:tcPr>
          <w:p w14:paraId="4419AADE" w14:textId="422EF1AA" w:rsidR="00551E6A" w:rsidRPr="0083308C" w:rsidRDefault="000462CB" w:rsidP="00551E6A">
            <w:pPr>
              <w:jc w:val="center"/>
              <w:rPr>
                <w:rFonts w:ascii="Times New Roman" w:hAnsi="Times New Roman" w:cs="Times New Roman"/>
              </w:rPr>
            </w:pPr>
            <w:r w:rsidRPr="000462CB">
              <w:rPr>
                <w:rFonts w:ascii="Times New Roman" w:hAnsi="Times New Roman" w:cs="Times New Roman" w:hint="eastAsia"/>
              </w:rPr>
              <w:t>講者講述</w:t>
            </w:r>
            <w:r w:rsidR="00E14642" w:rsidRPr="00E14642">
              <w:rPr>
                <w:rFonts w:ascii="Times New Roman" w:hAnsi="Times New Roman" w:cs="Times New Roman" w:hint="eastAsia"/>
              </w:rPr>
              <w:t>紀錄片中的</w:t>
            </w:r>
            <w:r w:rsidR="00E14642">
              <w:rPr>
                <w:rFonts w:ascii="Times New Roman" w:hAnsi="Times New Roman" w:cs="Times New Roman" w:hint="eastAsia"/>
              </w:rPr>
              <w:t>日常生活主題</w:t>
            </w:r>
            <w:r w:rsidR="004D689A">
              <w:rPr>
                <w:rFonts w:ascii="Times New Roman" w:hAnsi="Times New Roman" w:cs="Times New Roman" w:hint="eastAsia"/>
              </w:rPr>
              <w:t>：愛情的尋覓</w:t>
            </w:r>
            <w:r w:rsidR="004D689A" w:rsidRPr="0083308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94" w:type="dxa"/>
            <w:vAlign w:val="center"/>
          </w:tcPr>
          <w:p w14:paraId="27BCE62F" w14:textId="42217864" w:rsidR="00551E6A" w:rsidRPr="0083308C" w:rsidRDefault="004D689A" w:rsidP="00551E6A">
            <w:pPr>
              <w:jc w:val="center"/>
              <w:rPr>
                <w:rFonts w:ascii="Times New Roman" w:hAnsi="Times New Roman" w:cs="Times New Roman" w:hint="eastAsia"/>
              </w:rPr>
            </w:pPr>
            <w:r w:rsidRPr="000462CB">
              <w:rPr>
                <w:rFonts w:ascii="Times New Roman" w:hAnsi="Times New Roman" w:cs="Times New Roman" w:hint="eastAsia"/>
              </w:rPr>
              <w:t>講者講述</w:t>
            </w:r>
            <w:r w:rsidRPr="004D689A">
              <w:rPr>
                <w:rFonts w:ascii="Times New Roman" w:hAnsi="Times New Roman" w:cs="Times New Roman" w:hint="eastAsia"/>
              </w:rPr>
              <w:t>紀錄片中的</w:t>
            </w:r>
            <w:r>
              <w:rPr>
                <w:rFonts w:ascii="Times New Roman" w:hAnsi="Times New Roman" w:cs="Times New Roman" w:hint="eastAsia"/>
              </w:rPr>
              <w:t>主題：臨終照護，與生命</w:t>
            </w:r>
            <w:r w:rsidR="00093268">
              <w:rPr>
                <w:rFonts w:ascii="Times New Roman" w:hAnsi="Times New Roman" w:cs="Times New Roman" w:hint="eastAsia"/>
              </w:rPr>
              <w:t>關懷</w:t>
            </w:r>
          </w:p>
        </w:tc>
      </w:tr>
      <w:tr w:rsidR="00093268" w:rsidRPr="0083308C" w14:paraId="0DB9CFCC" w14:textId="77777777" w:rsidTr="00B15F88">
        <w:trPr>
          <w:trHeight w:val="3022"/>
          <w:jc w:val="center"/>
        </w:trPr>
        <w:tc>
          <w:tcPr>
            <w:tcW w:w="4610" w:type="dxa"/>
            <w:vAlign w:val="center"/>
          </w:tcPr>
          <w:p w14:paraId="260787B6" w14:textId="0C5A8845" w:rsidR="00551E6A" w:rsidRPr="0083308C" w:rsidRDefault="00ED39F1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82A7338" wp14:editId="5F92EF01">
                  <wp:extent cx="2812627" cy="2109470"/>
                  <wp:effectExtent l="0" t="0" r="6985" b="5080"/>
                  <wp:docPr id="854634883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771" cy="2115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09EE1575" w14:textId="21CCD3B6" w:rsidR="00551E6A" w:rsidRPr="0083308C" w:rsidRDefault="004D689A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D1D6FB5" wp14:editId="699DE598">
                  <wp:extent cx="2926800" cy="2196000"/>
                  <wp:effectExtent l="0" t="0" r="6985" b="0"/>
                  <wp:docPr id="549869218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800" cy="21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268" w:rsidRPr="0083308C" w14:paraId="71DC80D0" w14:textId="77777777" w:rsidTr="00B15F88">
        <w:trPr>
          <w:jc w:val="center"/>
        </w:trPr>
        <w:tc>
          <w:tcPr>
            <w:tcW w:w="4610" w:type="dxa"/>
            <w:vAlign w:val="center"/>
          </w:tcPr>
          <w:p w14:paraId="2C65719E" w14:textId="36B8C499" w:rsidR="00551E6A" w:rsidRPr="0083308C" w:rsidRDefault="000462CB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講者</w:t>
            </w:r>
            <w:r w:rsidR="00ED39F1" w:rsidRPr="000462CB">
              <w:rPr>
                <w:rFonts w:ascii="Times New Roman" w:hAnsi="Times New Roman" w:cs="Times New Roman" w:hint="eastAsia"/>
              </w:rPr>
              <w:t>講述</w:t>
            </w:r>
            <w:r w:rsidR="00ED39F1" w:rsidRPr="00E14642">
              <w:rPr>
                <w:rFonts w:ascii="Times New Roman" w:hAnsi="Times New Roman" w:cs="Times New Roman" w:hint="eastAsia"/>
              </w:rPr>
              <w:t>紀錄片</w:t>
            </w:r>
            <w:r w:rsidR="00ED39F1">
              <w:rPr>
                <w:rFonts w:ascii="Times New Roman" w:hAnsi="Times New Roman" w:cs="Times New Roman" w:hint="eastAsia"/>
              </w:rPr>
              <w:t>如何跳脫距離限制，凝聚不同地方的影像</w:t>
            </w:r>
            <w:r w:rsidR="00093268">
              <w:rPr>
                <w:rFonts w:ascii="Times New Roman" w:hAnsi="Times New Roman" w:cs="Times New Roman" w:hint="eastAsia"/>
              </w:rPr>
              <w:t>紀錄</w:t>
            </w:r>
          </w:p>
        </w:tc>
        <w:tc>
          <w:tcPr>
            <w:tcW w:w="4594" w:type="dxa"/>
            <w:vAlign w:val="center"/>
          </w:tcPr>
          <w:p w14:paraId="4AC49031" w14:textId="42EB2E33" w:rsidR="00551E6A" w:rsidRPr="0083308C" w:rsidRDefault="000462CB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講者</w:t>
            </w:r>
            <w:r w:rsidR="004D689A">
              <w:rPr>
                <w:rFonts w:ascii="Times New Roman" w:hAnsi="Times New Roman" w:cs="Times New Roman" w:hint="eastAsia"/>
              </w:rPr>
              <w:t>總結紀錄片的反思與啟發</w:t>
            </w:r>
          </w:p>
        </w:tc>
      </w:tr>
    </w:tbl>
    <w:p w14:paraId="3346A3AC" w14:textId="77777777" w:rsidR="0087525F" w:rsidRDefault="0087525F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F238D99" w14:textId="77777777" w:rsidR="00F07C03" w:rsidRDefault="00F07C03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25D52407" w14:textId="2E714656" w:rsidR="00F07C03" w:rsidRDefault="00F07C03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lastRenderedPageBreak/>
        <w:t>附件：學生回饋意見</w:t>
      </w:r>
    </w:p>
    <w:p w14:paraId="0CA6678D" w14:textId="62A35626" w:rsidR="00F07C03" w:rsidRDefault="008E4BF0" w:rsidP="008E4BF0">
      <w:pPr>
        <w:ind w:left="440" w:rightChars="-59" w:right="-142" w:hanging="724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4981D4E5" wp14:editId="3C7480E9">
            <wp:extent cx="2930400" cy="3002400"/>
            <wp:effectExtent l="0" t="0" r="3810" b="7620"/>
            <wp:docPr id="548105943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00" cy="30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341DBBCB" wp14:editId="761FC925">
            <wp:extent cx="2926800" cy="3063600"/>
            <wp:effectExtent l="0" t="0" r="6985" b="3810"/>
            <wp:docPr id="1338288640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00" cy="30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BFF99" w14:textId="0D2CB9C3" w:rsidR="008E4BF0" w:rsidRDefault="008E4BF0" w:rsidP="008E4BF0">
      <w:pPr>
        <w:ind w:left="440" w:rightChars="-59" w:right="-142" w:hanging="724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7C9DC2AA" wp14:editId="706F3A63">
            <wp:extent cx="2894431" cy="2986076"/>
            <wp:effectExtent l="0" t="0" r="1270" b="5080"/>
            <wp:docPr id="2062719327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40" cy="29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2F3EEDB8" wp14:editId="52751338">
            <wp:extent cx="2926080" cy="2963119"/>
            <wp:effectExtent l="0" t="0" r="7620" b="8890"/>
            <wp:docPr id="1909298842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217" cy="297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A2D67" w14:textId="5AC3FAC2" w:rsidR="008E4BF0" w:rsidRPr="0083308C" w:rsidRDefault="00BF4CD6" w:rsidP="008E4BF0">
      <w:pPr>
        <w:ind w:left="440" w:rightChars="-59" w:right="-142" w:hanging="724"/>
        <w:jc w:val="center"/>
        <w:rPr>
          <w:rFonts w:ascii="Times New Roman" w:eastAsia="標楷體" w:hAnsi="Times New Roman" w:cs="Times New Roman" w:hint="eastAsia"/>
          <w:b/>
          <w:sz w:val="32"/>
          <w:szCs w:val="32"/>
        </w:rPr>
      </w:pPr>
      <w:r>
        <w:rPr>
          <w:noProof/>
        </w:rPr>
        <w:drawing>
          <wp:inline distT="0" distB="0" distL="0" distR="0" wp14:anchorId="20F70D3A" wp14:editId="7EE185B2">
            <wp:extent cx="2834640" cy="2842491"/>
            <wp:effectExtent l="0" t="0" r="3810" b="0"/>
            <wp:docPr id="1737178642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69" cy="284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514F6997" wp14:editId="305D1AFF">
            <wp:extent cx="2865120" cy="2873057"/>
            <wp:effectExtent l="0" t="0" r="0" b="3810"/>
            <wp:docPr id="1474713700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46" cy="287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4BF0" w:rsidRPr="0083308C" w:rsidSect="00016EF3">
      <w:pgSz w:w="11906" w:h="16838"/>
      <w:pgMar w:top="709" w:right="1274" w:bottom="426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65FC5D" w14:textId="77777777" w:rsidR="00016EF3" w:rsidRDefault="00016EF3" w:rsidP="004620BC">
      <w:r>
        <w:separator/>
      </w:r>
    </w:p>
  </w:endnote>
  <w:endnote w:type="continuationSeparator" w:id="0">
    <w:p w14:paraId="72027F37" w14:textId="77777777" w:rsidR="00016EF3" w:rsidRDefault="00016EF3" w:rsidP="00462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F7C7A5" w14:textId="77777777" w:rsidR="00016EF3" w:rsidRDefault="00016EF3" w:rsidP="004620BC">
      <w:r>
        <w:separator/>
      </w:r>
    </w:p>
  </w:footnote>
  <w:footnote w:type="continuationSeparator" w:id="0">
    <w:p w14:paraId="7528A93B" w14:textId="77777777" w:rsidR="00016EF3" w:rsidRDefault="00016EF3" w:rsidP="004620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BA23AF"/>
    <w:multiLevelType w:val="hybridMultilevel"/>
    <w:tmpl w:val="2D3A984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EB6689B"/>
    <w:multiLevelType w:val="hybridMultilevel"/>
    <w:tmpl w:val="4FC6E2BC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CFE4EC7"/>
    <w:multiLevelType w:val="hybridMultilevel"/>
    <w:tmpl w:val="DCF68784"/>
    <w:lvl w:ilvl="0" w:tplc="899ED326"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CCD466B"/>
    <w:multiLevelType w:val="hybridMultilevel"/>
    <w:tmpl w:val="8CE226EA"/>
    <w:lvl w:ilvl="0" w:tplc="9D0A069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4" w15:restartNumberingAfterBreak="0">
    <w:nsid w:val="5BBF6EC3"/>
    <w:multiLevelType w:val="hybridMultilevel"/>
    <w:tmpl w:val="5B8A4DE4"/>
    <w:lvl w:ilvl="0" w:tplc="D7D0BFC4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866331090">
    <w:abstractNumId w:val="4"/>
  </w:num>
  <w:num w:numId="2" w16cid:durableId="20477229">
    <w:abstractNumId w:val="0"/>
  </w:num>
  <w:num w:numId="3" w16cid:durableId="1143741779">
    <w:abstractNumId w:val="1"/>
  </w:num>
  <w:num w:numId="4" w16cid:durableId="478614427">
    <w:abstractNumId w:val="3"/>
  </w:num>
  <w:num w:numId="5" w16cid:durableId="12454525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B97"/>
    <w:rsid w:val="00005BAA"/>
    <w:rsid w:val="00006305"/>
    <w:rsid w:val="00012EC3"/>
    <w:rsid w:val="00016EF3"/>
    <w:rsid w:val="00024419"/>
    <w:rsid w:val="000406DA"/>
    <w:rsid w:val="000462CB"/>
    <w:rsid w:val="000503F7"/>
    <w:rsid w:val="00093268"/>
    <w:rsid w:val="000C2CC3"/>
    <w:rsid w:val="000F666D"/>
    <w:rsid w:val="001203AE"/>
    <w:rsid w:val="00147A67"/>
    <w:rsid w:val="001A4F13"/>
    <w:rsid w:val="001B38FB"/>
    <w:rsid w:val="001D3977"/>
    <w:rsid w:val="00201B1A"/>
    <w:rsid w:val="00225713"/>
    <w:rsid w:val="002628F1"/>
    <w:rsid w:val="002767FD"/>
    <w:rsid w:val="00277453"/>
    <w:rsid w:val="00282564"/>
    <w:rsid w:val="00293871"/>
    <w:rsid w:val="002A0020"/>
    <w:rsid w:val="002A70CE"/>
    <w:rsid w:val="002D71B0"/>
    <w:rsid w:val="002E3584"/>
    <w:rsid w:val="00313EA9"/>
    <w:rsid w:val="00315513"/>
    <w:rsid w:val="0031722A"/>
    <w:rsid w:val="003604CE"/>
    <w:rsid w:val="00366166"/>
    <w:rsid w:val="00373E87"/>
    <w:rsid w:val="00375281"/>
    <w:rsid w:val="003841B2"/>
    <w:rsid w:val="00393C21"/>
    <w:rsid w:val="00396357"/>
    <w:rsid w:val="003B48B6"/>
    <w:rsid w:val="004009C2"/>
    <w:rsid w:val="00402C9D"/>
    <w:rsid w:val="0046025B"/>
    <w:rsid w:val="004620BC"/>
    <w:rsid w:val="00471676"/>
    <w:rsid w:val="00494B4A"/>
    <w:rsid w:val="004C0B65"/>
    <w:rsid w:val="004D05B4"/>
    <w:rsid w:val="004D689A"/>
    <w:rsid w:val="004F3DDD"/>
    <w:rsid w:val="00501E81"/>
    <w:rsid w:val="00530D1A"/>
    <w:rsid w:val="00540B97"/>
    <w:rsid w:val="00551E6A"/>
    <w:rsid w:val="00561087"/>
    <w:rsid w:val="00584501"/>
    <w:rsid w:val="005873CA"/>
    <w:rsid w:val="005A634B"/>
    <w:rsid w:val="005C06E2"/>
    <w:rsid w:val="005C253A"/>
    <w:rsid w:val="005F1A57"/>
    <w:rsid w:val="00601944"/>
    <w:rsid w:val="00605AFD"/>
    <w:rsid w:val="00623889"/>
    <w:rsid w:val="00673469"/>
    <w:rsid w:val="006A6B36"/>
    <w:rsid w:val="006D5078"/>
    <w:rsid w:val="006E35DD"/>
    <w:rsid w:val="006E5F8B"/>
    <w:rsid w:val="00704F95"/>
    <w:rsid w:val="007249CD"/>
    <w:rsid w:val="007B50B9"/>
    <w:rsid w:val="007B7A2C"/>
    <w:rsid w:val="007D2E4B"/>
    <w:rsid w:val="007F039C"/>
    <w:rsid w:val="00825438"/>
    <w:rsid w:val="0083308C"/>
    <w:rsid w:val="00835DF3"/>
    <w:rsid w:val="008450E6"/>
    <w:rsid w:val="008648A3"/>
    <w:rsid w:val="0087525F"/>
    <w:rsid w:val="00877DB5"/>
    <w:rsid w:val="008E090F"/>
    <w:rsid w:val="008E4BF0"/>
    <w:rsid w:val="009017FD"/>
    <w:rsid w:val="009053EA"/>
    <w:rsid w:val="00913104"/>
    <w:rsid w:val="009151CF"/>
    <w:rsid w:val="00934676"/>
    <w:rsid w:val="00981DCA"/>
    <w:rsid w:val="009908DC"/>
    <w:rsid w:val="00A05802"/>
    <w:rsid w:val="00A33A84"/>
    <w:rsid w:val="00A609E6"/>
    <w:rsid w:val="00A769F2"/>
    <w:rsid w:val="00AA0397"/>
    <w:rsid w:val="00AE00FA"/>
    <w:rsid w:val="00AE2ED1"/>
    <w:rsid w:val="00B02305"/>
    <w:rsid w:val="00B04C0A"/>
    <w:rsid w:val="00B15F88"/>
    <w:rsid w:val="00B175DA"/>
    <w:rsid w:val="00B425F9"/>
    <w:rsid w:val="00B44C29"/>
    <w:rsid w:val="00B45C58"/>
    <w:rsid w:val="00B8722A"/>
    <w:rsid w:val="00B91A05"/>
    <w:rsid w:val="00BB2986"/>
    <w:rsid w:val="00BC6D9C"/>
    <w:rsid w:val="00BE6BA8"/>
    <w:rsid w:val="00BF4CD6"/>
    <w:rsid w:val="00BF6352"/>
    <w:rsid w:val="00C00999"/>
    <w:rsid w:val="00C25ADA"/>
    <w:rsid w:val="00C65219"/>
    <w:rsid w:val="00C70057"/>
    <w:rsid w:val="00C7678D"/>
    <w:rsid w:val="00C77D22"/>
    <w:rsid w:val="00CA6EDF"/>
    <w:rsid w:val="00CC2132"/>
    <w:rsid w:val="00CC71EB"/>
    <w:rsid w:val="00CD19F3"/>
    <w:rsid w:val="00CD26DC"/>
    <w:rsid w:val="00CE6263"/>
    <w:rsid w:val="00CF4392"/>
    <w:rsid w:val="00D22FD0"/>
    <w:rsid w:val="00D23155"/>
    <w:rsid w:val="00D368FB"/>
    <w:rsid w:val="00D46237"/>
    <w:rsid w:val="00D5241E"/>
    <w:rsid w:val="00D547B2"/>
    <w:rsid w:val="00D820E5"/>
    <w:rsid w:val="00D95F65"/>
    <w:rsid w:val="00DB500A"/>
    <w:rsid w:val="00DB72EC"/>
    <w:rsid w:val="00DE0694"/>
    <w:rsid w:val="00DF0A3E"/>
    <w:rsid w:val="00E05A0C"/>
    <w:rsid w:val="00E14642"/>
    <w:rsid w:val="00E2115A"/>
    <w:rsid w:val="00E21A45"/>
    <w:rsid w:val="00E344E4"/>
    <w:rsid w:val="00E51068"/>
    <w:rsid w:val="00E7401D"/>
    <w:rsid w:val="00E9411C"/>
    <w:rsid w:val="00EC2AEB"/>
    <w:rsid w:val="00ED39F1"/>
    <w:rsid w:val="00ED447D"/>
    <w:rsid w:val="00EE1D74"/>
    <w:rsid w:val="00F07C03"/>
    <w:rsid w:val="00F10FD0"/>
    <w:rsid w:val="00F27E9A"/>
    <w:rsid w:val="00F31E0C"/>
    <w:rsid w:val="00F47A87"/>
    <w:rsid w:val="00F554AA"/>
    <w:rsid w:val="00F84067"/>
    <w:rsid w:val="00FD3A1A"/>
    <w:rsid w:val="00FD7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B6FD92"/>
  <w15:chartTrackingRefBased/>
  <w15:docId w15:val="{F93D3527-AB86-4438-9FF7-01C494532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卑南壹,標1,項目二"/>
    <w:basedOn w:val="a"/>
    <w:link w:val="a4"/>
    <w:uiPriority w:val="34"/>
    <w:qFormat/>
    <w:rsid w:val="00FD79D4"/>
    <w:pPr>
      <w:ind w:leftChars="200" w:left="480"/>
    </w:pPr>
  </w:style>
  <w:style w:type="table" w:styleId="a5">
    <w:name w:val="Table Grid"/>
    <w:basedOn w:val="a1"/>
    <w:uiPriority w:val="39"/>
    <w:rsid w:val="008254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45C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B45C58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4620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4620BC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4620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4620BC"/>
    <w:rPr>
      <w:sz w:val="20"/>
      <w:szCs w:val="20"/>
    </w:rPr>
  </w:style>
  <w:style w:type="paragraph" w:customStyle="1" w:styleId="xxmsonormal">
    <w:name w:val="x_x_msonormal"/>
    <w:basedOn w:val="a"/>
    <w:rsid w:val="00ED447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xxcontentpasted1">
    <w:name w:val="x_x_contentpasted1"/>
    <w:basedOn w:val="a0"/>
    <w:rsid w:val="00ED447D"/>
  </w:style>
  <w:style w:type="character" w:customStyle="1" w:styleId="a4">
    <w:name w:val="清單段落 字元"/>
    <w:aliases w:val="卑南壹 字元,標1 字元,項目二 字元"/>
    <w:link w:val="a3"/>
    <w:uiPriority w:val="34"/>
    <w:rsid w:val="005873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33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27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86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96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4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4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3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7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2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8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8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8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12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6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86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8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8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3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77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new_acct</dc:creator>
  <cp:keywords/>
  <dc:description/>
  <cp:lastModifiedBy>連啓元</cp:lastModifiedBy>
  <cp:revision>23</cp:revision>
  <cp:lastPrinted>2023-10-12T03:53:00Z</cp:lastPrinted>
  <dcterms:created xsi:type="dcterms:W3CDTF">2023-10-12T08:00:00Z</dcterms:created>
  <dcterms:modified xsi:type="dcterms:W3CDTF">2024-04-22T16:31:00Z</dcterms:modified>
</cp:coreProperties>
</file>