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7E2F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5BC5B853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788"/>
        <w:gridCol w:w="3954"/>
      </w:tblGrid>
      <w:tr w:rsidR="002A3C82" w:rsidRPr="001C1E24" w14:paraId="33CA7677" w14:textId="77777777" w:rsidTr="00E73165">
        <w:trPr>
          <w:trHeight w:val="878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D2D8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675EE" w14:textId="77777777" w:rsidR="005154D4" w:rsidRDefault="00456F5C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6F5C">
              <w:rPr>
                <w:rFonts w:ascii="標楷體" w:eastAsia="標楷體" w:hAnsi="標楷體" w:hint="eastAsia"/>
                <w:sz w:val="27"/>
                <w:szCs w:val="27"/>
              </w:rPr>
              <w:t>A5-1提升學生國際視野，強化國際移動力</w:t>
            </w:r>
          </w:p>
          <w:p w14:paraId="05088B08" w14:textId="6676FB55" w:rsidR="00057393" w:rsidRPr="00057393" w:rsidRDefault="00057393" w:rsidP="00C85903">
            <w:pPr>
              <w:ind w:left="390" w:hanging="270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104CE3">
              <w:rPr>
                <w:rFonts w:ascii="標楷體" w:eastAsia="標楷體" w:hAnsi="標楷體" w:hint="eastAsia"/>
                <w:sz w:val="27"/>
                <w:szCs w:val="27"/>
              </w:rPr>
              <w:t>D1-6培育經濟或文化不利學生展翅國際圓夢</w:t>
            </w:r>
          </w:p>
        </w:tc>
      </w:tr>
      <w:tr w:rsidR="002A3C82" w:rsidRPr="001C1E24" w14:paraId="2625C94B" w14:textId="77777777" w:rsidTr="00E73165">
        <w:trPr>
          <w:trHeight w:val="1245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2F94C9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E31B5" w14:textId="7AF824D9" w:rsidR="005154D4" w:rsidRPr="00A97F70" w:rsidRDefault="00450797" w:rsidP="00430076">
            <w:pPr>
              <w:ind w:leftChars="6" w:left="14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450797">
              <w:rPr>
                <w:rFonts w:ascii="Times New Roman" w:eastAsia="標楷體" w:hAnsi="Times New Roman" w:hint="eastAsia"/>
                <w:szCs w:val="24"/>
              </w:rPr>
              <w:t>本計畫為學校高教深耕計畫項目之移地教學計畫，課程赴浙江杭州進行產業參訪與文化參訪。浙江省杭州以西湖、烏鎮為文化觀光聞名，現今更為中國大陸電子商務產業發展重鎮，引領新型態商業潮流與傳播發展。本次移地學習與浙傳合作，以數位智慧傳播以及文創產業為主軸，直播產業實戰為核心，安排參訪杭州西湖，企業參訪以全球頂尖電商平台與新創公司為主，並經由文化與校園參訪、產業介紹，與當地企業與學生交流，了解直播與短視頻於電子商務與文化產業發展應用。透過本次移地學習，學生不斷接受業界電商資訊分享、交流與反思回饋，以中國大陸電子商務實務的發展沿革為借鑒，培養未來媒體素養與科技商務素養之正確理念與實務技術。</w:t>
            </w:r>
          </w:p>
        </w:tc>
      </w:tr>
      <w:tr w:rsidR="002A3C82" w:rsidRPr="001C1E24" w14:paraId="5E1423DE" w14:textId="77777777" w:rsidTr="00E73165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A8023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A9648" w14:textId="61DDEE83" w:rsidR="005154D4" w:rsidRPr="00A97F70" w:rsidRDefault="00694CA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94CAD">
              <w:rPr>
                <w:rFonts w:ascii="Times New Roman" w:eastAsia="標楷體" w:hAnsi="Times New Roman" w:hint="eastAsia"/>
                <w:szCs w:val="24"/>
              </w:rPr>
              <w:t>新聞暨傳播學院資訊傳播學系移地學習</w:t>
            </w:r>
          </w:p>
        </w:tc>
      </w:tr>
      <w:tr w:rsidR="002A3C82" w:rsidRPr="001C1E24" w14:paraId="63C9B357" w14:textId="77777777" w:rsidTr="00996BC3">
        <w:trPr>
          <w:trHeight w:val="875"/>
          <w:jc w:val="center"/>
        </w:trPr>
        <w:tc>
          <w:tcPr>
            <w:tcW w:w="1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0E21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2DDDD85B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1F2A7" w14:textId="29BE39D9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94CAD" w:rsidRPr="00694CAD">
              <w:rPr>
                <w:rFonts w:eastAsia="標楷體"/>
              </w:rPr>
              <w:t>資訊傳播學系</w:t>
            </w:r>
          </w:p>
          <w:p w14:paraId="5586B11B" w14:textId="4C3415B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EA2997" w:rsidRPr="00EA2997">
              <w:rPr>
                <w:rFonts w:eastAsia="標楷體"/>
              </w:rPr>
              <w:t>113</w:t>
            </w:r>
            <w:r w:rsidR="00EA2997">
              <w:rPr>
                <w:rFonts w:eastAsia="標楷體" w:hint="eastAsia"/>
              </w:rPr>
              <w:t>年</w:t>
            </w:r>
            <w:r w:rsidR="00750A78">
              <w:rPr>
                <w:rFonts w:eastAsia="標楷體" w:hint="eastAsia"/>
              </w:rPr>
              <w:t>7</w:t>
            </w:r>
            <w:r w:rsidR="00EA2997">
              <w:rPr>
                <w:rFonts w:eastAsia="標楷體" w:hint="eastAsia"/>
              </w:rPr>
              <w:t>月</w:t>
            </w:r>
            <w:r w:rsidR="00750A78">
              <w:rPr>
                <w:rFonts w:eastAsia="標楷體" w:hint="eastAsia"/>
              </w:rPr>
              <w:t>6</w:t>
            </w:r>
            <w:r w:rsidR="00EA2997">
              <w:rPr>
                <w:rFonts w:eastAsia="標楷體" w:hint="eastAsia"/>
              </w:rPr>
              <w:t>日</w:t>
            </w:r>
            <w:r w:rsidR="00EA2997" w:rsidRPr="00EA2997">
              <w:rPr>
                <w:rFonts w:eastAsia="標楷體"/>
              </w:rPr>
              <w:t>-113</w:t>
            </w:r>
            <w:r w:rsidR="00EA2997">
              <w:rPr>
                <w:rFonts w:eastAsia="標楷體" w:hint="eastAsia"/>
              </w:rPr>
              <w:t>年</w:t>
            </w:r>
            <w:r w:rsidR="00750A78">
              <w:rPr>
                <w:rFonts w:eastAsia="標楷體" w:hint="eastAsia"/>
              </w:rPr>
              <w:t>7</w:t>
            </w:r>
            <w:r w:rsidR="00EA2997">
              <w:rPr>
                <w:rFonts w:eastAsia="標楷體" w:hint="eastAsia"/>
              </w:rPr>
              <w:t>月</w:t>
            </w:r>
            <w:r w:rsidR="00750A78">
              <w:rPr>
                <w:rFonts w:eastAsia="標楷體" w:hint="eastAsia"/>
              </w:rPr>
              <w:t>12</w:t>
            </w:r>
            <w:r w:rsidR="00EA2997">
              <w:rPr>
                <w:rFonts w:eastAsia="標楷體" w:hint="eastAsia"/>
              </w:rPr>
              <w:t>日</w:t>
            </w:r>
          </w:p>
          <w:p w14:paraId="2B453ABE" w14:textId="079B4F2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750A78">
              <w:rPr>
                <w:rFonts w:eastAsia="標楷體" w:hint="eastAsia"/>
              </w:rPr>
              <w:t>中國</w:t>
            </w:r>
            <w:r w:rsidR="00750A78" w:rsidRPr="00750A78">
              <w:rPr>
                <w:rFonts w:eastAsia="標楷體" w:hint="eastAsia"/>
              </w:rPr>
              <w:t>杭州浙江傳媒學院</w:t>
            </w:r>
          </w:p>
          <w:p w14:paraId="19EB4E03" w14:textId="3F86492F" w:rsidR="005154D4" w:rsidRDefault="00A5341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師</w:t>
            </w:r>
            <w:r w:rsidR="005154D4">
              <w:rPr>
                <w:rFonts w:eastAsia="標楷體" w:hint="eastAsia"/>
              </w:rPr>
              <w:t>：</w:t>
            </w:r>
            <w:r w:rsidR="00694CAD" w:rsidRPr="00694CAD">
              <w:rPr>
                <w:rFonts w:eastAsia="標楷體"/>
              </w:rPr>
              <w:t>朱尚禮</w:t>
            </w:r>
          </w:p>
          <w:p w14:paraId="731C8B66" w14:textId="08E7796F" w:rsidR="005154D4" w:rsidRDefault="00A5341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5154D4">
              <w:rPr>
                <w:rFonts w:eastAsia="標楷體" w:hint="eastAsia"/>
              </w:rPr>
              <w:t>人數：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 w:rsidR="00750A78">
              <w:rPr>
                <w:rFonts w:eastAsia="標楷體" w:hint="eastAsia"/>
                <w:u w:val="single"/>
              </w:rPr>
              <w:t>24</w:t>
            </w:r>
            <w:r w:rsidR="005154D4">
              <w:rPr>
                <w:rFonts w:eastAsia="標楷體" w:hint="eastAsia"/>
                <w:u w:val="single"/>
              </w:rPr>
              <w:t xml:space="preserve"> </w:t>
            </w:r>
            <w:r w:rsidR="005154D4">
              <w:rPr>
                <w:rFonts w:eastAsia="標楷體" w:hint="eastAsia"/>
              </w:rPr>
              <w:t>人</w:t>
            </w:r>
          </w:p>
          <w:p w14:paraId="291CBEBE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6E9B98C7" w14:textId="0970DE3E" w:rsidR="003F1D6A" w:rsidRPr="00996BC3" w:rsidRDefault="003F1D6A" w:rsidP="00996BC3">
            <w:pPr>
              <w:pStyle w:val="a7"/>
              <w:widowControl/>
              <w:numPr>
                <w:ilvl w:val="0"/>
                <w:numId w:val="4"/>
              </w:numPr>
              <w:snapToGrid w:val="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996BC3">
              <w:rPr>
                <w:rFonts w:ascii="標楷體" w:eastAsia="標楷體" w:hAnsi="標楷體" w:hint="eastAsia"/>
              </w:rPr>
              <w:t>6月22日：手機影片拍攝紀錄與後製技術案例講解、移地學習作業內容與格式說明、中國大陸觀光旅遊注意須知。(6 小時)</w:t>
            </w:r>
          </w:p>
          <w:p w14:paraId="2A6F945F" w14:textId="60871421" w:rsidR="003F1D6A" w:rsidRPr="00996BC3" w:rsidRDefault="003F1D6A" w:rsidP="00996BC3">
            <w:pPr>
              <w:pStyle w:val="a7"/>
              <w:widowControl/>
              <w:numPr>
                <w:ilvl w:val="0"/>
                <w:numId w:val="4"/>
              </w:numPr>
              <w:snapToGrid w:val="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996BC3">
              <w:rPr>
                <w:rFonts w:ascii="標楷體" w:eastAsia="標楷體" w:hAnsi="標楷體" w:hint="eastAsia"/>
              </w:rPr>
              <w:t>7月6日：桃園國際機場搭機前往上海浦東機場，接機後搭乘專車前往入住地點浙江傳媒學院國際交流中心</w:t>
            </w:r>
          </w:p>
          <w:p w14:paraId="159BBD95" w14:textId="614F9DF4" w:rsidR="003F1D6A" w:rsidRPr="00996BC3" w:rsidRDefault="003F1D6A" w:rsidP="00996BC3">
            <w:pPr>
              <w:pStyle w:val="a7"/>
              <w:widowControl/>
              <w:numPr>
                <w:ilvl w:val="0"/>
                <w:numId w:val="4"/>
              </w:numPr>
              <w:snapToGrid w:val="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996BC3">
              <w:rPr>
                <w:rFonts w:ascii="標楷體" w:eastAsia="標楷體" w:hAnsi="標楷體" w:hint="eastAsia"/>
              </w:rPr>
              <w:t>7月7日：台灣青年創業創新專題講座，參訪樂其集團及其直播間</w:t>
            </w:r>
          </w:p>
          <w:p w14:paraId="4284817F" w14:textId="6A218E8A" w:rsidR="003F1D6A" w:rsidRPr="00996BC3" w:rsidRDefault="003F1D6A" w:rsidP="00996BC3">
            <w:pPr>
              <w:pStyle w:val="a7"/>
              <w:widowControl/>
              <w:numPr>
                <w:ilvl w:val="0"/>
                <w:numId w:val="4"/>
              </w:numPr>
              <w:snapToGrid w:val="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996BC3">
              <w:rPr>
                <w:rFonts w:ascii="標楷體" w:eastAsia="標楷體" w:hAnsi="標楷體" w:hint="eastAsia"/>
              </w:rPr>
              <w:t>7月8日：直播間現場準備與直播帶貨現場展示，參訪校園 4K 綜合電競實驗室、參觀第七屆海峽兩岸青年發展論壇開幕式，觀賞《印象西湖－最憶是杭州》</w:t>
            </w:r>
          </w:p>
          <w:p w14:paraId="7CC6D640" w14:textId="1C090298" w:rsidR="003F1D6A" w:rsidRPr="00996BC3" w:rsidRDefault="003F1D6A" w:rsidP="00996BC3">
            <w:pPr>
              <w:pStyle w:val="a7"/>
              <w:widowControl/>
              <w:numPr>
                <w:ilvl w:val="0"/>
                <w:numId w:val="4"/>
              </w:numPr>
              <w:snapToGrid w:val="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996BC3">
              <w:rPr>
                <w:rFonts w:ascii="標楷體" w:eastAsia="標楷體" w:hAnsi="標楷體" w:hint="eastAsia"/>
              </w:rPr>
              <w:t>7月9日：台灣青年創業創新專題講座，工作坊分組與交流，參觀錢江新城、亞運場館</w:t>
            </w:r>
          </w:p>
          <w:p w14:paraId="73163FDF" w14:textId="18DD91BA" w:rsidR="003F1D6A" w:rsidRPr="00996BC3" w:rsidRDefault="003F1D6A" w:rsidP="00996BC3">
            <w:pPr>
              <w:pStyle w:val="a7"/>
              <w:widowControl/>
              <w:numPr>
                <w:ilvl w:val="0"/>
                <w:numId w:val="4"/>
              </w:numPr>
              <w:snapToGrid w:val="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996BC3">
              <w:rPr>
                <w:rFonts w:ascii="標楷體" w:eastAsia="標楷體" w:hAnsi="標楷體" w:hint="eastAsia"/>
              </w:rPr>
              <w:t>7月10日：參訪中國藍主播學院，直播帶貨團隊 PK 賽及成果展示</w:t>
            </w:r>
          </w:p>
          <w:p w14:paraId="25CC0863" w14:textId="115B2684" w:rsidR="003F1D6A" w:rsidRPr="00996BC3" w:rsidRDefault="003F1D6A" w:rsidP="00996BC3">
            <w:pPr>
              <w:pStyle w:val="a7"/>
              <w:widowControl/>
              <w:numPr>
                <w:ilvl w:val="0"/>
                <w:numId w:val="4"/>
              </w:numPr>
              <w:snapToGrid w:val="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996BC3">
              <w:rPr>
                <w:rFonts w:ascii="標楷體" w:eastAsia="標楷體" w:hAnsi="標楷體" w:hint="eastAsia"/>
              </w:rPr>
              <w:t>7月11日：參加第四屆浙江高校台灣青年創業創新交流研討會，工作坊座談交流會</w:t>
            </w:r>
          </w:p>
          <w:p w14:paraId="2E3EEC21" w14:textId="34578E3A" w:rsidR="00A53412" w:rsidRPr="00996BC3" w:rsidRDefault="003F1D6A" w:rsidP="00996BC3">
            <w:pPr>
              <w:pStyle w:val="a7"/>
              <w:widowControl/>
              <w:numPr>
                <w:ilvl w:val="0"/>
                <w:numId w:val="4"/>
              </w:numPr>
              <w:snapToGrid w:val="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996BC3">
              <w:rPr>
                <w:rFonts w:ascii="標楷體" w:eastAsia="標楷體" w:hAnsi="標楷體" w:hint="eastAsia"/>
              </w:rPr>
              <w:t>7月12日：西湖北線文化考察，專車送機至上海浦東與虹橋機場搭機返台</w:t>
            </w:r>
          </w:p>
          <w:p w14:paraId="6587C1BE" w14:textId="77777777" w:rsidR="000B6AD7" w:rsidRDefault="000B6AD7" w:rsidP="000B6AD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  <w:p w14:paraId="3EF57399" w14:textId="24209315" w:rsidR="005154D4" w:rsidRPr="00A53412" w:rsidRDefault="000B6AD7" w:rsidP="000B6AD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154D4" w:rsidRPr="00A53412">
              <w:rPr>
                <w:rFonts w:ascii="標楷體" w:eastAsia="標楷體" w:hAnsi="標楷體" w:hint="eastAsia"/>
              </w:rPr>
              <w:t>執行成效：</w:t>
            </w:r>
          </w:p>
          <w:p w14:paraId="6060C8D9" w14:textId="6008CD7A" w:rsidR="00EA636D" w:rsidRPr="003F6568" w:rsidRDefault="00EA636D" w:rsidP="003F6568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3F6568">
              <w:rPr>
                <w:rFonts w:eastAsia="標楷體" w:hint="eastAsia"/>
              </w:rPr>
              <w:t>專業知識增長：學生參加了一系列創新創業專題講座，了解直播電商的發展歷</w:t>
            </w:r>
          </w:p>
          <w:p w14:paraId="7C0621B8" w14:textId="77777777" w:rsidR="00EA636D" w:rsidRPr="00EA636D" w:rsidRDefault="00EA636D" w:rsidP="003F6568">
            <w:pPr>
              <w:pStyle w:val="a7"/>
              <w:ind w:leftChars="0" w:firstLineChars="0" w:firstLine="0"/>
              <w:jc w:val="both"/>
              <w:rPr>
                <w:rFonts w:eastAsia="標楷體"/>
              </w:rPr>
            </w:pPr>
            <w:r w:rsidRPr="00EA636D">
              <w:rPr>
                <w:rFonts w:eastAsia="標楷體" w:hint="eastAsia"/>
              </w:rPr>
              <w:t>程、內容創新、用戶運營、實務應用等知識。</w:t>
            </w:r>
          </w:p>
          <w:p w14:paraId="60851338" w14:textId="380ED240" w:rsidR="00EA636D" w:rsidRPr="003F6568" w:rsidRDefault="00EA636D" w:rsidP="00DB1EF3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3F6568">
              <w:rPr>
                <w:rFonts w:eastAsia="標楷體" w:hint="eastAsia"/>
              </w:rPr>
              <w:t>實務操作經驗：近距離觀摩主播進行直播帶貨架設設備、現場演示、後台數據分析的完整過程，並親身參與模擬直播帶貨團隊</w:t>
            </w:r>
            <w:r w:rsidRPr="003F6568">
              <w:rPr>
                <w:rFonts w:eastAsia="標楷體" w:hint="eastAsia"/>
              </w:rPr>
              <w:t xml:space="preserve"> PK</w:t>
            </w:r>
            <w:r w:rsidRPr="003F6568">
              <w:rPr>
                <w:rFonts w:eastAsia="標楷體" w:hint="eastAsia"/>
              </w:rPr>
              <w:t>，將理論知識與實際操作緊密結合。</w:t>
            </w:r>
          </w:p>
          <w:p w14:paraId="7C765C8E" w14:textId="4302E76A" w:rsidR="005154D4" w:rsidRPr="00CF0A8B" w:rsidRDefault="00EA636D" w:rsidP="00996BC3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996BC3">
              <w:rPr>
                <w:rFonts w:eastAsia="標楷體" w:hint="eastAsia"/>
              </w:rPr>
              <w:t>國際視野拓展：參加兩岸青年發展論壇與交流研討會，與來自兩岸的青年企業</w:t>
            </w:r>
            <w:r w:rsidRPr="00996BC3">
              <w:rPr>
                <w:rFonts w:eastAsia="標楷體" w:hint="eastAsia"/>
              </w:rPr>
              <w:lastRenderedPageBreak/>
              <w:t>家、學者及學界代表深入交流，了解兩岸青年在創新創業、文化交流等領</w:t>
            </w:r>
            <w:r w:rsidRPr="00EA636D">
              <w:rPr>
                <w:rFonts w:eastAsia="標楷體" w:hint="eastAsia"/>
              </w:rPr>
              <w:t>域的合作現狀與發展方向</w:t>
            </w:r>
          </w:p>
        </w:tc>
      </w:tr>
      <w:tr w:rsidR="00E73165" w:rsidRPr="004F456F" w14:paraId="1FF9B88C" w14:textId="77777777" w:rsidTr="00E73165">
        <w:trPr>
          <w:trHeight w:val="753"/>
          <w:jc w:val="center"/>
        </w:trPr>
        <w:tc>
          <w:tcPr>
            <w:tcW w:w="13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F1E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1ABBE917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9CA6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505DFD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893C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73165" w:rsidRPr="004F456F" w14:paraId="5616A998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98D6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372196C2" w14:textId="1DDB212F" w:rsidR="005154D4" w:rsidRPr="000A3C6D" w:rsidRDefault="0019657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A94D4DF" wp14:editId="3AB7762F">
                  <wp:extent cx="2638095" cy="1980952"/>
                  <wp:effectExtent l="0" t="0" r="0" b="635"/>
                  <wp:docPr id="10541967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1967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095" cy="1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D77E57" w14:textId="4A696B47" w:rsidR="005154D4" w:rsidRPr="000A3C6D" w:rsidRDefault="001522B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522B0">
              <w:rPr>
                <w:rFonts w:ascii="標楷體" w:eastAsia="標楷體" w:hAnsi="標楷體"/>
              </w:rPr>
              <w:t>兩岸青年直播創客工作坊講座</w:t>
            </w:r>
          </w:p>
        </w:tc>
      </w:tr>
      <w:tr w:rsidR="00E73165" w:rsidRPr="004F456F" w14:paraId="79359B9A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50BD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2B53952A" w14:textId="458C0539" w:rsidR="005154D4" w:rsidRPr="001522B0" w:rsidRDefault="001522B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7B13B05" wp14:editId="5531E417">
                  <wp:extent cx="2628571" cy="1952381"/>
                  <wp:effectExtent l="0" t="0" r="635" b="0"/>
                  <wp:docPr id="19605333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5333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71" cy="1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19B4B0" w14:textId="6991F132" w:rsidR="005154D4" w:rsidRPr="000A3C6D" w:rsidRDefault="007529CB" w:rsidP="005633BC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529CB">
              <w:rPr>
                <w:rFonts w:ascii="標楷體" w:eastAsia="標楷體" w:hAnsi="標楷體"/>
              </w:rPr>
              <w:t>樂其集團參訪</w:t>
            </w:r>
          </w:p>
        </w:tc>
      </w:tr>
      <w:tr w:rsidR="00E73165" w:rsidRPr="004F456F" w14:paraId="33EB3392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9F50B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32E85A5E" w14:textId="1462D738" w:rsidR="005154D4" w:rsidRPr="000A3C6D" w:rsidRDefault="007529C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EE7457A" wp14:editId="796133C1">
                  <wp:extent cx="2657143" cy="1952381"/>
                  <wp:effectExtent l="0" t="0" r="0" b="0"/>
                  <wp:docPr id="8725636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5636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143" cy="1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D5E628" w14:textId="2129B925" w:rsidR="005154D4" w:rsidRPr="000A3C6D" w:rsidRDefault="007529CB" w:rsidP="001040A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529CB">
              <w:rPr>
                <w:rFonts w:ascii="標楷體" w:eastAsia="標楷體" w:hAnsi="標楷體"/>
              </w:rPr>
              <w:t>工作坊開幕儀式</w:t>
            </w:r>
          </w:p>
        </w:tc>
      </w:tr>
      <w:tr w:rsidR="00E73165" w:rsidRPr="004F456F" w14:paraId="0F18B715" w14:textId="77777777" w:rsidTr="00917E3D">
        <w:trPr>
          <w:trHeight w:val="328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2633D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11A09E99" w14:textId="0C8B7979" w:rsidR="005154D4" w:rsidRPr="000A3C6D" w:rsidRDefault="00917E3D" w:rsidP="00E7316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DBFC051" wp14:editId="2041C775">
                  <wp:extent cx="2647619" cy="1971429"/>
                  <wp:effectExtent l="0" t="0" r="635" b="0"/>
                  <wp:docPr id="19075837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58374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619" cy="1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F109FB" w14:textId="142DD820" w:rsidR="005154D4" w:rsidRPr="000A3C6D" w:rsidRDefault="00917E3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17E3D">
              <w:rPr>
                <w:rFonts w:ascii="標楷體" w:eastAsia="標楷體" w:hAnsi="標楷體"/>
              </w:rPr>
              <w:t>直播帶貨數據分析</w:t>
            </w:r>
          </w:p>
        </w:tc>
      </w:tr>
      <w:tr w:rsidR="00E73165" w:rsidRPr="004F456F" w14:paraId="4CA768EF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86C39" w14:textId="77777777" w:rsidR="002A3C82" w:rsidRDefault="002A3C82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E0C80ED" w14:textId="4BB07E0C" w:rsidR="002A3C82" w:rsidRDefault="00ED6405" w:rsidP="00751A12">
            <w:pPr>
              <w:ind w:left="360" w:hanging="24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E07351" wp14:editId="59B4C5E9">
                  <wp:extent cx="2666667" cy="1971429"/>
                  <wp:effectExtent l="0" t="0" r="635" b="0"/>
                  <wp:docPr id="36487603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7603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67" cy="1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BAE31B" w14:textId="328C8C94" w:rsidR="002A3C82" w:rsidRDefault="0079434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94345">
              <w:rPr>
                <w:rFonts w:ascii="標楷體" w:eastAsia="標楷體" w:hAnsi="標楷體"/>
              </w:rPr>
              <w:t>4K 電競導播室參訪</w:t>
            </w:r>
          </w:p>
        </w:tc>
      </w:tr>
      <w:tr w:rsidR="00E73165" w:rsidRPr="004F456F" w14:paraId="0A1E8465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3414A" w14:textId="77777777" w:rsidR="00E73165" w:rsidRDefault="00E7316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227CB117" w14:textId="14BD827A" w:rsidR="00E73165" w:rsidRDefault="00794345" w:rsidP="00751A12">
            <w:pPr>
              <w:ind w:left="360" w:hanging="24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434621" wp14:editId="40E64897">
                  <wp:extent cx="2628571" cy="1952381"/>
                  <wp:effectExtent l="0" t="0" r="635" b="0"/>
                  <wp:docPr id="38591700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1700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71" cy="1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A286EA" w14:textId="2002C3BA" w:rsidR="00E73165" w:rsidRDefault="008E693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E6933">
              <w:rPr>
                <w:rFonts w:ascii="標楷體" w:eastAsia="標楷體" w:hAnsi="標楷體"/>
              </w:rPr>
              <w:t>兩岸青年直播創客工作坊講座</w:t>
            </w:r>
          </w:p>
        </w:tc>
      </w:tr>
      <w:tr w:rsidR="00CE12EC" w:rsidRPr="004F456F" w14:paraId="1F3B792F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E90C36" w14:textId="77777777" w:rsidR="00CE12EC" w:rsidRDefault="00CE12EC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C862AFD" w14:textId="15A417AD" w:rsidR="00CE12EC" w:rsidRDefault="00BD44F3" w:rsidP="00751A12">
            <w:pPr>
              <w:ind w:left="360" w:hanging="24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2D13D3" wp14:editId="035E668A">
                  <wp:extent cx="2533333" cy="1895238"/>
                  <wp:effectExtent l="0" t="0" r="635" b="0"/>
                  <wp:docPr id="2146210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2103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333" cy="18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2C0EAA" w14:textId="67044007" w:rsidR="00CE12EC" w:rsidRPr="008E6933" w:rsidRDefault="003B7DB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B7DB7">
              <w:rPr>
                <w:rFonts w:ascii="標楷體" w:eastAsia="標楷體" w:hAnsi="標楷體"/>
              </w:rPr>
              <w:t>中國藍主播學院參訪</w:t>
            </w:r>
          </w:p>
        </w:tc>
      </w:tr>
      <w:tr w:rsidR="00E73165" w:rsidRPr="004F456F" w14:paraId="4574B364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344C6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B634ECC" w14:textId="68124F5A" w:rsidR="005154D4" w:rsidRPr="000A3C6D" w:rsidRDefault="00DF5D6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17B1D51" wp14:editId="0B207C4E">
                  <wp:extent cx="2628571" cy="1971429"/>
                  <wp:effectExtent l="0" t="0" r="635" b="0"/>
                  <wp:docPr id="73056386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6386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71" cy="1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D2EA55" w14:textId="16D3BC76" w:rsidR="005154D4" w:rsidRPr="000A3C6D" w:rsidRDefault="00A01A4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A01A48">
              <w:rPr>
                <w:rFonts w:ascii="標楷體" w:eastAsia="標楷體" w:hAnsi="標楷體"/>
              </w:rPr>
              <w:t>工作坊結業儀式</w:t>
            </w:r>
          </w:p>
        </w:tc>
      </w:tr>
      <w:tr w:rsidR="005154D4" w:rsidRPr="006C39E0" w14:paraId="56538E6B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2912EE7A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E73165" w:rsidRPr="006C39E0" w14:paraId="3D6DF533" w14:textId="77777777" w:rsidTr="00E73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5E8B7F6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8A28448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DB9820A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50BEA93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E73165" w:rsidRPr="006C39E0" w14:paraId="11CDFA44" w14:textId="77777777" w:rsidTr="00E73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3E64800B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14:paraId="3090E9A8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4260ACB2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3C046043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437D" w14:textId="77777777" w:rsidR="008F3D53" w:rsidRDefault="008F3D53" w:rsidP="00B23FF5">
      <w:pPr>
        <w:ind w:left="360" w:hanging="240"/>
      </w:pPr>
      <w:r>
        <w:separator/>
      </w:r>
    </w:p>
  </w:endnote>
  <w:endnote w:type="continuationSeparator" w:id="0">
    <w:p w14:paraId="5C6C92A5" w14:textId="77777777" w:rsidR="008F3D53" w:rsidRDefault="008F3D5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97AC" w14:textId="77777777" w:rsidR="001040A0" w:rsidRDefault="001040A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47297"/>
      <w:docPartObj>
        <w:docPartGallery w:val="Page Numbers (Bottom of Page)"/>
        <w:docPartUnique/>
      </w:docPartObj>
    </w:sdtPr>
    <w:sdtEndPr/>
    <w:sdtContent>
      <w:p w14:paraId="795AF5FE" w14:textId="7F5A6FC8" w:rsidR="001040A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78" w:rsidRPr="000B3C7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319C1C91" w14:textId="77777777" w:rsidR="001040A0" w:rsidRDefault="001040A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7C1E" w14:textId="77777777" w:rsidR="001040A0" w:rsidRDefault="001040A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12B2" w14:textId="77777777" w:rsidR="008F3D53" w:rsidRDefault="008F3D53" w:rsidP="00B23FF5">
      <w:pPr>
        <w:ind w:left="360" w:hanging="240"/>
      </w:pPr>
      <w:r>
        <w:separator/>
      </w:r>
    </w:p>
  </w:footnote>
  <w:footnote w:type="continuationSeparator" w:id="0">
    <w:p w14:paraId="6DE69837" w14:textId="77777777" w:rsidR="008F3D53" w:rsidRDefault="008F3D5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3128" w14:textId="77777777" w:rsidR="001040A0" w:rsidRDefault="001040A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B689" w14:textId="77777777" w:rsidR="001040A0" w:rsidRDefault="001040A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6F5A" w14:textId="77777777" w:rsidR="001040A0" w:rsidRDefault="001040A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E4147"/>
    <w:multiLevelType w:val="hybridMultilevel"/>
    <w:tmpl w:val="CFE410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216C04"/>
    <w:multiLevelType w:val="hybridMultilevel"/>
    <w:tmpl w:val="913E7748"/>
    <w:lvl w:ilvl="0" w:tplc="3BC084C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7E9CBFA4">
      <w:start w:val="1"/>
      <w:numFmt w:val="decimal"/>
      <w:lvlText w:val="%2)"/>
      <w:lvlJc w:val="left"/>
      <w:pPr>
        <w:ind w:left="9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2" w15:restartNumberingAfterBreak="0">
    <w:nsid w:val="5B6C0560"/>
    <w:multiLevelType w:val="hybridMultilevel"/>
    <w:tmpl w:val="93AEEC3E"/>
    <w:lvl w:ilvl="0" w:tplc="A7526C4C">
      <w:start w:val="1"/>
      <w:numFmt w:val="decimal"/>
      <w:lvlText w:val="%1."/>
      <w:lvlJc w:val="left"/>
      <w:pPr>
        <w:ind w:left="480" w:hanging="36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7D864A4D"/>
    <w:multiLevelType w:val="hybridMultilevel"/>
    <w:tmpl w:val="535ED6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69774583">
    <w:abstractNumId w:val="1"/>
  </w:num>
  <w:num w:numId="2" w16cid:durableId="510031503">
    <w:abstractNumId w:val="2"/>
  </w:num>
  <w:num w:numId="3" w16cid:durableId="282545727">
    <w:abstractNumId w:val="3"/>
  </w:num>
  <w:num w:numId="4" w16cid:durableId="213143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250A3"/>
    <w:rsid w:val="00033373"/>
    <w:rsid w:val="0004099E"/>
    <w:rsid w:val="000562F5"/>
    <w:rsid w:val="00057393"/>
    <w:rsid w:val="000611E4"/>
    <w:rsid w:val="00080EF3"/>
    <w:rsid w:val="00092FC2"/>
    <w:rsid w:val="000A3826"/>
    <w:rsid w:val="000B3C78"/>
    <w:rsid w:val="000B6AD7"/>
    <w:rsid w:val="000B6E45"/>
    <w:rsid w:val="000D26DA"/>
    <w:rsid w:val="000D6B66"/>
    <w:rsid w:val="000E236E"/>
    <w:rsid w:val="000E48F2"/>
    <w:rsid w:val="000E57E3"/>
    <w:rsid w:val="001040A0"/>
    <w:rsid w:val="001112E5"/>
    <w:rsid w:val="00113D38"/>
    <w:rsid w:val="00120BF8"/>
    <w:rsid w:val="0012581D"/>
    <w:rsid w:val="001272BF"/>
    <w:rsid w:val="00131400"/>
    <w:rsid w:val="001369F7"/>
    <w:rsid w:val="0014348C"/>
    <w:rsid w:val="00150C69"/>
    <w:rsid w:val="001522B0"/>
    <w:rsid w:val="0015616E"/>
    <w:rsid w:val="00160661"/>
    <w:rsid w:val="00181BF9"/>
    <w:rsid w:val="00193E9D"/>
    <w:rsid w:val="0019657A"/>
    <w:rsid w:val="001B2F52"/>
    <w:rsid w:val="001F4E0E"/>
    <w:rsid w:val="001F567D"/>
    <w:rsid w:val="00207F4D"/>
    <w:rsid w:val="002104F7"/>
    <w:rsid w:val="00213263"/>
    <w:rsid w:val="002169A7"/>
    <w:rsid w:val="002250FA"/>
    <w:rsid w:val="00234B08"/>
    <w:rsid w:val="00237DDB"/>
    <w:rsid w:val="00241ADA"/>
    <w:rsid w:val="00244A28"/>
    <w:rsid w:val="00245459"/>
    <w:rsid w:val="002460B7"/>
    <w:rsid w:val="00276E36"/>
    <w:rsid w:val="00277136"/>
    <w:rsid w:val="002775BB"/>
    <w:rsid w:val="002825C8"/>
    <w:rsid w:val="00283886"/>
    <w:rsid w:val="0028799E"/>
    <w:rsid w:val="002A3C82"/>
    <w:rsid w:val="002A50E6"/>
    <w:rsid w:val="002A614C"/>
    <w:rsid w:val="002B1169"/>
    <w:rsid w:val="003105DC"/>
    <w:rsid w:val="00330FED"/>
    <w:rsid w:val="00354423"/>
    <w:rsid w:val="003645C9"/>
    <w:rsid w:val="003A7DBF"/>
    <w:rsid w:val="003B7DB7"/>
    <w:rsid w:val="003C4882"/>
    <w:rsid w:val="003D2B26"/>
    <w:rsid w:val="003F1D6A"/>
    <w:rsid w:val="003F61D5"/>
    <w:rsid w:val="003F6568"/>
    <w:rsid w:val="003F7A1E"/>
    <w:rsid w:val="00410E13"/>
    <w:rsid w:val="00430076"/>
    <w:rsid w:val="004341BC"/>
    <w:rsid w:val="004359A2"/>
    <w:rsid w:val="004471C9"/>
    <w:rsid w:val="00450797"/>
    <w:rsid w:val="00456F5C"/>
    <w:rsid w:val="00457A1E"/>
    <w:rsid w:val="00485AA5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633BC"/>
    <w:rsid w:val="0057201E"/>
    <w:rsid w:val="005724A3"/>
    <w:rsid w:val="00592CC9"/>
    <w:rsid w:val="00597DCA"/>
    <w:rsid w:val="005C11F5"/>
    <w:rsid w:val="00603F7C"/>
    <w:rsid w:val="00614CBF"/>
    <w:rsid w:val="00617A41"/>
    <w:rsid w:val="0064700D"/>
    <w:rsid w:val="00656733"/>
    <w:rsid w:val="006647F3"/>
    <w:rsid w:val="00684CAE"/>
    <w:rsid w:val="00694CAD"/>
    <w:rsid w:val="006B3051"/>
    <w:rsid w:val="006B30CC"/>
    <w:rsid w:val="006B346D"/>
    <w:rsid w:val="006B368D"/>
    <w:rsid w:val="006C58CC"/>
    <w:rsid w:val="006D6B36"/>
    <w:rsid w:val="0070235E"/>
    <w:rsid w:val="00721127"/>
    <w:rsid w:val="00750A78"/>
    <w:rsid w:val="007529CB"/>
    <w:rsid w:val="0079038A"/>
    <w:rsid w:val="00791708"/>
    <w:rsid w:val="00794345"/>
    <w:rsid w:val="00794FB7"/>
    <w:rsid w:val="007B623C"/>
    <w:rsid w:val="007D5CFA"/>
    <w:rsid w:val="00814324"/>
    <w:rsid w:val="00821128"/>
    <w:rsid w:val="008263A0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E6933"/>
    <w:rsid w:val="008F1184"/>
    <w:rsid w:val="008F3D53"/>
    <w:rsid w:val="008F5994"/>
    <w:rsid w:val="00914500"/>
    <w:rsid w:val="00917E3D"/>
    <w:rsid w:val="009332C9"/>
    <w:rsid w:val="009438DC"/>
    <w:rsid w:val="0097052F"/>
    <w:rsid w:val="009768B6"/>
    <w:rsid w:val="009923CC"/>
    <w:rsid w:val="00992F86"/>
    <w:rsid w:val="00995862"/>
    <w:rsid w:val="00996BC3"/>
    <w:rsid w:val="009A2FD0"/>
    <w:rsid w:val="009A3DF2"/>
    <w:rsid w:val="009B165F"/>
    <w:rsid w:val="009C68C4"/>
    <w:rsid w:val="009D0A74"/>
    <w:rsid w:val="00A01A48"/>
    <w:rsid w:val="00A07C33"/>
    <w:rsid w:val="00A32E54"/>
    <w:rsid w:val="00A36E0F"/>
    <w:rsid w:val="00A45E48"/>
    <w:rsid w:val="00A462F3"/>
    <w:rsid w:val="00A47DAA"/>
    <w:rsid w:val="00A53412"/>
    <w:rsid w:val="00A53C82"/>
    <w:rsid w:val="00A735F7"/>
    <w:rsid w:val="00A740EB"/>
    <w:rsid w:val="00AA1183"/>
    <w:rsid w:val="00AA6D86"/>
    <w:rsid w:val="00AC1584"/>
    <w:rsid w:val="00AC524C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44F3"/>
    <w:rsid w:val="00BD5CCF"/>
    <w:rsid w:val="00BD622A"/>
    <w:rsid w:val="00BE28E6"/>
    <w:rsid w:val="00BE2A7B"/>
    <w:rsid w:val="00BF3553"/>
    <w:rsid w:val="00C061DC"/>
    <w:rsid w:val="00C10948"/>
    <w:rsid w:val="00C152B8"/>
    <w:rsid w:val="00C1647E"/>
    <w:rsid w:val="00C41DBC"/>
    <w:rsid w:val="00C61B34"/>
    <w:rsid w:val="00C66097"/>
    <w:rsid w:val="00C674E9"/>
    <w:rsid w:val="00C75BA7"/>
    <w:rsid w:val="00C85903"/>
    <w:rsid w:val="00CA789C"/>
    <w:rsid w:val="00CB0934"/>
    <w:rsid w:val="00CC3263"/>
    <w:rsid w:val="00CD0C6E"/>
    <w:rsid w:val="00CD34A1"/>
    <w:rsid w:val="00CD6B1E"/>
    <w:rsid w:val="00CE12EC"/>
    <w:rsid w:val="00CF0A8B"/>
    <w:rsid w:val="00CF6CE0"/>
    <w:rsid w:val="00D01550"/>
    <w:rsid w:val="00D17A99"/>
    <w:rsid w:val="00D21F4D"/>
    <w:rsid w:val="00D47A2C"/>
    <w:rsid w:val="00D642BE"/>
    <w:rsid w:val="00D8364E"/>
    <w:rsid w:val="00D9258C"/>
    <w:rsid w:val="00DA393E"/>
    <w:rsid w:val="00DB248B"/>
    <w:rsid w:val="00DB5541"/>
    <w:rsid w:val="00DB6801"/>
    <w:rsid w:val="00DF5D6F"/>
    <w:rsid w:val="00E02F1B"/>
    <w:rsid w:val="00E255FE"/>
    <w:rsid w:val="00E4076E"/>
    <w:rsid w:val="00E54DDB"/>
    <w:rsid w:val="00E70B4B"/>
    <w:rsid w:val="00E71E26"/>
    <w:rsid w:val="00E73165"/>
    <w:rsid w:val="00E83F85"/>
    <w:rsid w:val="00E9468D"/>
    <w:rsid w:val="00EA2997"/>
    <w:rsid w:val="00EA5FAC"/>
    <w:rsid w:val="00EA636D"/>
    <w:rsid w:val="00ED6405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A7B86"/>
    <w:rsid w:val="00FB6A67"/>
    <w:rsid w:val="00FC0DBF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F392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A5341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7316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1159</Words>
  <Characters>125</Characters>
  <Application>Microsoft Office Word</Application>
  <DocSecurity>0</DocSecurity>
  <Lines>1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阮于恬</cp:lastModifiedBy>
  <cp:revision>23</cp:revision>
  <dcterms:created xsi:type="dcterms:W3CDTF">2024-09-03T02:06:00Z</dcterms:created>
  <dcterms:modified xsi:type="dcterms:W3CDTF">2024-09-03T04:56:00Z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731e871bb01cc1f22cb9d22a3f75d51d172346cc233f12a007663048213f59e2</vt:lpwstr>
  </property>
</Properties>
</file>