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C68F" w14:textId="77777777" w:rsidR="00215890" w:rsidRPr="00C67B05" w:rsidRDefault="00215890" w:rsidP="00215890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604C22C1" w14:textId="77777777" w:rsidR="00215890" w:rsidRPr="00AA4D32" w:rsidRDefault="00215890" w:rsidP="00215890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4311"/>
        <w:gridCol w:w="4394"/>
      </w:tblGrid>
      <w:tr w:rsidR="00060FBD" w:rsidRPr="001C1E24" w14:paraId="4976850B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DE38E7" w14:textId="77777777" w:rsidR="00215890" w:rsidRPr="00DD15DF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9DA3F" w14:textId="77777777" w:rsidR="00215890" w:rsidRPr="00C85903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A3-1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提供教師跨域教學增能</w:t>
            </w:r>
            <w:r w:rsidRPr="00E22117">
              <w:rPr>
                <w:rFonts w:ascii="Times New Roman" w:eastAsia="標楷體" w:hAnsi="Times New Roman"/>
                <w:szCs w:val="24"/>
              </w:rPr>
              <w:t>，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學生多元跨域學習</w:t>
            </w:r>
          </w:p>
        </w:tc>
      </w:tr>
      <w:tr w:rsidR="00060FBD" w:rsidRPr="001C1E24" w14:paraId="4A53C1BD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ACEE3" w14:textId="77777777" w:rsidR="00215890" w:rsidRDefault="00215890" w:rsidP="00D90E24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FB6C6" w14:textId="77777777" w:rsidR="00215890" w:rsidRPr="00A97F70" w:rsidRDefault="00215890" w:rsidP="00D90E24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114-1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深耕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A3</w:t>
            </w:r>
            <w:r>
              <w:rPr>
                <w:rFonts w:ascii="Times New Roman" w:eastAsia="標楷體" w:hAnsi="Times New Roman" w:hint="eastAsia"/>
                <w:szCs w:val="24"/>
              </w:rPr>
              <w:t>計畫教師跨域教學增能線上發表會</w:t>
            </w:r>
          </w:p>
        </w:tc>
      </w:tr>
      <w:tr w:rsidR="00060FBD" w:rsidRPr="001C1E24" w14:paraId="6EA41171" w14:textId="77777777" w:rsidTr="00D90E24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3C5A96" w14:textId="77777777" w:rsidR="00215890" w:rsidRPr="00CD6B06" w:rsidRDefault="00215890" w:rsidP="00D90E24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BE7AF" w14:textId="1CC4EAA2" w:rsidR="00215890" w:rsidRPr="0083171C" w:rsidRDefault="00714792" w:rsidP="00D90E24">
            <w:pPr>
              <w:ind w:left="36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714792">
              <w:rPr>
                <w:rFonts w:ascii="標楷體" w:eastAsia="標楷體" w:hAnsi="標楷體" w:hint="eastAsia"/>
                <w:szCs w:val="24"/>
              </w:rPr>
              <w:t>六分鐘講出亮點：從地方創生簡報的說服力設計開始說起</w:t>
            </w:r>
          </w:p>
        </w:tc>
      </w:tr>
      <w:tr w:rsidR="00060FBD" w:rsidRPr="001C1E24" w14:paraId="7B26339C" w14:textId="77777777" w:rsidTr="00D90E24">
        <w:trPr>
          <w:trHeight w:val="3628"/>
          <w:jc w:val="center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273E1955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145EA055" w14:textId="77777777" w:rsidR="00215890" w:rsidRPr="00CD6B06" w:rsidRDefault="00215890" w:rsidP="00D90E24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70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D39972D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主辦單位：深耕</w:t>
            </w:r>
            <w:r>
              <w:rPr>
                <w:rFonts w:eastAsia="標楷體" w:hint="eastAsia"/>
              </w:rPr>
              <w:t>A3</w:t>
            </w:r>
            <w:r>
              <w:rPr>
                <w:rFonts w:eastAsia="標楷體" w:hint="eastAsia"/>
              </w:rPr>
              <w:t>計畫</w:t>
            </w:r>
            <w:r w:rsidRPr="00E22117"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共同科目與通識教育中心</w:t>
            </w:r>
          </w:p>
          <w:p w14:paraId="756958F5" w14:textId="3571E1B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>
              <w:rPr>
                <w:rFonts w:eastAsia="標楷體" w:hint="eastAsia"/>
              </w:rPr>
              <w:t>114</w:t>
            </w:r>
            <w:r>
              <w:rPr>
                <w:rFonts w:eastAsia="標楷體" w:hint="eastAsia"/>
              </w:rPr>
              <w:t>年</w:t>
            </w:r>
            <w:r w:rsidR="00F30EB0"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月</w:t>
            </w:r>
            <w:r w:rsidR="00F30EB0">
              <w:rPr>
                <w:rFonts w:eastAsia="標楷體"/>
              </w:rPr>
              <w:t>1</w:t>
            </w:r>
            <w:r w:rsidR="00C1517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13:00-14:00</w:t>
            </w:r>
          </w:p>
          <w:p w14:paraId="6586B75F" w14:textId="3CFD82C1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F30EB0">
              <w:rPr>
                <w:rFonts w:eastAsia="標楷體"/>
              </w:rPr>
              <w:t>teams</w:t>
            </w:r>
          </w:p>
          <w:p w14:paraId="7C35A7D3" w14:textId="42A1244F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F30EB0">
              <w:rPr>
                <w:rFonts w:eastAsia="標楷體" w:hint="eastAsia"/>
              </w:rPr>
              <w:t>馮</w:t>
            </w:r>
            <w:r w:rsidR="00060FBD">
              <w:rPr>
                <w:rFonts w:eastAsia="標楷體" w:hint="eastAsia"/>
              </w:rPr>
              <w:t>翠珍</w:t>
            </w:r>
            <w:r>
              <w:rPr>
                <w:rFonts w:eastAsia="標楷體" w:hint="eastAsia"/>
              </w:rPr>
              <w:t>老師</w:t>
            </w:r>
          </w:p>
          <w:p w14:paraId="31745492" w14:textId="5F5B45DF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714792">
              <w:rPr>
                <w:rFonts w:eastAsia="標楷體"/>
                <w:u w:val="single"/>
              </w:rPr>
              <w:t>38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714792">
              <w:rPr>
                <w:rFonts w:eastAsia="標楷體"/>
                <w:u w:val="single"/>
              </w:rPr>
              <w:t>36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>0</w:t>
            </w:r>
            <w:r>
              <w:rPr>
                <w:rFonts w:eastAsia="標楷體" w:hint="eastAsia"/>
              </w:rPr>
              <w:t>人）</w:t>
            </w:r>
          </w:p>
          <w:p w14:paraId="56DD35BC" w14:textId="77777777" w:rsidR="00215890" w:rsidRDefault="00215890" w:rsidP="00D90E24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14:paraId="487360A2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30EB0">
              <w:rPr>
                <w:rFonts w:ascii="標楷體" w:eastAsia="標楷體" w:hAnsi="標楷體" w:hint="eastAsia"/>
              </w:rPr>
              <w:t>本次教師跨域增能講座於 114 年 11 月 11 日（週二）13:00–14:00 線上舉行，主題為「六分鐘講出亮點：從地方創生簡報的說服力設計開始說起」，邀請中國文化大學中國文學系 馮翠珍老師 主講。講座聚焦於大學社會責任（USR）與簡報策略兩大方向，內容具高度實務性與啟發性。</w:t>
            </w:r>
          </w:p>
          <w:p w14:paraId="0D4EF0E2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</w:p>
          <w:p w14:paraId="287BD343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30EB0">
              <w:rPr>
                <w:rFonts w:ascii="標楷體" w:eastAsia="標楷體" w:hAnsi="標楷體" w:hint="eastAsia"/>
              </w:rPr>
              <w:t>馮老師以其執行「北海小英雄—萬里國中校友志」USR 計畫經驗分享，示範如何在 6 分鐘內有效傳達方案價值。從地方現況問題、目標設定、合作策略至效益量化，清楚展示簡報五大核心架構，並以萬里地區觀光與校友力量的串連作為案例，說明如何透過敘事推動地方永續及教育連結。</w:t>
            </w:r>
          </w:p>
          <w:p w14:paraId="31647DEB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</w:p>
          <w:p w14:paraId="773F6C45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30EB0">
              <w:rPr>
                <w:rFonts w:ascii="標楷體" w:eastAsia="標楷體" w:hAnsi="標楷體" w:hint="eastAsia"/>
              </w:rPr>
              <w:t>在簡報設計上，老師強調「黑底白字黃重點」與「以影像講故事」等技巧，使資訊聚焦且具感染力；另提醒簡報不應堆疊資訊，而是啟動共感，「讓聽者看到、聽到、感受到問題」，一起做出行動判斷。</w:t>
            </w:r>
          </w:p>
          <w:p w14:paraId="57299358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</w:p>
          <w:p w14:paraId="71066F9B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  <w:r w:rsidRPr="00F30EB0">
              <w:rPr>
                <w:rFonts w:ascii="標楷體" w:eastAsia="標楷體" w:hAnsi="標楷體" w:hint="eastAsia"/>
              </w:rPr>
              <w:t>此外，講座亦強調學生學習價值。從訪談、逐字稿到影音製作的過程，不僅訓練學生溝通協作，也提升面對真實情境的解決能力與心理韌性，呼應 USR 培育人才之核心精神。</w:t>
            </w:r>
          </w:p>
          <w:p w14:paraId="1EF488F1" w14:textId="77777777" w:rsidR="00F30EB0" w:rsidRPr="00F30EB0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</w:p>
          <w:p w14:paraId="347EFCE7" w14:textId="1C155E92" w:rsidR="00D11FA8" w:rsidRDefault="00F30EB0" w:rsidP="00F30EB0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  <w:r w:rsidRPr="00F30EB0">
              <w:rPr>
                <w:rFonts w:ascii="標楷體" w:eastAsia="標楷體" w:hAnsi="標楷體" w:hint="eastAsia"/>
              </w:rPr>
              <w:t>互動階段中，教師針對簡報時間掌控與內容取捨提問，講者分享需透過多次演練與專業回饋濃縮重點，以達最有效的說服呈現。</w:t>
            </w:r>
          </w:p>
          <w:p w14:paraId="11A39FC9" w14:textId="77777777" w:rsidR="00060FBD" w:rsidRPr="00F30EB0" w:rsidRDefault="00060FBD" w:rsidP="00F30EB0">
            <w:pPr>
              <w:ind w:leftChars="10" w:left="24" w:firstLineChars="0" w:firstLine="1"/>
              <w:jc w:val="both"/>
              <w:rPr>
                <w:rFonts w:ascii="標楷體" w:eastAsia="標楷體" w:hAnsi="標楷體" w:hint="eastAsia"/>
              </w:rPr>
            </w:pPr>
          </w:p>
          <w:p w14:paraId="15BC7CC9" w14:textId="4D35AB86" w:rsidR="00BE4DCE" w:rsidRDefault="00BE4DCE" w:rsidP="00060FBD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執行成效：</w:t>
            </w:r>
          </w:p>
          <w:p w14:paraId="15A42326" w14:textId="71B6B1D8" w:rsidR="00060FBD" w:rsidRPr="00BE4DCE" w:rsidRDefault="00060FBD" w:rsidP="00060FBD">
            <w:pPr>
              <w:ind w:leftChars="37" w:left="89" w:firstLineChars="0" w:firstLine="0"/>
              <w:rPr>
                <w:rFonts w:ascii="標楷體" w:eastAsia="標楷體" w:hAnsi="標楷體" w:hint="eastAsia"/>
              </w:rPr>
            </w:pPr>
            <w:r w:rsidRPr="00060FBD">
              <w:rPr>
                <w:rFonts w:ascii="標楷體" w:eastAsia="標楷體" w:hAnsi="標楷體" w:hint="eastAsia"/>
              </w:rPr>
              <w:t>本次活動教師參與踴躍，線上出席人數穩定，顯示教師對亮點簡報與USR結合議題具有高度關注。參與教師能掌握亮點簡報設計關鍵，理解如何將地方議題融入課程教學，提升學生敘事、實務與永續思辨能力。講座成功強化教師跨域教學能力，並促進校內對 USR 與課程結合之共識，達成預期培訓目標。</w:t>
            </w:r>
          </w:p>
          <w:p w14:paraId="3CD2B994" w14:textId="4C4D517A" w:rsidR="00BE4DCE" w:rsidRPr="00BE4DCE" w:rsidRDefault="00BE4DCE" w:rsidP="00D90E24">
            <w:pPr>
              <w:ind w:leftChars="10" w:left="24" w:firstLineChars="0" w:firstLine="1"/>
              <w:jc w:val="both"/>
              <w:rPr>
                <w:rFonts w:ascii="標楷體" w:eastAsia="標楷體" w:hAnsi="標楷體"/>
              </w:rPr>
            </w:pPr>
          </w:p>
        </w:tc>
      </w:tr>
      <w:tr w:rsidR="00060FBD" w:rsidRPr="004F456F" w14:paraId="1299D0DA" w14:textId="77777777" w:rsidTr="00D90E24">
        <w:trPr>
          <w:trHeight w:val="753"/>
          <w:jc w:val="center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0396E781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4F3BEEB1" w14:textId="77777777" w:rsidR="00215890" w:rsidRPr="00CD6B06" w:rsidRDefault="00215890" w:rsidP="00D90E24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311" w:type="dxa"/>
            <w:tcBorders>
              <w:right w:val="single" w:sz="4" w:space="0" w:color="auto"/>
            </w:tcBorders>
            <w:vAlign w:val="center"/>
          </w:tcPr>
          <w:p w14:paraId="4940EA4C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5A6931F6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E87B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060FBD" w:rsidRPr="004F456F" w14:paraId="13CF8EA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31EDEC59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F90F22B" w14:textId="77B23627" w:rsidR="00215890" w:rsidRPr="000A3C6D" w:rsidRDefault="00060FBD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0AD45EFF" wp14:editId="34038EAB">
                  <wp:extent cx="2394585" cy="1181392"/>
                  <wp:effectExtent l="0" t="0" r="5715" b="0"/>
                  <wp:docPr id="277767594" name="圖片 1" descr="一張含有 文字, 螢幕擷取畫面, 網站, 網頁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67594" name="圖片 1" descr="一張含有 文字, 螢幕擷取畫面, 網站, 網頁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379" cy="119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6A71B4F" w14:textId="2A18DB25" w:rsidR="00215890" w:rsidRPr="000A3C6D" w:rsidRDefault="00714792" w:rsidP="0083171C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主持人盈宏老師介紹馮老師與今天的講座主題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060FBD" w:rsidRPr="004F456F" w14:paraId="2A35E4E7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1CA148AF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726E2023" w14:textId="1ED92279" w:rsidR="00215890" w:rsidRPr="00060FBD" w:rsidRDefault="00060FBD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0B0C4158" wp14:editId="0C9B11B9">
                  <wp:extent cx="2411835" cy="1235947"/>
                  <wp:effectExtent l="0" t="0" r="1270" b="0"/>
                  <wp:docPr id="165478082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780823" name="圖片 16547808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72" cy="1265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05D3D242" w14:textId="0B9C1862" w:rsidR="00215890" w:rsidRPr="000A3C6D" w:rsidRDefault="00714792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</w:t>
            </w:r>
            <w:r w:rsidR="0021589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介紹今天的講座主題並且說明有關地方創生的先備知識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060FBD" w:rsidRPr="004F456F" w14:paraId="3D709D3F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709B2AD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0BC83BED" w14:textId="0C805F6F" w:rsidR="00215890" w:rsidRPr="000A3C6D" w:rsidRDefault="00060FBD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33D9D07C" wp14:editId="4ADFF3DC">
                  <wp:extent cx="2401625" cy="1235947"/>
                  <wp:effectExtent l="0" t="0" r="0" b="0"/>
                  <wp:docPr id="193279763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97634" name="圖片 19327976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203" cy="124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1BAFAC45" w14:textId="63828AD3" w:rsidR="00215890" w:rsidRPr="000A3C6D" w:rsidRDefault="00714792" w:rsidP="00D90E24">
            <w:pPr>
              <w:ind w:left="121" w:firstLineChars="0" w:hang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</w:t>
            </w:r>
            <w:r w:rsidR="00215890">
              <w:rPr>
                <w:rFonts w:ascii="標楷體" w:eastAsia="標楷體" w:hAnsi="標楷體" w:hint="eastAsia"/>
              </w:rPr>
              <w:t>老師分享</w:t>
            </w:r>
            <w:r>
              <w:rPr>
                <w:rFonts w:ascii="標楷體" w:eastAsia="標楷體" w:hAnsi="標楷體" w:hint="eastAsia"/>
              </w:rPr>
              <w:t>新北市萬里國中訪談校友時遇到的趣事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060FBD" w:rsidRPr="004F456F" w14:paraId="0692FBFD" w14:textId="77777777" w:rsidTr="00D90E24">
        <w:trPr>
          <w:trHeight w:val="454"/>
          <w:jc w:val="center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244D4CFC" w14:textId="77777777" w:rsidR="00215890" w:rsidRDefault="00215890" w:rsidP="00D90E24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311" w:type="dxa"/>
            <w:tcBorders>
              <w:right w:val="single" w:sz="4" w:space="0" w:color="auto"/>
            </w:tcBorders>
          </w:tcPr>
          <w:p w14:paraId="448F23E2" w14:textId="0FD88984" w:rsidR="00215890" w:rsidRPr="00060FBD" w:rsidRDefault="00060FBD" w:rsidP="00D90E24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14:ligatures w14:val="standardContextual"/>
              </w:rPr>
              <w:drawing>
                <wp:inline distT="0" distB="0" distL="0" distR="0" wp14:anchorId="01204DB2" wp14:editId="6C2E64DA">
                  <wp:extent cx="2411730" cy="1217626"/>
                  <wp:effectExtent l="0" t="0" r="1270" b="1905"/>
                  <wp:docPr id="145237151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71510" name="圖片 14523715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18" cy="124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auto"/>
            </w:tcBorders>
          </w:tcPr>
          <w:p w14:paraId="426061C1" w14:textId="077A28D5" w:rsidR="00215890" w:rsidRPr="000A3C6D" w:rsidRDefault="00714792" w:rsidP="00D90E24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馮</w:t>
            </w:r>
            <w:r w:rsidR="0021589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說明自己在參與訪談並且帶領整個學生團隊所得到的收穫</w:t>
            </w:r>
            <w:r w:rsidR="00215890">
              <w:rPr>
                <w:rFonts w:ascii="標楷體" w:eastAsia="標楷體" w:hAnsi="標楷體" w:hint="eastAsia"/>
              </w:rPr>
              <w:t>。</w:t>
            </w:r>
          </w:p>
        </w:tc>
      </w:tr>
      <w:tr w:rsidR="00215890" w:rsidRPr="006C39E0" w14:paraId="70E78A9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4FD9C857" w14:textId="77777777" w:rsidR="00215890" w:rsidRPr="003125AC" w:rsidRDefault="00215890" w:rsidP="00D90E24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060FBD" w:rsidRPr="006C39E0" w14:paraId="7CCC7F89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415" w:type="dxa"/>
            <w:vMerge w:val="restart"/>
            <w:vAlign w:val="center"/>
          </w:tcPr>
          <w:p w14:paraId="7DBDC781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311" w:type="dxa"/>
            <w:vAlign w:val="center"/>
          </w:tcPr>
          <w:p w14:paraId="749BA6A8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1255728C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4394" w:type="dxa"/>
            <w:vAlign w:val="center"/>
          </w:tcPr>
          <w:p w14:paraId="73180D8B" w14:textId="77777777" w:rsidR="00215890" w:rsidRPr="003125AC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060FBD" w:rsidRPr="006C39E0" w14:paraId="31BE6BF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C459624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249DC829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541481A5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60FBD" w:rsidRPr="006C39E0" w14:paraId="70FBE24E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7141829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93C48E6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18C5A29B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60FBD" w:rsidRPr="006C39E0" w14:paraId="0B4E196C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0A25CDEA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67593BFC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655F124E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060FBD" w:rsidRPr="006C39E0" w14:paraId="694BC643" w14:textId="77777777" w:rsidTr="00D90E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15" w:type="dxa"/>
            <w:vMerge/>
            <w:vAlign w:val="center"/>
          </w:tcPr>
          <w:p w14:paraId="4E320AF7" w14:textId="77777777" w:rsidR="00215890" w:rsidRDefault="00215890" w:rsidP="00D90E24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1" w:type="dxa"/>
            <w:vAlign w:val="center"/>
          </w:tcPr>
          <w:p w14:paraId="70DB918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Align w:val="center"/>
          </w:tcPr>
          <w:p w14:paraId="326BB6AD" w14:textId="77777777" w:rsidR="00215890" w:rsidRDefault="00215890" w:rsidP="00D90E24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B01FA1E" w14:textId="77777777" w:rsidR="00215890" w:rsidRDefault="00215890" w:rsidP="00215890">
      <w:pPr>
        <w:ind w:left="360" w:hanging="240"/>
      </w:pPr>
    </w:p>
    <w:p w14:paraId="3CF59D1E" w14:textId="77777777" w:rsidR="007420BF" w:rsidRDefault="007420BF">
      <w:pPr>
        <w:ind w:left="360" w:hanging="240"/>
      </w:pPr>
    </w:p>
    <w:sectPr w:rsidR="007420BF" w:rsidSect="002158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458E" w14:textId="77777777" w:rsidR="004103D5" w:rsidRDefault="004103D5">
      <w:pPr>
        <w:ind w:left="360" w:hanging="240"/>
      </w:pPr>
      <w:r>
        <w:separator/>
      </w:r>
    </w:p>
  </w:endnote>
  <w:endnote w:type="continuationSeparator" w:id="0">
    <w:p w14:paraId="2F54ECBF" w14:textId="77777777" w:rsidR="004103D5" w:rsidRDefault="004103D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7609" w14:textId="77777777" w:rsidR="00215890" w:rsidRDefault="00215890" w:rsidP="006B6F70">
    <w:pPr>
      <w:pStyle w:val="af0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47297"/>
      <w:docPartObj>
        <w:docPartGallery w:val="Page Numbers (Bottom of Page)"/>
        <w:docPartUnique/>
      </w:docPartObj>
    </w:sdtPr>
    <w:sdtContent>
      <w:p w14:paraId="1108D69C" w14:textId="2DCFC236" w:rsidR="00215890" w:rsidRDefault="00215890" w:rsidP="00BD728B">
        <w:pPr>
          <w:pStyle w:val="af0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FA8" w:rsidRPr="00D11FA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B1DDFCA" w14:textId="77777777" w:rsidR="00215890" w:rsidRDefault="00215890" w:rsidP="006B6F70">
    <w:pPr>
      <w:pStyle w:val="af0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46E0" w14:textId="77777777" w:rsidR="00215890" w:rsidRDefault="00215890" w:rsidP="006B6F70">
    <w:pPr>
      <w:pStyle w:val="af0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F7CE" w14:textId="77777777" w:rsidR="004103D5" w:rsidRDefault="004103D5">
      <w:pPr>
        <w:ind w:left="360" w:hanging="240"/>
      </w:pPr>
      <w:r>
        <w:separator/>
      </w:r>
    </w:p>
  </w:footnote>
  <w:footnote w:type="continuationSeparator" w:id="0">
    <w:p w14:paraId="75D9AFFE" w14:textId="77777777" w:rsidR="004103D5" w:rsidRDefault="004103D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FE89" w14:textId="77777777" w:rsidR="00215890" w:rsidRDefault="00215890" w:rsidP="006B6F70">
    <w:pPr>
      <w:pStyle w:val="ae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4C1B" w14:textId="77777777" w:rsidR="00215890" w:rsidRDefault="00215890" w:rsidP="006B6F70">
    <w:pPr>
      <w:pStyle w:val="ae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E2D0" w14:textId="77777777" w:rsidR="00215890" w:rsidRDefault="00215890" w:rsidP="006B6F70">
    <w:pPr>
      <w:pStyle w:val="ae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90"/>
    <w:rsid w:val="00060FBD"/>
    <w:rsid w:val="0015041C"/>
    <w:rsid w:val="001E097D"/>
    <w:rsid w:val="00215890"/>
    <w:rsid w:val="002B2142"/>
    <w:rsid w:val="00333AD3"/>
    <w:rsid w:val="004103D5"/>
    <w:rsid w:val="00501E7D"/>
    <w:rsid w:val="00714792"/>
    <w:rsid w:val="007420BF"/>
    <w:rsid w:val="0083171C"/>
    <w:rsid w:val="008E3699"/>
    <w:rsid w:val="00905D6E"/>
    <w:rsid w:val="00907D67"/>
    <w:rsid w:val="009C1EAF"/>
    <w:rsid w:val="00A93C66"/>
    <w:rsid w:val="00BA7F4B"/>
    <w:rsid w:val="00BB7D8E"/>
    <w:rsid w:val="00BE4DCE"/>
    <w:rsid w:val="00C15179"/>
    <w:rsid w:val="00D11FA8"/>
    <w:rsid w:val="00DF11A4"/>
    <w:rsid w:val="00F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F4BC"/>
  <w15:chartTrackingRefBased/>
  <w15:docId w15:val="{11F45802-218A-5C4D-86A1-B03173E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890"/>
    <w:pPr>
      <w:widowControl w:val="0"/>
      <w:ind w:leftChars="50" w:left="150" w:hangingChars="100" w:hanging="10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890"/>
    <w:pPr>
      <w:keepNext/>
      <w:keepLines/>
      <w:widowControl/>
      <w:spacing w:before="480" w:after="80"/>
      <w:ind w:leftChars="0" w:left="0"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890"/>
    <w:pPr>
      <w:keepNext/>
      <w:keepLines/>
      <w:widowControl/>
      <w:spacing w:before="160" w:after="80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890"/>
    <w:pPr>
      <w:keepNext/>
      <w:keepLines/>
      <w:widowControl/>
      <w:spacing w:before="160" w:after="40"/>
      <w:ind w:leftChars="0" w:left="0" w:firstLineChars="0" w:firstLine="0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890"/>
    <w:pPr>
      <w:keepNext/>
      <w:keepLines/>
      <w:widowControl/>
      <w:spacing w:before="80" w:after="40"/>
      <w:ind w:leftChars="0" w:left="0" w:firstLineChars="0" w:firstLine="0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890"/>
    <w:pPr>
      <w:keepNext/>
      <w:keepLines/>
      <w:widowControl/>
      <w:spacing w:before="40"/>
      <w:ind w:leftChars="0" w:left="0" w:firstLineChars="0" w:firstLine="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890"/>
    <w:pPr>
      <w:keepNext/>
      <w:keepLines/>
      <w:widowControl/>
      <w:spacing w:before="40"/>
      <w:ind w:leftChars="100" w:left="100" w:firstLineChars="0" w:firstLine="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890"/>
    <w:pPr>
      <w:keepNext/>
      <w:keepLines/>
      <w:widowControl/>
      <w:spacing w:before="40"/>
      <w:ind w:leftChars="200" w:left="200" w:firstLineChars="0" w:firstLine="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890"/>
    <w:pPr>
      <w:keepNext/>
      <w:keepLines/>
      <w:widowControl/>
      <w:spacing w:before="40"/>
      <w:ind w:leftChars="300" w:left="300" w:firstLineChars="0" w:firstLine="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58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58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58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58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5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890"/>
    <w:pPr>
      <w:widowControl/>
      <w:spacing w:after="80"/>
      <w:ind w:leftChars="0" w:left="0"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1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890"/>
    <w:pPr>
      <w:widowControl/>
      <w:numPr>
        <w:ilvl w:val="1"/>
      </w:numPr>
      <w:spacing w:after="160"/>
      <w:ind w:leftChars="50" w:left="15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1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890"/>
    <w:pPr>
      <w:widowControl/>
      <w:spacing w:before="160" w:after="160"/>
      <w:ind w:leftChars="0" w:left="0" w:firstLineChars="0" w:firstLine="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1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890"/>
    <w:pPr>
      <w:widowControl/>
      <w:ind w:leftChars="0" w:left="720" w:firstLineChars="0" w:firstLine="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158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8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Chars="0" w:left="864" w:right="864" w:firstLineChars="0" w:firstLine="0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158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58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215890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21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5890"/>
    <w:rPr>
      <w:sz w:val="20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BE4DCE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王芷育</dc:creator>
  <cp:keywords/>
  <dc:description/>
  <cp:lastModifiedBy>王芷育</cp:lastModifiedBy>
  <cp:revision>2</cp:revision>
  <dcterms:created xsi:type="dcterms:W3CDTF">2025-11-18T02:24:00Z</dcterms:created>
  <dcterms:modified xsi:type="dcterms:W3CDTF">2025-11-18T02:24:00Z</dcterms:modified>
</cp:coreProperties>
</file>