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EB243" w14:textId="14E3AE07" w:rsidR="005154D4" w:rsidRPr="008F5531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8F5531">
        <w:rPr>
          <w:rFonts w:ascii="Times New Roman" w:eastAsia="標楷體" w:hAnsi="Times New Roman" w:hint="eastAsia"/>
          <w:b/>
          <w:sz w:val="32"/>
          <w:szCs w:val="32"/>
        </w:rPr>
        <w:t>中國文化大學教育部高教深耕計畫</w:t>
      </w:r>
      <w:r w:rsidR="00483442">
        <w:rPr>
          <w:rFonts w:ascii="Times New Roman" w:eastAsia="標楷體" w:hAnsi="Times New Roman" w:hint="eastAsia"/>
          <w:b/>
          <w:sz w:val="32"/>
          <w:szCs w:val="32"/>
        </w:rPr>
        <w:t>A7-5</w:t>
      </w:r>
      <w:r w:rsidR="005154D4" w:rsidRPr="008F5531">
        <w:rPr>
          <w:rFonts w:ascii="Times New Roman" w:eastAsia="標楷體" w:hAnsi="Times New Roman" w:hint="eastAsia"/>
          <w:b/>
          <w:sz w:val="32"/>
          <w:szCs w:val="32"/>
        </w:rPr>
        <w:t>計畫成果紀錄表</w:t>
      </w:r>
    </w:p>
    <w:p w14:paraId="527980D7" w14:textId="77777777" w:rsidR="005154D4" w:rsidRPr="008F5531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Times New Roman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8859"/>
      </w:tblGrid>
      <w:tr w:rsidR="00C32CC0" w:rsidRPr="008F5531" w14:paraId="767B2E67" w14:textId="77777777" w:rsidTr="00357ACF">
        <w:trPr>
          <w:trHeight w:val="454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50A368" w14:textId="77777777" w:rsidR="005154D4" w:rsidRPr="008F5531" w:rsidRDefault="005154D4" w:rsidP="00D33782">
            <w:pPr>
              <w:ind w:leftChars="20" w:left="146" w:hangingChars="41" w:hanging="98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8F5531"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88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998475" w14:textId="01057F67" w:rsidR="005154D4" w:rsidRPr="008F5531" w:rsidRDefault="00F246C6" w:rsidP="00C8590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F246C6">
              <w:rPr>
                <w:rFonts w:ascii="Times New Roman" w:eastAsia="標楷體" w:hAnsi="Times New Roman" w:hint="eastAsia"/>
                <w:szCs w:val="24"/>
              </w:rPr>
              <w:t>A7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F246C6">
              <w:rPr>
                <w:rFonts w:ascii="Times New Roman" w:eastAsia="標楷體" w:hAnsi="Times New Roman" w:hint="eastAsia"/>
                <w:szCs w:val="24"/>
              </w:rPr>
              <w:t>優化教學回饋機制，盤點現有課程結構，持續改善教學品質</w:t>
            </w:r>
          </w:p>
        </w:tc>
      </w:tr>
      <w:tr w:rsidR="00C32CC0" w:rsidRPr="008F5531" w14:paraId="6EB28F30" w14:textId="77777777" w:rsidTr="00357ACF">
        <w:trPr>
          <w:trHeight w:val="454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auto"/>
            <w:vAlign w:val="center"/>
          </w:tcPr>
          <w:p w14:paraId="6EB02492" w14:textId="77777777" w:rsidR="005154D4" w:rsidRPr="008F5531" w:rsidRDefault="005154D4" w:rsidP="00D33782">
            <w:pPr>
              <w:ind w:leftChars="0" w:left="0" w:firstLineChars="0" w:firstLine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8F5531">
              <w:rPr>
                <w:rFonts w:ascii="Times New Roman" w:eastAsia="標楷體" w:hAnsi="Times New Roman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77D851" w14:textId="2EC0E484" w:rsidR="005154D4" w:rsidRPr="008F5531" w:rsidRDefault="001A0525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8F5531">
              <w:rPr>
                <w:rFonts w:ascii="Times New Roman" w:eastAsia="標楷體" w:hAnsi="Times New Roman" w:hint="eastAsia"/>
                <w:szCs w:val="24"/>
              </w:rPr>
              <w:t>A7-5</w:t>
            </w:r>
            <w:r w:rsidR="008F553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8F5531">
              <w:rPr>
                <w:rFonts w:ascii="Times New Roman" w:eastAsia="標楷體" w:hAnsi="Times New Roman" w:hint="eastAsia"/>
                <w:szCs w:val="24"/>
              </w:rPr>
              <w:t>適性教學</w:t>
            </w:r>
          </w:p>
        </w:tc>
      </w:tr>
      <w:tr w:rsidR="00C32CC0" w:rsidRPr="008F5531" w14:paraId="25C055D9" w14:textId="77777777" w:rsidTr="00357ACF">
        <w:trPr>
          <w:trHeight w:val="454"/>
          <w:jc w:val="center"/>
        </w:trPr>
        <w:tc>
          <w:tcPr>
            <w:tcW w:w="1261" w:type="dxa"/>
            <w:tcBorders>
              <w:top w:val="thinThickSmallGap" w:sz="2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32C16B4" w14:textId="77777777" w:rsidR="005154D4" w:rsidRPr="008F5531" w:rsidRDefault="005154D4" w:rsidP="00D33782">
            <w:pPr>
              <w:ind w:leftChars="20" w:left="146" w:hangingChars="41" w:hanging="98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8F5531">
              <w:rPr>
                <w:rFonts w:ascii="Times New Roman" w:eastAsia="標楷體" w:hAnsi="Times New Roman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tcBorders>
              <w:top w:val="thinThickSmallGap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6FD161" w14:textId="5440AB05" w:rsidR="005154D4" w:rsidRPr="008F5531" w:rsidRDefault="00483442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學生學習風格問卷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與適性教學</w:t>
            </w:r>
          </w:p>
        </w:tc>
      </w:tr>
      <w:tr w:rsidR="00C32CC0" w:rsidRPr="008F5531" w14:paraId="49C357AC" w14:textId="77777777" w:rsidTr="00357ACF">
        <w:trPr>
          <w:trHeight w:val="2590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30C0A28" w14:textId="0E2413C1" w:rsidR="005154D4" w:rsidRPr="008F5531" w:rsidRDefault="005154D4" w:rsidP="00D33782">
            <w:pPr>
              <w:ind w:leftChars="20" w:left="146" w:hangingChars="41" w:hanging="98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8F5531">
              <w:rPr>
                <w:rFonts w:ascii="Times New Roman" w:eastAsia="標楷體" w:hAnsi="Times New Roman" w:hint="eastAsia"/>
                <w:b/>
                <w:szCs w:val="24"/>
              </w:rPr>
              <w:t>內容</w:t>
            </w:r>
          </w:p>
        </w:tc>
        <w:tc>
          <w:tcPr>
            <w:tcW w:w="885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FEE8B9B" w14:textId="111FB5CC" w:rsidR="005154D4" w:rsidRPr="008F5531" w:rsidRDefault="005154D4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主辦單位：</w:t>
            </w:r>
            <w:r w:rsidR="0066514F">
              <w:rPr>
                <w:rFonts w:ascii="Times New Roman" w:eastAsia="標楷體" w:hAnsi="Times New Roman" w:hint="eastAsia"/>
                <w:szCs w:val="24"/>
              </w:rPr>
              <w:t>教學資源中心</w:t>
            </w:r>
          </w:p>
          <w:p w14:paraId="3D6E8270" w14:textId="2CB25C2F" w:rsidR="005154D4" w:rsidRPr="00DA14BB" w:rsidRDefault="005154D4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活動日</w:t>
            </w:r>
            <w:r w:rsidR="00EA1952">
              <w:rPr>
                <w:rFonts w:ascii="Times New Roman" w:eastAsia="標楷體" w:hAnsi="Times New Roman" w:hint="eastAsia"/>
                <w:b/>
                <w:bCs/>
                <w:szCs w:val="24"/>
              </w:rPr>
              <w:t>期</w:t>
            </w:r>
            <w:r w:rsidR="00EA1952"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：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（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C83275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C83275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學期、</w:t>
            </w:r>
            <w:r w:rsidR="00DA14BB">
              <w:rPr>
                <w:rFonts w:ascii="Times New Roman" w:eastAsia="標楷體" w:hAnsi="Times New Roman"/>
                <w:szCs w:val="24"/>
              </w:rPr>
              <w:t>1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C83275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C83275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學期）</w:t>
            </w:r>
          </w:p>
          <w:p w14:paraId="538EE751" w14:textId="70818364" w:rsidR="005154D4" w:rsidRPr="008F5531" w:rsidRDefault="005154D4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活動地點：</w:t>
            </w:r>
            <w:r w:rsidR="0033264D" w:rsidRPr="0033264D">
              <w:rPr>
                <w:rFonts w:ascii="Times New Roman" w:eastAsia="標楷體" w:hAnsi="Times New Roman" w:hint="eastAsia"/>
                <w:szCs w:val="24"/>
              </w:rPr>
              <w:t>電子問卷系統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4E0069">
              <w:rPr>
                <w:rFonts w:ascii="Times New Roman" w:eastAsia="標楷體" w:hAnsi="Times New Roman" w:hint="eastAsia"/>
                <w:szCs w:val="24"/>
              </w:rPr>
              <w:t>18</w:t>
            </w:r>
            <w:r w:rsidR="00DA14BB">
              <w:rPr>
                <w:rFonts w:ascii="Times New Roman" w:eastAsia="標楷體" w:hAnsi="Times New Roman" w:hint="eastAsia"/>
                <w:szCs w:val="24"/>
              </w:rPr>
              <w:t>堂課程</w:t>
            </w:r>
          </w:p>
          <w:p w14:paraId="6A7D2079" w14:textId="2911CD76" w:rsidR="00C1336A" w:rsidRPr="00131383" w:rsidRDefault="005154D4" w:rsidP="00C1336A">
            <w:pPr>
              <w:ind w:left="360" w:hanging="240"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內</w:t>
            </w:r>
            <w:r w:rsidR="008D1340">
              <w:rPr>
                <w:rFonts w:ascii="Times New Roman" w:eastAsia="標楷體" w:hAnsi="Times New Roman" w:hint="eastAsia"/>
                <w:b/>
                <w:bCs/>
                <w:szCs w:val="24"/>
              </w:rPr>
              <w:t xml:space="preserve">　　</w:t>
            </w:r>
            <w:r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容：</w:t>
            </w:r>
          </w:p>
          <w:p w14:paraId="40A83DC1" w14:textId="77777777" w:rsidR="00DA14BB" w:rsidRPr="00DA14BB" w:rsidRDefault="00DA14BB" w:rsidP="00DA14BB">
            <w:pPr>
              <w:ind w:leftChars="193" w:left="463" w:firstLineChars="0" w:firstLine="0"/>
              <w:rPr>
                <w:rFonts w:ascii="Times New Roman" w:eastAsia="標楷體" w:hAnsi="Times New Roman"/>
                <w:szCs w:val="24"/>
              </w:rPr>
            </w:pPr>
            <w:r w:rsidRPr="00DA14BB">
              <w:rPr>
                <w:rFonts w:ascii="Times New Roman" w:eastAsia="標楷體" w:hAnsi="Times New Roman" w:hint="eastAsia"/>
                <w:szCs w:val="24"/>
              </w:rPr>
              <w:t xml:space="preserve">　　「學習風格量表」（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 xml:space="preserve">Index of Learning </w:t>
            </w:r>
            <w:proofErr w:type="spellStart"/>
            <w:r w:rsidRPr="00DA14BB">
              <w:rPr>
                <w:rFonts w:ascii="Times New Roman" w:eastAsia="標楷體" w:hAnsi="Times New Roman" w:hint="eastAsia"/>
                <w:szCs w:val="24"/>
              </w:rPr>
              <w:t>Styles,ILS</w:t>
            </w:r>
            <w:proofErr w:type="spellEnd"/>
            <w:r w:rsidRPr="00DA14BB">
              <w:rPr>
                <w:rFonts w:ascii="Times New Roman" w:eastAsia="標楷體" w:hAnsi="Times New Roman" w:hint="eastAsia"/>
                <w:szCs w:val="24"/>
              </w:rPr>
              <w:t>）目的在幫助學生了解自己的學習風格，顯示學生可能適合的學習方向，提供合適的學習訣竅，以做為學習之參考。</w:t>
            </w:r>
          </w:p>
          <w:p w14:paraId="1155DA5A" w14:textId="77777777" w:rsidR="00DA14BB" w:rsidRPr="00DA14BB" w:rsidRDefault="00DA14BB" w:rsidP="00DA14BB">
            <w:pPr>
              <w:ind w:leftChars="193" w:left="463" w:firstLineChars="0" w:firstLine="0"/>
              <w:rPr>
                <w:rFonts w:ascii="Times New Roman" w:eastAsia="標楷體" w:hAnsi="Times New Roman"/>
                <w:szCs w:val="24"/>
              </w:rPr>
            </w:pPr>
            <w:r w:rsidRPr="00DA14BB">
              <w:rPr>
                <w:rFonts w:ascii="Times New Roman" w:eastAsia="標楷體" w:hAnsi="Times New Roman" w:hint="eastAsia"/>
                <w:szCs w:val="24"/>
              </w:rPr>
              <w:t xml:space="preserve">　　此份測驗內容來自於北卡羅來納州立大學</w:t>
            </w:r>
            <w:r w:rsidRPr="00DA14BB">
              <w:rPr>
                <w:rFonts w:ascii="Times New Roman" w:eastAsia="標楷體" w:hAnsi="Times New Roman"/>
                <w:szCs w:val="24"/>
              </w:rPr>
              <w:t xml:space="preserve">Richard M. Felder 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和</w:t>
            </w:r>
            <w:r w:rsidRPr="00DA14BB">
              <w:rPr>
                <w:rFonts w:ascii="Times New Roman" w:eastAsia="標楷體" w:hAnsi="Times New Roman"/>
                <w:szCs w:val="24"/>
              </w:rPr>
              <w:t xml:space="preserve"> Barbara A. Soloman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教授的研究，總共分為四大類型，每種類型雖然都是以成對的兩個對立風格</w:t>
            </w:r>
            <w:proofErr w:type="gramStart"/>
            <w:r w:rsidRPr="00DA14BB">
              <w:rPr>
                <w:rFonts w:ascii="Times New Roman" w:eastAsia="標楷體" w:hAnsi="Times New Roman" w:hint="eastAsia"/>
                <w:szCs w:val="24"/>
              </w:rPr>
              <w:t>（</w:t>
            </w:r>
            <w:proofErr w:type="gramEnd"/>
            <w:r w:rsidRPr="00DA14BB">
              <w:rPr>
                <w:rFonts w:ascii="Times New Roman" w:eastAsia="標楷體" w:hAnsi="Times New Roman" w:hint="eastAsia"/>
                <w:szCs w:val="24"/>
              </w:rPr>
              <w:t>即學習態度面向：行動</w:t>
            </w:r>
            <w:r w:rsidRPr="00DA14BB">
              <w:rPr>
                <w:rFonts w:ascii="Times New Roman" w:eastAsia="標楷體" w:hAnsi="Times New Roman"/>
                <w:szCs w:val="24"/>
              </w:rPr>
              <w:t>/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反思、學習方式面向：感官</w:t>
            </w:r>
            <w:r w:rsidRPr="00DA14BB">
              <w:rPr>
                <w:rFonts w:ascii="Times New Roman" w:eastAsia="標楷體" w:hAnsi="Times New Roman"/>
                <w:szCs w:val="24"/>
              </w:rPr>
              <w:t>/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直覺、學習感官類型面向：視覺</w:t>
            </w:r>
            <w:r w:rsidRPr="00DA14BB">
              <w:rPr>
                <w:rFonts w:ascii="Times New Roman" w:eastAsia="標楷體" w:hAnsi="Times New Roman"/>
                <w:szCs w:val="24"/>
              </w:rPr>
              <w:t>/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語言、學習思考模式面向：循序</w:t>
            </w:r>
            <w:r w:rsidRPr="00DA14BB">
              <w:rPr>
                <w:rFonts w:ascii="Times New Roman" w:eastAsia="標楷體" w:hAnsi="Times New Roman"/>
                <w:szCs w:val="24"/>
              </w:rPr>
              <w:t>/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綜合</w:t>
            </w:r>
            <w:proofErr w:type="gramStart"/>
            <w:r w:rsidRPr="00DA14BB">
              <w:rPr>
                <w:rFonts w:ascii="Times New Roman" w:eastAsia="標楷體" w:hAnsi="Times New Roman" w:hint="eastAsia"/>
                <w:szCs w:val="24"/>
              </w:rPr>
              <w:t>）</w:t>
            </w:r>
            <w:proofErr w:type="gramEnd"/>
            <w:r w:rsidRPr="00DA14BB">
              <w:rPr>
                <w:rFonts w:ascii="Times New Roman" w:eastAsia="標楷體" w:hAnsi="Times New Roman" w:hint="eastAsia"/>
                <w:szCs w:val="24"/>
              </w:rPr>
              <w:t>來呈現。一位同學可能同時具備了兩種學習風格，只是學習風格可能較偏重其中一種，結果會以積分數字呈現偏好程度。</w:t>
            </w:r>
          </w:p>
          <w:p w14:paraId="25A65BE1" w14:textId="77777777" w:rsidR="00DA14BB" w:rsidRPr="00DA14BB" w:rsidRDefault="00DA14BB" w:rsidP="00DA14BB">
            <w:pPr>
              <w:ind w:leftChars="193" w:left="463" w:firstLineChars="0" w:firstLine="0"/>
              <w:rPr>
                <w:rFonts w:ascii="Times New Roman" w:eastAsia="標楷體" w:hAnsi="Times New Roman"/>
                <w:szCs w:val="24"/>
              </w:rPr>
            </w:pPr>
            <w:r w:rsidRPr="00DA14BB">
              <w:rPr>
                <w:rFonts w:ascii="Times New Roman" w:eastAsia="標楷體" w:hAnsi="Times New Roman" w:hint="eastAsia"/>
                <w:b/>
                <w:bCs/>
                <w:szCs w:val="24"/>
              </w:rPr>
              <w:t>問卷題數：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44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題選擇題。</w:t>
            </w:r>
          </w:p>
          <w:p w14:paraId="7A1F8E84" w14:textId="604B4A35" w:rsidR="00DA14BB" w:rsidRPr="00DA14BB" w:rsidRDefault="00DA14BB" w:rsidP="00DA14BB">
            <w:pPr>
              <w:ind w:leftChars="193" w:left="464" w:firstLineChars="0" w:hanging="1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bCs/>
                <w:szCs w:val="24"/>
              </w:rPr>
              <w:t>問卷</w:t>
            </w:r>
            <w:r w:rsidRPr="00DA14BB">
              <w:rPr>
                <w:rFonts w:ascii="Times New Roman" w:eastAsia="標楷體" w:hAnsi="Times New Roman" w:hint="eastAsia"/>
                <w:b/>
                <w:bCs/>
                <w:szCs w:val="24"/>
              </w:rPr>
              <w:t>施測對象：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全校學生在學期間皆可填答一次，每學期主要針對大學部一年級</w:t>
            </w:r>
            <w:proofErr w:type="gramStart"/>
            <w:r w:rsidRPr="00DA14BB">
              <w:rPr>
                <w:rFonts w:ascii="Times New Roman" w:eastAsia="標楷體" w:hAnsi="Times New Roman" w:hint="eastAsia"/>
                <w:szCs w:val="24"/>
              </w:rPr>
              <w:t>生做填答</w:t>
            </w:r>
            <w:proofErr w:type="gramEnd"/>
            <w:r w:rsidRPr="00DA14BB">
              <w:rPr>
                <w:rFonts w:ascii="Times New Roman" w:eastAsia="標楷體" w:hAnsi="Times New Roman" w:hint="eastAsia"/>
                <w:szCs w:val="24"/>
              </w:rPr>
              <w:t>宣傳。</w:t>
            </w:r>
          </w:p>
          <w:p w14:paraId="25E9EE79" w14:textId="79B96987" w:rsidR="00DA14BB" w:rsidRDefault="00DA14BB" w:rsidP="00DA14BB">
            <w:pPr>
              <w:ind w:leftChars="193" w:left="464" w:firstLineChars="0" w:hanging="1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176FCF0C" wp14:editId="56AF71CF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680085</wp:posOffset>
                  </wp:positionV>
                  <wp:extent cx="5399405" cy="2459355"/>
                  <wp:effectExtent l="0" t="0" r="0" b="0"/>
                  <wp:wrapTopAndBottom/>
                  <wp:docPr id="192735292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05" cy="245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14BB">
              <w:rPr>
                <w:rFonts w:ascii="Times New Roman" w:eastAsia="標楷體" w:hAnsi="Times New Roman" w:hint="eastAsia"/>
                <w:b/>
                <w:bCs/>
                <w:szCs w:val="24"/>
              </w:rPr>
              <w:t>施測目的：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讓學生自我瞭解提升自主學習外，教師在瞭解班級學習風格後可調整教學與評量方式，將【適性教學】融入至課程中，以期提升學生學習興趣與課程滿意度。</w:t>
            </w:r>
          </w:p>
          <w:p w14:paraId="4F9E16FC" w14:textId="74593580" w:rsidR="00131383" w:rsidRPr="00131383" w:rsidRDefault="005154D4" w:rsidP="00DA14BB">
            <w:pPr>
              <w:ind w:left="360" w:hanging="240"/>
              <w:jc w:val="both"/>
              <w:rPr>
                <w:rFonts w:ascii="Times New Roman" w:eastAsia="標楷體" w:hAnsi="Times New Roman"/>
                <w:b/>
                <w:bCs/>
                <w:szCs w:val="24"/>
              </w:rPr>
            </w:pPr>
            <w:r w:rsidRPr="00131383">
              <w:rPr>
                <w:rFonts w:ascii="Times New Roman" w:eastAsia="標楷體" w:hAnsi="Times New Roman" w:hint="eastAsia"/>
                <w:b/>
                <w:bCs/>
                <w:szCs w:val="24"/>
              </w:rPr>
              <w:t>執行成效：</w:t>
            </w:r>
          </w:p>
          <w:p w14:paraId="2A24C481" w14:textId="1D1D715A" w:rsidR="005154D4" w:rsidRDefault="00CE02D7" w:rsidP="008D1340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DA14BB">
              <w:rPr>
                <w:rFonts w:ascii="Times New Roman" w:eastAsia="標楷體" w:hAnsi="Times New Roman" w:hint="eastAsia"/>
                <w:szCs w:val="24"/>
              </w:rPr>
              <w:t>11</w:t>
            </w:r>
            <w:r w:rsidR="004E0069">
              <w:rPr>
                <w:rFonts w:ascii="Times New Roman" w:eastAsia="標楷體" w:hAnsi="Times New Roman" w:hint="eastAsia"/>
                <w:szCs w:val="24"/>
              </w:rPr>
              <w:t>4</w:t>
            </w:r>
            <w:proofErr w:type="gramEnd"/>
            <w:r w:rsidRPr="00DA14BB">
              <w:rPr>
                <w:rFonts w:ascii="Times New Roman" w:eastAsia="標楷體" w:hAnsi="Times New Roman" w:hint="eastAsia"/>
                <w:szCs w:val="24"/>
              </w:rPr>
              <w:t>年度共</w:t>
            </w:r>
            <w:r w:rsidR="004E0069">
              <w:rPr>
                <w:rFonts w:ascii="Times New Roman" w:eastAsia="標楷體" w:hAnsi="Times New Roman" w:hint="eastAsia"/>
                <w:szCs w:val="24"/>
              </w:rPr>
              <w:t>18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位種子教師將適性教學</w:t>
            </w:r>
            <w:r>
              <w:rPr>
                <w:rFonts w:ascii="Times New Roman" w:eastAsia="標楷體" w:hAnsi="Times New Roman" w:hint="eastAsia"/>
                <w:szCs w:val="24"/>
              </w:rPr>
              <w:t>融</w:t>
            </w:r>
            <w:r w:rsidRPr="00DA14BB">
              <w:rPr>
                <w:rFonts w:ascii="Times New Roman" w:eastAsia="標楷體" w:hAnsi="Times New Roman" w:hint="eastAsia"/>
                <w:szCs w:val="24"/>
              </w:rPr>
              <w:t>入課程中</w:t>
            </w:r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</w:p>
          <w:p w14:paraId="3AF85A52" w14:textId="77777777" w:rsidR="00CE02D7" w:rsidRPr="00CE02D7" w:rsidRDefault="00CE02D7" w:rsidP="00CE02D7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r w:rsidRPr="00CE02D7">
              <w:rPr>
                <w:rFonts w:ascii="Times New Roman" w:eastAsia="標楷體" w:hAnsi="Times New Roman" w:hint="eastAsia"/>
                <w:szCs w:val="24"/>
              </w:rPr>
              <w:t xml:space="preserve">1. 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>學習風格差異化支持</w:t>
            </w:r>
          </w:p>
          <w:p w14:paraId="783A7D93" w14:textId="52A1E48E" w:rsidR="00CE02D7" w:rsidRPr="00CE02D7" w:rsidRDefault="00CE02D7" w:rsidP="00CE02D7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r w:rsidRPr="00CE02D7">
              <w:rPr>
                <w:rFonts w:ascii="Times New Roman" w:eastAsia="標楷體" w:hAnsi="Times New Roman" w:hint="eastAsia"/>
                <w:szCs w:val="24"/>
              </w:rPr>
              <w:t>根據學生的學習風格提供個性化的教學支持，</w:t>
            </w:r>
            <w:r w:rsidR="00F97141">
              <w:rPr>
                <w:rFonts w:ascii="Times New Roman" w:eastAsia="標楷體" w:hAnsi="Times New Roman" w:hint="eastAsia"/>
                <w:szCs w:val="24"/>
              </w:rPr>
              <w:t>使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>學生在最適合的學習方式中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lastRenderedPageBreak/>
              <w:t>發揮潛力，提升學習效率和課堂參與感。</w:t>
            </w:r>
          </w:p>
          <w:p w14:paraId="70704571" w14:textId="72DED0B1" w:rsidR="00CE02D7" w:rsidRPr="00CE02D7" w:rsidRDefault="00CE02D7" w:rsidP="00CE02D7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 xml:space="preserve">. 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>學習動機的激發與保持</w:t>
            </w:r>
          </w:p>
          <w:p w14:paraId="0D7BE44C" w14:textId="68F90FE8" w:rsidR="00CE02D7" w:rsidRPr="00CE02D7" w:rsidRDefault="00CE02D7" w:rsidP="00CE02D7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r w:rsidRPr="00CE02D7">
              <w:rPr>
                <w:rFonts w:ascii="Times New Roman" w:eastAsia="標楷體" w:hAnsi="Times New Roman" w:hint="eastAsia"/>
                <w:szCs w:val="24"/>
              </w:rPr>
              <w:t>透過個性化的學習路徑設計和即時的反饋機制，學生能夠根據自己的學習需求進行調整，保持了對學習的高度興趣和長期的投入。</w:t>
            </w:r>
          </w:p>
          <w:p w14:paraId="64F1E59D" w14:textId="0E11EEA8" w:rsidR="00CE02D7" w:rsidRPr="00CE02D7" w:rsidRDefault="00CE02D7" w:rsidP="00CE02D7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 xml:space="preserve">. 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>教師教學反思與不斷優化</w:t>
            </w:r>
          </w:p>
          <w:p w14:paraId="06D8E484" w14:textId="35118F83" w:rsidR="00CE02D7" w:rsidRPr="00C14BAC" w:rsidRDefault="00F97141" w:rsidP="00CE02D7">
            <w:pPr>
              <w:ind w:leftChars="252" w:left="606" w:firstLineChars="0" w:hanging="1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可</w:t>
            </w:r>
            <w:r w:rsidR="00CE02D7" w:rsidRPr="00CE02D7">
              <w:rPr>
                <w:rFonts w:ascii="Times New Roman" w:eastAsia="標楷體" w:hAnsi="Times New Roman" w:hint="eastAsia"/>
                <w:szCs w:val="24"/>
              </w:rPr>
              <w:t>透過學生回饋和課後評估，教師得以實時調整教學策略，進一步改進課程內容與教學方法，持續提升教學質量與學生學習成效。這些亮點和心得使課程設計更加靈活有效，不僅促進學生學習成效，也增強了課堂的互動性和創造力。</w:t>
            </w:r>
          </w:p>
        </w:tc>
      </w:tr>
      <w:tr w:rsidR="007D2BA4" w:rsidRPr="008F0F27" w14:paraId="50F0C059" w14:textId="77777777" w:rsidTr="00357ACF">
        <w:trPr>
          <w:trHeight w:val="454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7A89BF" w14:textId="7B016927" w:rsidR="007D2BA4" w:rsidRPr="008F0F27" w:rsidRDefault="007D2BA4" w:rsidP="006C2012">
            <w:pPr>
              <w:ind w:leftChars="20" w:left="146" w:hangingChars="41" w:hanging="98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成果</w:t>
            </w:r>
          </w:p>
        </w:tc>
        <w:tc>
          <w:tcPr>
            <w:tcW w:w="88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21A62C" w14:textId="5DEB49DC" w:rsidR="007D2BA4" w:rsidRPr="008F0F27" w:rsidRDefault="007D2BA4" w:rsidP="006C2012">
            <w:pPr>
              <w:ind w:leftChars="20" w:left="146" w:hangingChars="41" w:hanging="98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8F0F27">
              <w:rPr>
                <w:rFonts w:ascii="Times New Roman" w:eastAsia="標楷體" w:hAnsi="Times New Roman" w:hint="eastAsia"/>
                <w:b/>
                <w:szCs w:val="24"/>
              </w:rPr>
              <w:t>照片</w:t>
            </w:r>
          </w:p>
        </w:tc>
      </w:tr>
      <w:tr w:rsidR="007D2BA4" w:rsidRPr="008F0F27" w14:paraId="6C54B28A" w14:textId="77777777" w:rsidTr="00E81FDC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F0FF26B" w14:textId="77777777" w:rsidR="007D2BA4" w:rsidRPr="008F0F27" w:rsidRDefault="007D2BA4" w:rsidP="006C20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9" w:type="dxa"/>
            <w:tcBorders>
              <w:right w:val="single" w:sz="12" w:space="0" w:color="auto"/>
            </w:tcBorders>
            <w:shd w:val="clear" w:color="auto" w:fill="auto"/>
          </w:tcPr>
          <w:p w14:paraId="16BD0425" w14:textId="649C1288" w:rsidR="007D2BA4" w:rsidRPr="008F0F27" w:rsidRDefault="004E0069" w:rsidP="006C2012">
            <w:pPr>
              <w:ind w:leftChars="16" w:left="38" w:firstLineChars="0" w:firstLine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FF3476" wp14:editId="0E708904">
                  <wp:extent cx="1800000" cy="1352941"/>
                  <wp:effectExtent l="0" t="0" r="0" b="0"/>
                  <wp:docPr id="3" name="圖片 3" descr="一張含有 室內, 服裝, 椅子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一張含有 室內, 服裝, 椅子, 人員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E01D71" wp14:editId="527FDDE5">
                  <wp:extent cx="1800000" cy="1353061"/>
                  <wp:effectExtent l="0" t="0" r="0" b="0"/>
                  <wp:docPr id="6" name="圖片 6" descr="一張含有 室內, 椅子, 服裝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一張含有 室內, 椅子, 服裝, 傢俱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997550" wp14:editId="6A554745">
                  <wp:extent cx="1800000" cy="1346218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BA4" w:rsidRPr="008F0F27" w14:paraId="57BB7713" w14:textId="77777777" w:rsidTr="004F3122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F2AF36" w14:textId="77777777" w:rsidR="007D2BA4" w:rsidRPr="008F0F27" w:rsidRDefault="007D2BA4" w:rsidP="006C20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2DF9DF5" w14:textId="2E07EE2C" w:rsidR="007D2BA4" w:rsidRDefault="007D2BA4" w:rsidP="007D2BA4">
            <w:pPr>
              <w:ind w:leftChars="16" w:left="38" w:firstLineChars="0" w:firstLine="0"/>
              <w:jc w:val="both"/>
              <w:rPr>
                <w:rFonts w:ascii="Times New Roman" w:eastAsia="標楷體" w:hAnsi="Times New Roman"/>
                <w:szCs w:val="24"/>
              </w:rPr>
            </w:pPr>
            <w:r w:rsidRPr="008F0F27">
              <w:rPr>
                <w:rFonts w:ascii="Times New Roman" w:eastAsia="標楷體" w:hAnsi="Times New Roman" w:hint="eastAsia"/>
                <w:b/>
                <w:szCs w:val="24"/>
              </w:rPr>
              <w:t>說明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教師向學生</w:t>
            </w:r>
            <w:r w:rsidRPr="00CE02D7">
              <w:rPr>
                <w:rFonts w:ascii="Times New Roman" w:eastAsia="標楷體" w:hAnsi="Times New Roman" w:hint="eastAsia"/>
                <w:szCs w:val="24"/>
              </w:rPr>
              <w:t>介紹適性教學內容與分析</w:t>
            </w:r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7D2BA4" w:rsidRPr="008F0F27" w14:paraId="4D792299" w14:textId="77777777" w:rsidTr="004E3BE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5253B1" w14:textId="77777777" w:rsidR="007D2BA4" w:rsidRPr="008F0F27" w:rsidRDefault="007D2BA4" w:rsidP="006C20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9" w:type="dxa"/>
            <w:tcBorders>
              <w:right w:val="single" w:sz="12" w:space="0" w:color="auto"/>
            </w:tcBorders>
            <w:shd w:val="clear" w:color="auto" w:fill="auto"/>
          </w:tcPr>
          <w:p w14:paraId="0AD2A10D" w14:textId="290E3A6D" w:rsidR="007D2BA4" w:rsidRPr="00F97141" w:rsidRDefault="00C92A2F" w:rsidP="006C2012">
            <w:pPr>
              <w:ind w:leftChars="16" w:left="38" w:firstLineChars="0" w:firstLine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E423C4" wp14:editId="436B3BDA">
                  <wp:extent cx="2343150" cy="170410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926" cy="170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62F537" wp14:editId="3844BCAA">
                  <wp:extent cx="2428875" cy="1675923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84" cy="168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B899FC" wp14:editId="4006A24B">
                  <wp:extent cx="1800000" cy="1464596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6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5D2A48" wp14:editId="0E607595">
                  <wp:extent cx="3067050" cy="144885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42" cy="146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BA4" w:rsidRPr="008F0F27" w14:paraId="73C6C2F7" w14:textId="77777777" w:rsidTr="007D2BA4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90D627" w14:textId="77777777" w:rsidR="007D2BA4" w:rsidRPr="008F0F27" w:rsidRDefault="007D2BA4" w:rsidP="006C20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CA9A90A" w14:textId="168819BD" w:rsidR="007D2BA4" w:rsidRDefault="007D2BA4" w:rsidP="007D2BA4">
            <w:pPr>
              <w:ind w:leftChars="16" w:left="38" w:firstLineChars="0" w:firstLine="0"/>
              <w:jc w:val="both"/>
              <w:rPr>
                <w:rFonts w:ascii="Times New Roman" w:eastAsia="標楷體" w:hAnsi="Times New Roman"/>
                <w:szCs w:val="24"/>
              </w:rPr>
            </w:pPr>
            <w:r w:rsidRPr="008F0F27">
              <w:rPr>
                <w:rFonts w:ascii="Times New Roman" w:eastAsia="標楷體" w:hAnsi="Times New Roman" w:hint="eastAsia"/>
                <w:b/>
                <w:szCs w:val="24"/>
              </w:rPr>
              <w:t>說明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szCs w:val="24"/>
              </w:rPr>
              <w:t>進行課程調整與增加師生互動：分組討論與報告、實作型課程。</w:t>
            </w:r>
          </w:p>
        </w:tc>
      </w:tr>
      <w:tr w:rsidR="007D2BA4" w:rsidRPr="008F0F27" w14:paraId="3C4D58E2" w14:textId="77777777" w:rsidTr="004B65F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AEB951" w14:textId="77777777" w:rsidR="007D2BA4" w:rsidRPr="008F0F27" w:rsidRDefault="007D2BA4" w:rsidP="006C20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9" w:type="dxa"/>
            <w:tcBorders>
              <w:right w:val="single" w:sz="12" w:space="0" w:color="auto"/>
            </w:tcBorders>
            <w:shd w:val="clear" w:color="auto" w:fill="auto"/>
          </w:tcPr>
          <w:p w14:paraId="2BC84009" w14:textId="782210E4" w:rsidR="007D2BA4" w:rsidRPr="007D2BA4" w:rsidRDefault="00C92A2F" w:rsidP="007D2BA4">
            <w:pPr>
              <w:ind w:left="360" w:hanging="24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1C37E" wp14:editId="4586D57A">
                  <wp:extent cx="2314575" cy="212034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9" cy="21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2BA4" w:rsidRPr="007D2BA4">
              <w:rPr>
                <w:noProof/>
              </w:rPr>
              <w:t> </w:t>
            </w:r>
            <w:r>
              <w:rPr>
                <w:noProof/>
              </w:rPr>
              <w:drawing>
                <wp:inline distT="0" distB="0" distL="0" distR="0" wp14:anchorId="7FE188AF" wp14:editId="5480F32F">
                  <wp:extent cx="1983302" cy="2114550"/>
                  <wp:effectExtent l="0" t="0" r="0" b="0"/>
                  <wp:docPr id="12" name="圖片 12" descr="一張含有 文字, 天空, 雲, 戶外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一張含有 文字, 天空, 雲, 戶外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779" cy="21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BA4" w:rsidRPr="007D2BA4" w14:paraId="358218B5" w14:textId="77777777" w:rsidTr="007D2BA4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68F403" w14:textId="77777777" w:rsidR="007D2BA4" w:rsidRPr="008F0F27" w:rsidRDefault="007D2BA4" w:rsidP="006C20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885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917F9" w14:textId="77777777" w:rsidR="007D2BA4" w:rsidRDefault="007D2BA4" w:rsidP="007D2BA4">
            <w:pPr>
              <w:ind w:left="884" w:hangingChars="318" w:hanging="764"/>
              <w:jc w:val="both"/>
              <w:rPr>
                <w:rFonts w:ascii="Times New Roman" w:eastAsia="標楷體" w:hAnsi="Times New Roman"/>
                <w:bCs/>
                <w:szCs w:val="24"/>
              </w:rPr>
            </w:pPr>
            <w:r w:rsidRPr="008F0F27">
              <w:rPr>
                <w:rFonts w:ascii="Times New Roman" w:eastAsia="標楷體" w:hAnsi="Times New Roman" w:hint="eastAsia"/>
                <w:b/>
                <w:szCs w:val="24"/>
              </w:rPr>
              <w:t>說明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：</w:t>
            </w:r>
            <w:r w:rsidRPr="007D2BA4">
              <w:rPr>
                <w:rFonts w:ascii="Times New Roman" w:eastAsia="標楷體" w:hAnsi="Times New Roman" w:hint="eastAsia"/>
                <w:bCs/>
                <w:szCs w:val="24"/>
              </w:rPr>
              <w:t>為各種不同學習習慣之學生準備多元教材內容，</w:t>
            </w:r>
          </w:p>
          <w:p w14:paraId="26DADDF7" w14:textId="364B17B4" w:rsidR="007D2BA4" w:rsidRPr="007D2BA4" w:rsidRDefault="007D2BA4" w:rsidP="007D2BA4">
            <w:pPr>
              <w:ind w:left="883" w:hangingChars="318" w:hanging="763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7D2BA4">
              <w:rPr>
                <w:rFonts w:ascii="Times New Roman" w:eastAsia="標楷體" w:hAnsi="Times New Roman" w:hint="eastAsia"/>
                <w:bCs/>
                <w:szCs w:val="24"/>
              </w:rPr>
              <w:t>如：課程內容直播與錄影、圖像與影音的視覺化教材等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。</w:t>
            </w:r>
          </w:p>
        </w:tc>
      </w:tr>
    </w:tbl>
    <w:p w14:paraId="56368552" w14:textId="77777777" w:rsidR="00CA47C3" w:rsidRPr="00CA47C3" w:rsidRDefault="00CA47C3" w:rsidP="00C92A2F">
      <w:pPr>
        <w:ind w:leftChars="20" w:left="146" w:hangingChars="41" w:hanging="98"/>
        <w:rPr>
          <w:rFonts w:ascii="Times New Roman" w:eastAsia="標楷體" w:hAnsi="Times New Roman" w:hint="eastAsia"/>
        </w:rPr>
      </w:pPr>
    </w:p>
    <w:sectPr w:rsidR="00CA47C3" w:rsidRPr="00CA47C3" w:rsidSect="00197A2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22643" w14:textId="77777777" w:rsidR="00226D23" w:rsidRDefault="00226D23" w:rsidP="00B23FF5">
      <w:pPr>
        <w:ind w:left="360" w:hanging="240"/>
      </w:pPr>
      <w:r>
        <w:separator/>
      </w:r>
    </w:p>
  </w:endnote>
  <w:endnote w:type="continuationSeparator" w:id="0">
    <w:p w14:paraId="1DB87332" w14:textId="77777777" w:rsidR="00226D23" w:rsidRDefault="00226D23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8C05" w14:textId="77777777" w:rsidR="00BA39B2" w:rsidRDefault="00BA39B2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747297"/>
      <w:docPartObj>
        <w:docPartGallery w:val="Page Numbers (Bottom of Page)"/>
        <w:docPartUnique/>
      </w:docPartObj>
    </w:sdtPr>
    <w:sdtContent>
      <w:p w14:paraId="0EF914EA" w14:textId="77777777" w:rsidR="00BA39B2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801" w:rsidRPr="00DB680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04A41FB7" w14:textId="77777777" w:rsidR="00BA39B2" w:rsidRDefault="00BA39B2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EC52" w14:textId="77777777" w:rsidR="00BA39B2" w:rsidRDefault="00BA39B2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9C9E7" w14:textId="77777777" w:rsidR="00226D23" w:rsidRDefault="00226D23" w:rsidP="00B23FF5">
      <w:pPr>
        <w:ind w:left="360" w:hanging="240"/>
      </w:pPr>
      <w:r>
        <w:separator/>
      </w:r>
    </w:p>
  </w:footnote>
  <w:footnote w:type="continuationSeparator" w:id="0">
    <w:p w14:paraId="3534D208" w14:textId="77777777" w:rsidR="00226D23" w:rsidRDefault="00226D23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95186" w14:textId="77777777" w:rsidR="00BA39B2" w:rsidRDefault="00BA39B2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DBB55" w14:textId="77777777" w:rsidR="00BA39B2" w:rsidRDefault="00BA39B2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AFC56" w14:textId="77777777" w:rsidR="00BA39B2" w:rsidRDefault="00BA39B2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33373"/>
    <w:rsid w:val="0004067C"/>
    <w:rsid w:val="000562F5"/>
    <w:rsid w:val="000611E4"/>
    <w:rsid w:val="00080EF3"/>
    <w:rsid w:val="00092FC2"/>
    <w:rsid w:val="000A5398"/>
    <w:rsid w:val="000D26DA"/>
    <w:rsid w:val="000D6B66"/>
    <w:rsid w:val="000E236E"/>
    <w:rsid w:val="000E57E3"/>
    <w:rsid w:val="00107C53"/>
    <w:rsid w:val="001112E5"/>
    <w:rsid w:val="00111C69"/>
    <w:rsid w:val="00113D38"/>
    <w:rsid w:val="00120BF8"/>
    <w:rsid w:val="0012581D"/>
    <w:rsid w:val="001272BF"/>
    <w:rsid w:val="00131383"/>
    <w:rsid w:val="001358E9"/>
    <w:rsid w:val="001369F7"/>
    <w:rsid w:val="00137FE4"/>
    <w:rsid w:val="0014348C"/>
    <w:rsid w:val="00150C69"/>
    <w:rsid w:val="0015616E"/>
    <w:rsid w:val="00160661"/>
    <w:rsid w:val="00181BF9"/>
    <w:rsid w:val="00185500"/>
    <w:rsid w:val="00193E9D"/>
    <w:rsid w:val="001A0525"/>
    <w:rsid w:val="001B2F52"/>
    <w:rsid w:val="001B344E"/>
    <w:rsid w:val="001E78B9"/>
    <w:rsid w:val="001F4E0E"/>
    <w:rsid w:val="001F567D"/>
    <w:rsid w:val="00207F4D"/>
    <w:rsid w:val="002104F7"/>
    <w:rsid w:val="002169A7"/>
    <w:rsid w:val="002250FA"/>
    <w:rsid w:val="00225F79"/>
    <w:rsid w:val="00226D23"/>
    <w:rsid w:val="00237DDB"/>
    <w:rsid w:val="00241ADA"/>
    <w:rsid w:val="00245459"/>
    <w:rsid w:val="002460B7"/>
    <w:rsid w:val="00264A25"/>
    <w:rsid w:val="00276E36"/>
    <w:rsid w:val="00277136"/>
    <w:rsid w:val="002775BB"/>
    <w:rsid w:val="002825C8"/>
    <w:rsid w:val="00283886"/>
    <w:rsid w:val="002A50E6"/>
    <w:rsid w:val="002A614C"/>
    <w:rsid w:val="002B1169"/>
    <w:rsid w:val="002B1BF8"/>
    <w:rsid w:val="002B6A18"/>
    <w:rsid w:val="00330FED"/>
    <w:rsid w:val="0033264D"/>
    <w:rsid w:val="00354423"/>
    <w:rsid w:val="00357ACF"/>
    <w:rsid w:val="003645C9"/>
    <w:rsid w:val="003A7DBF"/>
    <w:rsid w:val="003C2AD8"/>
    <w:rsid w:val="003C4882"/>
    <w:rsid w:val="003D2B26"/>
    <w:rsid w:val="003F61D5"/>
    <w:rsid w:val="003F7A1E"/>
    <w:rsid w:val="00410E13"/>
    <w:rsid w:val="004341BC"/>
    <w:rsid w:val="004471C9"/>
    <w:rsid w:val="00457A1E"/>
    <w:rsid w:val="004647E3"/>
    <w:rsid w:val="00477665"/>
    <w:rsid w:val="00483442"/>
    <w:rsid w:val="004A258D"/>
    <w:rsid w:val="004A29ED"/>
    <w:rsid w:val="004B25B2"/>
    <w:rsid w:val="004B4231"/>
    <w:rsid w:val="004B4E40"/>
    <w:rsid w:val="004B7372"/>
    <w:rsid w:val="004C6020"/>
    <w:rsid w:val="004D60DA"/>
    <w:rsid w:val="004E0069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92CC9"/>
    <w:rsid w:val="00597DCA"/>
    <w:rsid w:val="005B3EF7"/>
    <w:rsid w:val="005C11F5"/>
    <w:rsid w:val="00603F7C"/>
    <w:rsid w:val="00617A41"/>
    <w:rsid w:val="00656733"/>
    <w:rsid w:val="006647F3"/>
    <w:rsid w:val="0066514F"/>
    <w:rsid w:val="00684CAE"/>
    <w:rsid w:val="006B3051"/>
    <w:rsid w:val="006B368D"/>
    <w:rsid w:val="006C58CC"/>
    <w:rsid w:val="006F1C8E"/>
    <w:rsid w:val="006F662D"/>
    <w:rsid w:val="0070235E"/>
    <w:rsid w:val="00721127"/>
    <w:rsid w:val="007466A4"/>
    <w:rsid w:val="00775787"/>
    <w:rsid w:val="0079038A"/>
    <w:rsid w:val="00791708"/>
    <w:rsid w:val="007B623C"/>
    <w:rsid w:val="007D2BA4"/>
    <w:rsid w:val="007D5CFA"/>
    <w:rsid w:val="007D73D1"/>
    <w:rsid w:val="007E7409"/>
    <w:rsid w:val="00814324"/>
    <w:rsid w:val="00821128"/>
    <w:rsid w:val="00827647"/>
    <w:rsid w:val="00831778"/>
    <w:rsid w:val="008328BE"/>
    <w:rsid w:val="008424F1"/>
    <w:rsid w:val="008448C0"/>
    <w:rsid w:val="00845295"/>
    <w:rsid w:val="00872AE2"/>
    <w:rsid w:val="008737D0"/>
    <w:rsid w:val="00883668"/>
    <w:rsid w:val="00890121"/>
    <w:rsid w:val="00892EAD"/>
    <w:rsid w:val="00896F64"/>
    <w:rsid w:val="008A6FB5"/>
    <w:rsid w:val="008B4AE5"/>
    <w:rsid w:val="008D1340"/>
    <w:rsid w:val="008D5BE1"/>
    <w:rsid w:val="008E4C06"/>
    <w:rsid w:val="008F1184"/>
    <w:rsid w:val="008F5531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865"/>
    <w:rsid w:val="009A2FD0"/>
    <w:rsid w:val="009A3DF2"/>
    <w:rsid w:val="009B165F"/>
    <w:rsid w:val="009C68C4"/>
    <w:rsid w:val="009D0A74"/>
    <w:rsid w:val="009F0FB7"/>
    <w:rsid w:val="00A07969"/>
    <w:rsid w:val="00A32E54"/>
    <w:rsid w:val="00A36E0F"/>
    <w:rsid w:val="00A45E48"/>
    <w:rsid w:val="00A462F3"/>
    <w:rsid w:val="00A47DAA"/>
    <w:rsid w:val="00A53C82"/>
    <w:rsid w:val="00A706F3"/>
    <w:rsid w:val="00A735F7"/>
    <w:rsid w:val="00AA1183"/>
    <w:rsid w:val="00AA6D86"/>
    <w:rsid w:val="00AC1584"/>
    <w:rsid w:val="00AE1A9C"/>
    <w:rsid w:val="00AE599C"/>
    <w:rsid w:val="00AF2470"/>
    <w:rsid w:val="00B1410E"/>
    <w:rsid w:val="00B167BD"/>
    <w:rsid w:val="00B1692F"/>
    <w:rsid w:val="00B23FF5"/>
    <w:rsid w:val="00B255D9"/>
    <w:rsid w:val="00B25639"/>
    <w:rsid w:val="00B3409A"/>
    <w:rsid w:val="00B4195B"/>
    <w:rsid w:val="00B41E14"/>
    <w:rsid w:val="00B5503E"/>
    <w:rsid w:val="00B77EA2"/>
    <w:rsid w:val="00B92094"/>
    <w:rsid w:val="00BA069C"/>
    <w:rsid w:val="00BA39B2"/>
    <w:rsid w:val="00BA7DBC"/>
    <w:rsid w:val="00BB5CD8"/>
    <w:rsid w:val="00BC55D2"/>
    <w:rsid w:val="00BD1DC6"/>
    <w:rsid w:val="00BD5CCF"/>
    <w:rsid w:val="00BD622A"/>
    <w:rsid w:val="00BE28E6"/>
    <w:rsid w:val="00BE2A7B"/>
    <w:rsid w:val="00C061DC"/>
    <w:rsid w:val="00C10948"/>
    <w:rsid w:val="00C1336A"/>
    <w:rsid w:val="00C14BAC"/>
    <w:rsid w:val="00C152B8"/>
    <w:rsid w:val="00C1647E"/>
    <w:rsid w:val="00C32CC0"/>
    <w:rsid w:val="00C41DBC"/>
    <w:rsid w:val="00C61B34"/>
    <w:rsid w:val="00C674E9"/>
    <w:rsid w:val="00C75BA7"/>
    <w:rsid w:val="00C83275"/>
    <w:rsid w:val="00C85903"/>
    <w:rsid w:val="00C92A2F"/>
    <w:rsid w:val="00CA47C3"/>
    <w:rsid w:val="00CA789C"/>
    <w:rsid w:val="00CB0934"/>
    <w:rsid w:val="00CC3263"/>
    <w:rsid w:val="00CD0C6E"/>
    <w:rsid w:val="00CD6B1E"/>
    <w:rsid w:val="00CE02D7"/>
    <w:rsid w:val="00CF6CE0"/>
    <w:rsid w:val="00D05954"/>
    <w:rsid w:val="00D17A99"/>
    <w:rsid w:val="00D33782"/>
    <w:rsid w:val="00D34716"/>
    <w:rsid w:val="00D47A2C"/>
    <w:rsid w:val="00D8364E"/>
    <w:rsid w:val="00D91DDA"/>
    <w:rsid w:val="00D9258C"/>
    <w:rsid w:val="00DA14BB"/>
    <w:rsid w:val="00DA393E"/>
    <w:rsid w:val="00DB5541"/>
    <w:rsid w:val="00DB6801"/>
    <w:rsid w:val="00DE7FB8"/>
    <w:rsid w:val="00E065C2"/>
    <w:rsid w:val="00E41EF7"/>
    <w:rsid w:val="00E5098A"/>
    <w:rsid w:val="00E54188"/>
    <w:rsid w:val="00E54DDB"/>
    <w:rsid w:val="00E70B4B"/>
    <w:rsid w:val="00E71E26"/>
    <w:rsid w:val="00E83F85"/>
    <w:rsid w:val="00E9468D"/>
    <w:rsid w:val="00EA1952"/>
    <w:rsid w:val="00EC39CE"/>
    <w:rsid w:val="00ED1F2D"/>
    <w:rsid w:val="00EE2775"/>
    <w:rsid w:val="00EF0C35"/>
    <w:rsid w:val="00F01582"/>
    <w:rsid w:val="00F21BF7"/>
    <w:rsid w:val="00F22A59"/>
    <w:rsid w:val="00F246C6"/>
    <w:rsid w:val="00F33C19"/>
    <w:rsid w:val="00F4418F"/>
    <w:rsid w:val="00F52604"/>
    <w:rsid w:val="00F90777"/>
    <w:rsid w:val="00F90D9B"/>
    <w:rsid w:val="00F97141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188BB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F9714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AB724C5DAA127B498C9361C2BCB98CEC" ma:contentTypeVersion="12" ma:contentTypeDescription="建立新的文件。" ma:contentTypeScope="" ma:versionID="68d69d4586f20c96abb0afbe1406986c">
  <xsd:schema xmlns:xsd="http://www.w3.org/2001/XMLSchema" xmlns:xs="http://www.w3.org/2001/XMLSchema" xmlns:p="http://schemas.microsoft.com/office/2006/metadata/properties" xmlns:ns2="fd892bf8-4ba0-42e4-8986-cd29e3c9787e" xmlns:ns3="eccc58f1-30fd-4072-9a05-2837b58a65ab" targetNamespace="http://schemas.microsoft.com/office/2006/metadata/properties" ma:root="true" ma:fieldsID="85c4b455f0b43b6a63b123a826b8c017" ns2:_="" ns3:_="">
    <xsd:import namespace="fd892bf8-4ba0-42e4-8986-cd29e3c9787e"/>
    <xsd:import namespace="eccc58f1-30fd-4072-9a05-2837b58a65a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92bf8-4ba0-42e4-8986-cd29e3c9787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ff555ee7-de78-4f20-a0a0-2e9798306e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c58f1-30fd-4072-9a05-2837b58a65a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f363c51-61b2-45fc-a9b4-19580f97499d}" ma:internalName="TaxCatchAll" ma:showField="CatchAllData" ma:web="eccc58f1-30fd-4072-9a05-2837b58a6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cc58f1-30fd-4072-9a05-2837b58a65ab" xsi:nil="true"/>
    <lcf76f155ced4ddcb4097134ff3c332f xmlns="fd892bf8-4ba0-42e4-8986-cd29e3c9787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B92519-5EC3-469D-A467-55FF796182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92bf8-4ba0-42e4-8986-cd29e3c9787e"/>
    <ds:schemaRef ds:uri="eccc58f1-30fd-4072-9a05-2837b58a6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0FB061-13B6-432F-9DE0-56EB5CDAAD94}">
  <ds:schemaRefs>
    <ds:schemaRef ds:uri="http://schemas.microsoft.com/office/2006/metadata/properties"/>
    <ds:schemaRef ds:uri="http://schemas.microsoft.com/office/infopath/2007/PartnerControls"/>
    <ds:schemaRef ds:uri="eccc58f1-30fd-4072-9a05-2837b58a65ab"/>
    <ds:schemaRef ds:uri="fd892bf8-4ba0-42e4-8986-cd29e3c9787e"/>
  </ds:schemaRefs>
</ds:datastoreItem>
</file>

<file path=customXml/itemProps3.xml><?xml version="1.0" encoding="utf-8"?>
<ds:datastoreItem xmlns:ds="http://schemas.openxmlformats.org/officeDocument/2006/customXml" ds:itemID="{7E69616E-1D35-456F-8985-BB932F6EE0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陳芝瑜</cp:lastModifiedBy>
  <cp:revision>54</cp:revision>
  <dcterms:created xsi:type="dcterms:W3CDTF">2018-03-15T02:13:00Z</dcterms:created>
  <dcterms:modified xsi:type="dcterms:W3CDTF">2026-01-14T06:02:00Z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0x010100AB724C5DAA127B498C9361C2BCB98CEC</vt:lpwstr>
  </property>
</Properties>
</file>