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BE6E" w14:textId="63196895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="00F72FA0">
        <w:rPr>
          <w:rFonts w:ascii="Times New Roman" w:eastAsia="標楷體" w:hAnsi="Times New Roman" w:cs="Times New Roman" w:hint="eastAsia"/>
          <w:b/>
          <w:sz w:val="32"/>
          <w:szCs w:val="32"/>
        </w:rPr>
        <w:t>114-1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高教深耕計畫</w:t>
      </w:r>
    </w:p>
    <w:p w14:paraId="37AB567B" w14:textId="77777777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43218254" w14:textId="77777777" w:rsidR="00D11214" w:rsidRDefault="00D11214" w:rsidP="00D11214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41"/>
        <w:gridCol w:w="2977"/>
        <w:gridCol w:w="1418"/>
        <w:gridCol w:w="1783"/>
      </w:tblGrid>
      <w:tr w:rsidR="00D11214" w:rsidRPr="001B38FB" w14:paraId="46AE00F0" w14:textId="77777777" w:rsidTr="00A47443">
        <w:trPr>
          <w:trHeight w:val="736"/>
          <w:jc w:val="center"/>
        </w:trPr>
        <w:tc>
          <w:tcPr>
            <w:tcW w:w="3964" w:type="dxa"/>
            <w:gridSpan w:val="3"/>
            <w:vAlign w:val="center"/>
          </w:tcPr>
          <w:p w14:paraId="77919B97" w14:textId="77777777" w:rsidR="00D11214" w:rsidRPr="001A4F13" w:rsidRDefault="00D11214" w:rsidP="00A4744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vAlign w:val="center"/>
          </w:tcPr>
          <w:p w14:paraId="280AF036" w14:textId="77777777" w:rsidR="00D11214" w:rsidRPr="001A4F13" w:rsidRDefault="00D11214" w:rsidP="00A4744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D11214" w:rsidRPr="001B38FB" w14:paraId="624B6CED" w14:textId="77777777" w:rsidTr="00D3088F">
        <w:trPr>
          <w:trHeight w:val="917"/>
          <w:jc w:val="center"/>
        </w:trPr>
        <w:tc>
          <w:tcPr>
            <w:tcW w:w="2405" w:type="dxa"/>
            <w:vAlign w:val="center"/>
          </w:tcPr>
          <w:p w14:paraId="3D1A7873" w14:textId="77777777" w:rsidR="00D11214" w:rsidRDefault="00D11214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1B38FB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  <w:p w14:paraId="1C66CF4E" w14:textId="645E380E" w:rsidR="00D54C13" w:rsidRPr="001B38FB" w:rsidRDefault="00D54C13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（科目代號）</w:t>
            </w:r>
          </w:p>
        </w:tc>
        <w:tc>
          <w:tcPr>
            <w:tcW w:w="4536" w:type="dxa"/>
            <w:gridSpan w:val="3"/>
            <w:vAlign w:val="center"/>
          </w:tcPr>
          <w:p w14:paraId="02EE6E41" w14:textId="2A1A6D03" w:rsidR="00F20F8E" w:rsidRDefault="00060551" w:rsidP="00F20F8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CEB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="00F20F8E" w:rsidRPr="002427E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F2BAE31" w14:textId="09F34CC5" w:rsidR="00D11214" w:rsidRPr="001B38FB" w:rsidRDefault="00F20F8E" w:rsidP="00060551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427E8">
              <w:rPr>
                <w:rFonts w:ascii="Times New Roman" w:eastAsia="標楷體" w:hAnsi="Times New Roman" w:cs="Times New Roman" w:hint="eastAsia"/>
              </w:rPr>
              <w:t>社會通識</w:t>
            </w:r>
            <w:proofErr w:type="gramStart"/>
            <w:r w:rsidRPr="002427E8">
              <w:rPr>
                <w:rFonts w:ascii="Times New Roman" w:eastAsia="標楷體" w:hAnsi="Times New Roman" w:cs="Times New Roman" w:hint="eastAsia"/>
              </w:rPr>
              <w:t>︰</w:t>
            </w:r>
            <w:proofErr w:type="gramEnd"/>
            <w:r w:rsidR="00060551">
              <w:rPr>
                <w:rFonts w:ascii="Times New Roman" w:eastAsia="標楷體" w:hAnsi="Times New Roman" w:cs="Times New Roman" w:hint="eastAsia"/>
              </w:rPr>
              <w:t>中國大陸與兩岸關係</w:t>
            </w:r>
          </w:p>
        </w:tc>
        <w:tc>
          <w:tcPr>
            <w:tcW w:w="1418" w:type="dxa"/>
            <w:vAlign w:val="center"/>
          </w:tcPr>
          <w:p w14:paraId="39C652E3" w14:textId="77777777" w:rsidR="00D11214" w:rsidRPr="001B38FB" w:rsidRDefault="00D11214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783" w:type="dxa"/>
            <w:vAlign w:val="center"/>
          </w:tcPr>
          <w:p w14:paraId="08669414" w14:textId="5C930C25" w:rsidR="00D11214" w:rsidRPr="001B38FB" w:rsidRDefault="00F20F8E" w:rsidP="00A47443">
            <w:pPr>
              <w:ind w:left="360" w:hanging="24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7D167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02BB8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02BB8"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</w:p>
        </w:tc>
      </w:tr>
      <w:tr w:rsidR="00D54C13" w:rsidRPr="001B38FB" w14:paraId="3C2C3C8A" w14:textId="77777777" w:rsidTr="00D3088F">
        <w:trPr>
          <w:trHeight w:val="699"/>
          <w:jc w:val="center"/>
        </w:trPr>
        <w:tc>
          <w:tcPr>
            <w:tcW w:w="2405" w:type="dxa"/>
            <w:vAlign w:val="center"/>
          </w:tcPr>
          <w:p w14:paraId="333403B4" w14:textId="732CEAF9" w:rsidR="00D54C13" w:rsidRPr="001B38FB" w:rsidRDefault="00D54C13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人文素養指標</w:t>
            </w:r>
          </w:p>
        </w:tc>
        <w:tc>
          <w:tcPr>
            <w:tcW w:w="4536" w:type="dxa"/>
            <w:gridSpan w:val="3"/>
            <w:vAlign w:val="center"/>
          </w:tcPr>
          <w:p w14:paraId="3B6B9D8B" w14:textId="7BE80BA6" w:rsidR="00D54C13" w:rsidRPr="00D54C13" w:rsidRDefault="00802BB8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02BB8">
              <w:rPr>
                <w:rFonts w:ascii="Times New Roman" w:eastAsia="標楷體" w:hAnsi="Times New Roman" w:cs="Times New Roman" w:hint="eastAsia"/>
                <w:szCs w:val="24"/>
              </w:rPr>
              <w:t>ˇ</w:t>
            </w:r>
            <w:proofErr w:type="gramEnd"/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人文與藝術美感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□醫療與飲食</w:t>
            </w:r>
          </w:p>
          <w:p w14:paraId="16D72BF8" w14:textId="4AAA567F" w:rsidR="00D54C13" w:rsidRDefault="001C1B79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ˇ</w:t>
            </w:r>
            <w:proofErr w:type="gramEnd"/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生態保育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proofErr w:type="gramStart"/>
            <w:r w:rsidR="00F20F8E">
              <w:rPr>
                <w:rFonts w:ascii="標楷體" w:eastAsia="標楷體" w:hAnsi="標楷體" w:cs="Times New Roman" w:hint="eastAsia"/>
                <w:szCs w:val="24"/>
              </w:rPr>
              <w:t>ˇ</w:t>
            </w:r>
            <w:proofErr w:type="gramEnd"/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社會弱勢關懷</w:t>
            </w:r>
          </w:p>
          <w:p w14:paraId="6D7ECECE" w14:textId="04261521" w:rsidR="00D54C13" w:rsidRPr="001B38FB" w:rsidRDefault="007346F3" w:rsidP="00F20F8E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ˇ</w:t>
            </w:r>
            <w:proofErr w:type="gramEnd"/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科技與媒體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proofErr w:type="gramStart"/>
            <w:r w:rsidR="00F20F8E">
              <w:rPr>
                <w:rFonts w:ascii="標楷體" w:eastAsia="標楷體" w:hAnsi="標楷體" w:cs="Times New Roman" w:hint="eastAsia"/>
                <w:szCs w:val="24"/>
              </w:rPr>
              <w:t>ˇ</w:t>
            </w:r>
            <w:proofErr w:type="gramEnd"/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生命教育</w:t>
            </w:r>
          </w:p>
        </w:tc>
        <w:tc>
          <w:tcPr>
            <w:tcW w:w="1418" w:type="dxa"/>
            <w:vAlign w:val="center"/>
          </w:tcPr>
          <w:p w14:paraId="34D09A71" w14:textId="7979D747" w:rsidR="00D54C13" w:rsidRPr="001B38FB" w:rsidRDefault="00D54C13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開課單位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開課年級</w:t>
            </w:r>
          </w:p>
        </w:tc>
        <w:tc>
          <w:tcPr>
            <w:tcW w:w="1783" w:type="dxa"/>
            <w:vAlign w:val="center"/>
          </w:tcPr>
          <w:p w14:paraId="41C1A037" w14:textId="1F94DCEE" w:rsidR="00D54C13" w:rsidRPr="001B38FB" w:rsidRDefault="00F20F8E" w:rsidP="00A4744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 xml:space="preserve">U PGC </w:t>
            </w: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>通識</w:t>
            </w: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 xml:space="preserve"> 0 (0</w:t>
            </w:r>
            <w:r w:rsidR="00802BB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4371F" w:rsidRPr="001B38FB" w14:paraId="4CF7F2C0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29E99A4" w14:textId="77777777" w:rsidR="00C4371F" w:rsidRPr="001B38FB" w:rsidRDefault="00C4371F" w:rsidP="00C4371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</w:tcPr>
          <w:p w14:paraId="0B5E89A9" w14:textId="3A172349" w:rsidR="00C4371F" w:rsidRDefault="00C4371F" w:rsidP="00C4371F">
            <w:pPr>
              <w:jc w:val="both"/>
              <w:rPr>
                <w:rFonts w:hint="eastAsia"/>
              </w:rPr>
            </w:pPr>
            <w:r w:rsidRPr="000D209E">
              <w:rPr>
                <w:rFonts w:hint="eastAsia"/>
              </w:rPr>
              <w:t>專題演講</w:t>
            </w:r>
            <w:r w:rsidRPr="000D209E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="00802BB8">
              <w:rPr>
                <w:rFonts w:hint="eastAsia"/>
              </w:rPr>
              <w:t>兩岸關係與兩岸旅遊</w:t>
            </w:r>
          </w:p>
          <w:p w14:paraId="1978DE61" w14:textId="44D3CC9F" w:rsidR="00C4371F" w:rsidRPr="00DF65DC" w:rsidRDefault="00C4371F" w:rsidP="00C4371F">
            <w:pPr>
              <w:jc w:val="both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>
              <w:rPr>
                <w:rFonts w:hint="eastAsia"/>
              </w:rPr>
              <w:t>講者</w:t>
            </w:r>
            <w:r>
              <w:rPr>
                <w:rFonts w:hint="eastAsia"/>
              </w:rPr>
              <w:t xml:space="preserve">: </w:t>
            </w:r>
            <w:proofErr w:type="gramStart"/>
            <w:r>
              <w:rPr>
                <w:rFonts w:hint="eastAsia"/>
              </w:rPr>
              <w:t>遠龍旅遊</w:t>
            </w:r>
            <w:proofErr w:type="gramEnd"/>
            <w:r>
              <w:rPr>
                <w:rFonts w:hint="eastAsia"/>
              </w:rPr>
              <w:t>公司董事長包蕾</w:t>
            </w:r>
          </w:p>
        </w:tc>
      </w:tr>
      <w:tr w:rsidR="00C4371F" w:rsidRPr="001B38FB" w14:paraId="7134A8FF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5F28937A" w14:textId="77777777" w:rsidR="00C4371F" w:rsidRPr="001B38FB" w:rsidRDefault="00C4371F" w:rsidP="00C4371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課程預定學生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32AEA675" w14:textId="5234BFF7" w:rsidR="00C4371F" w:rsidRPr="007F7A71" w:rsidRDefault="00C4371F" w:rsidP="00C4371F">
            <w:pPr>
              <w:jc w:val="both"/>
            </w:pPr>
            <w:r w:rsidRPr="00C4371F">
              <w:rPr>
                <w:rFonts w:hint="eastAsia"/>
              </w:rPr>
              <w:t>了解社會發展脈動與趨勢，關懷人文景觀與生態保育，了解如何運用科技媒體進行行銷</w:t>
            </w:r>
          </w:p>
        </w:tc>
      </w:tr>
      <w:tr w:rsidR="00C4371F" w:rsidRPr="001B38FB" w14:paraId="6B4AB972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C443E51" w14:textId="77777777" w:rsidR="00C4371F" w:rsidRPr="001B38FB" w:rsidRDefault="00C4371F" w:rsidP="00C4371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6D6487AC" w14:textId="0F7265C5" w:rsidR="00C4371F" w:rsidRDefault="00C4371F" w:rsidP="00C4371F">
            <w:pPr>
              <w:jc w:val="both"/>
            </w:pPr>
            <w:r>
              <w:rPr>
                <w:rFonts w:hint="eastAsia"/>
              </w:rPr>
              <w:t>能對旅遊政策提出想法，並與政策對話</w:t>
            </w:r>
          </w:p>
          <w:p w14:paraId="44B5D56F" w14:textId="77777777" w:rsidR="00C4371F" w:rsidRDefault="00C4371F" w:rsidP="00C4371F">
            <w:pPr>
              <w:jc w:val="both"/>
            </w:pPr>
            <w:r>
              <w:rPr>
                <w:rFonts w:hint="eastAsia"/>
              </w:rPr>
              <w:t>能理解人生與社會</w:t>
            </w:r>
            <w:proofErr w:type="gramStart"/>
            <w:r>
              <w:rPr>
                <w:rFonts w:hint="eastAsia"/>
              </w:rPr>
              <w:t>結構間的互動</w:t>
            </w:r>
            <w:proofErr w:type="gramEnd"/>
            <w:r>
              <w:rPr>
                <w:rFonts w:hint="eastAsia"/>
              </w:rPr>
              <w:t>與無奈</w:t>
            </w:r>
            <w:r>
              <w:rPr>
                <w:rFonts w:hint="eastAsia"/>
              </w:rPr>
              <w:tab/>
            </w:r>
          </w:p>
          <w:p w14:paraId="311770AF" w14:textId="0EC9E3C3" w:rsidR="00C4371F" w:rsidRPr="007F7A71" w:rsidRDefault="00C4371F" w:rsidP="00C4371F">
            <w:pPr>
              <w:jc w:val="both"/>
            </w:pPr>
            <w:r>
              <w:rPr>
                <w:rFonts w:hint="eastAsia"/>
              </w:rPr>
              <w:t>能思考創業與風險之問題解決</w:t>
            </w:r>
          </w:p>
        </w:tc>
      </w:tr>
      <w:tr w:rsidR="00C4371F" w:rsidRPr="001B38FB" w14:paraId="29091193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2CB93C62" w14:textId="77777777" w:rsidR="00C4371F" w:rsidRPr="001B38FB" w:rsidRDefault="00C4371F" w:rsidP="00C4371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594E39B7" w14:textId="6BCDE00E" w:rsidR="00C4371F" w:rsidRPr="007F7A71" w:rsidRDefault="00C4371F" w:rsidP="00C4371F">
            <w:pPr>
              <w:jc w:val="both"/>
            </w:pPr>
            <w:r w:rsidRPr="00C4371F">
              <w:rPr>
                <w:rFonts w:hint="eastAsia"/>
              </w:rPr>
              <w:t>學生回饋意見、及</w:t>
            </w:r>
            <w:r w:rsidRPr="00C4371F">
              <w:rPr>
                <w:rFonts w:hint="eastAsia"/>
              </w:rPr>
              <w:t>ZUVIO</w:t>
            </w:r>
            <w:proofErr w:type="gramStart"/>
            <w:r w:rsidRPr="00C4371F">
              <w:rPr>
                <w:rFonts w:hint="eastAsia"/>
              </w:rPr>
              <w:t>上統整</w:t>
            </w:r>
            <w:proofErr w:type="gramEnd"/>
            <w:r w:rsidRPr="00C4371F">
              <w:rPr>
                <w:rFonts w:hint="eastAsia"/>
              </w:rPr>
              <w:t>評定評估：學生經過專題學習，在人文素養</w:t>
            </w:r>
            <w:proofErr w:type="gramStart"/>
            <w:r w:rsidRPr="00C4371F">
              <w:rPr>
                <w:rFonts w:hint="eastAsia"/>
              </w:rPr>
              <w:t>各題項</w:t>
            </w:r>
            <w:proofErr w:type="gramEnd"/>
            <w:r w:rsidRPr="00C4371F">
              <w:rPr>
                <w:rFonts w:hint="eastAsia"/>
              </w:rPr>
              <w:t>皆呈現顯著學習表現，數值超過</w:t>
            </w:r>
            <w:r w:rsidRPr="00C4371F">
              <w:rPr>
                <w:rFonts w:hint="eastAsia"/>
              </w:rPr>
              <w:t>3.5</w:t>
            </w:r>
            <w:proofErr w:type="gramStart"/>
            <w:r w:rsidRPr="00C4371F">
              <w:rPr>
                <w:rFonts w:hint="eastAsia"/>
              </w:rPr>
              <w:t>）</w:t>
            </w:r>
            <w:proofErr w:type="gramEnd"/>
          </w:p>
        </w:tc>
      </w:tr>
      <w:tr w:rsidR="00077176" w:rsidRPr="001B38FB" w14:paraId="77D1406C" w14:textId="77777777" w:rsidTr="0043105B">
        <w:trPr>
          <w:trHeight w:val="7901"/>
          <w:jc w:val="center"/>
        </w:trPr>
        <w:tc>
          <w:tcPr>
            <w:tcW w:w="10142" w:type="dxa"/>
            <w:gridSpan w:val="6"/>
          </w:tcPr>
          <w:p w14:paraId="210B169A" w14:textId="03FADFCA" w:rsidR="00802BB8" w:rsidRPr="00802BB8" w:rsidRDefault="00077176" w:rsidP="00802BB8">
            <w:pPr>
              <w:tabs>
                <w:tab w:val="num" w:pos="720"/>
              </w:tabs>
              <w:ind w:leftChars="60" w:left="144" w:firstLineChars="7" w:firstLine="17"/>
              <w:jc w:val="both"/>
              <w:rPr>
                <w:rFonts w:asciiTheme="minorEastAsia" w:hAnsiTheme="minorEastAsia" w:cs="Times New Roman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A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1B38FB">
              <w:rPr>
                <w:rFonts w:ascii="Times New Roman" w:eastAsia="標楷體" w:hAnsi="Times New Roman" w:cs="Times New Roman"/>
              </w:rPr>
              <w:t>：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約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300~600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字內容，簡述舉辦方式及內容、關鍵能力、具體衡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  </w:t>
            </w:r>
            <w:r w:rsidR="00802BB8" w:rsidRPr="00802BB8">
              <w:rPr>
                <w:rFonts w:asciiTheme="minorEastAsia" w:hAnsiTheme="minorEastAsia"/>
              </w:rPr>
              <w:t>「</w:t>
            </w:r>
            <w:r w:rsidR="00802BB8" w:rsidRPr="00802BB8">
              <w:rPr>
                <w:rFonts w:asciiTheme="minorEastAsia" w:hAnsiTheme="minorEastAsia" w:hint="eastAsia"/>
              </w:rPr>
              <w:t>兩岸關係與兩岸旅遊</w:t>
            </w:r>
            <w:r w:rsidR="00802BB8" w:rsidRPr="00802BB8">
              <w:rPr>
                <w:rFonts w:asciiTheme="minorEastAsia" w:hAnsiTheme="minorEastAsia"/>
              </w:rPr>
              <w:t>」，</w:t>
            </w:r>
            <w:proofErr w:type="gramStart"/>
            <w:r w:rsidR="00802BB8" w:rsidRPr="00802BB8">
              <w:rPr>
                <w:rFonts w:asciiTheme="minorEastAsia" w:hAnsiTheme="minorEastAsia"/>
              </w:rPr>
              <w:t>由遠龍國際</w:t>
            </w:r>
            <w:proofErr w:type="gramEnd"/>
            <w:r w:rsidR="00802BB8" w:rsidRPr="00802BB8">
              <w:rPr>
                <w:rFonts w:asciiTheme="minorEastAsia" w:hAnsiTheme="minorEastAsia"/>
              </w:rPr>
              <w:t>旅行社董事長包蕾主講。講者擁有瀋陽大學旅遊管理及中國文化大學碩士背景，長期深耕兩岸旅遊與經貿交流。</w:t>
            </w:r>
            <w:r w:rsidR="00802BB8" w:rsidRPr="00802BB8">
              <w:rPr>
                <w:rFonts w:asciiTheme="minorEastAsia" w:hAnsiTheme="minorEastAsia" w:hint="eastAsia"/>
              </w:rPr>
              <w:t>他分享了他的</w:t>
            </w:r>
            <w:r w:rsidR="00802BB8" w:rsidRPr="00802BB8">
              <w:rPr>
                <w:rFonts w:asciiTheme="minorEastAsia" w:hAnsiTheme="minorEastAsia" w:cs="Times New Roman"/>
              </w:rPr>
              <w:t>旅遊創業與經營實務</w:t>
            </w:r>
            <w:r w:rsidR="00802BB8" w:rsidRPr="00802BB8">
              <w:rPr>
                <w:rFonts w:asciiTheme="minorEastAsia" w:hAnsiTheme="minorEastAsia" w:cs="Times New Roman" w:hint="eastAsia"/>
              </w:rPr>
              <w:t>，包含</w:t>
            </w:r>
            <w:r w:rsidR="00802BB8" w:rsidRPr="00802BB8">
              <w:rPr>
                <w:rFonts w:asciiTheme="minorEastAsia" w:hAnsiTheme="minorEastAsia" w:cs="Times New Roman"/>
              </w:rPr>
              <w:t>品牌與資產建立</w:t>
            </w:r>
            <w:r w:rsidR="00802BB8" w:rsidRPr="00802BB8">
              <w:rPr>
                <w:rFonts w:asciiTheme="minorEastAsia" w:hAnsiTheme="minorEastAsia" w:cs="Times New Roman" w:hint="eastAsia"/>
              </w:rPr>
              <w:t>，</w:t>
            </w:r>
            <w:r w:rsidR="00802BB8" w:rsidRPr="00802BB8">
              <w:rPr>
                <w:rFonts w:asciiTheme="minorEastAsia" w:hAnsiTheme="minorEastAsia" w:cs="Times New Roman"/>
              </w:rPr>
              <w:t>從旅行社業務擴展至重資產運營的歷程，創立「豐盛之旅（Rich Bus）」品牌，打造具辨識度的粉紅色遊覽車隊。以及復興航空包機的首航紀錄。</w:t>
            </w:r>
            <w:r w:rsidR="00802BB8" w:rsidRPr="00802BB8">
              <w:rPr>
                <w:rFonts w:asciiTheme="minorEastAsia" w:hAnsiTheme="minorEastAsia" w:cs="Times New Roman" w:hint="eastAsia"/>
              </w:rPr>
              <w:t>以及早期陸客來台時期</w:t>
            </w:r>
            <w:r w:rsidR="00802BB8" w:rsidRPr="00802BB8">
              <w:rPr>
                <w:rFonts w:asciiTheme="minorEastAsia" w:hAnsiTheme="minorEastAsia" w:cs="Times New Roman"/>
              </w:rPr>
              <w:t>產業鏈整合獲利</w:t>
            </w:r>
            <w:r w:rsidR="00802BB8" w:rsidRPr="00802BB8">
              <w:rPr>
                <w:rFonts w:asciiTheme="minorEastAsia" w:hAnsiTheme="minorEastAsia" w:cs="Times New Roman" w:hint="eastAsia"/>
              </w:rPr>
              <w:t>模式。並提及</w:t>
            </w:r>
            <w:r w:rsidR="00802BB8" w:rsidRPr="00802BB8">
              <w:rPr>
                <w:rFonts w:asciiTheme="minorEastAsia" w:hAnsiTheme="minorEastAsia" w:cs="Times New Roman"/>
              </w:rPr>
              <w:t>科技結合</w:t>
            </w:r>
            <w:r w:rsidR="00802BB8" w:rsidRPr="00802BB8">
              <w:rPr>
                <w:rFonts w:asciiTheme="minorEastAsia" w:hAnsiTheme="minorEastAsia" w:cs="Times New Roman" w:hint="eastAsia"/>
              </w:rPr>
              <w:t>之重要</w:t>
            </w:r>
            <w:r w:rsidR="00802BB8" w:rsidRPr="00802BB8">
              <w:rPr>
                <w:rFonts w:asciiTheme="minorEastAsia" w:hAnsiTheme="minorEastAsia" w:cs="Times New Roman"/>
              </w:rPr>
              <w:t xml:space="preserve">： </w:t>
            </w:r>
            <w:r w:rsidR="00802BB8" w:rsidRPr="00802BB8">
              <w:rPr>
                <w:rFonts w:asciiTheme="minorEastAsia" w:hAnsiTheme="minorEastAsia" w:cs="Times New Roman" w:hint="eastAsia"/>
              </w:rPr>
              <w:t>以</w:t>
            </w:r>
            <w:r w:rsidR="00802BB8" w:rsidRPr="00802BB8">
              <w:rPr>
                <w:rFonts w:asciiTheme="minorEastAsia" w:hAnsiTheme="minorEastAsia" w:cs="Times New Roman"/>
              </w:rPr>
              <w:t>郭台銘「用科技和世界做朋友」的理念，展示仿真機器人服務員及無人駕駛車等新科技在旅遊服務中的應用。</w:t>
            </w:r>
          </w:p>
          <w:p w14:paraId="416EC306" w14:textId="52A5CFC7" w:rsidR="00802BB8" w:rsidRPr="00802BB8" w:rsidRDefault="00802BB8" w:rsidP="00802BB8">
            <w:pPr>
              <w:ind w:leftChars="60" w:left="144" w:firstLineChars="7" w:firstLine="17"/>
              <w:jc w:val="both"/>
              <w:rPr>
                <w:rFonts w:asciiTheme="minorEastAsia" w:hAnsiTheme="minorEastAsia" w:cs="Times New Roman"/>
              </w:rPr>
            </w:pPr>
            <w:r w:rsidRPr="00802BB8">
              <w:rPr>
                <w:rFonts w:asciiTheme="minorEastAsia" w:hAnsiTheme="minorEastAsia" w:cs="Times New Roman" w:hint="eastAsia"/>
              </w:rPr>
              <w:t>包磊也在課堂中介紹了</w:t>
            </w:r>
            <w:r w:rsidRPr="00802BB8">
              <w:rPr>
                <w:rFonts w:asciiTheme="minorEastAsia" w:hAnsiTheme="minorEastAsia" w:cs="Times New Roman"/>
              </w:rPr>
              <w:t>中國熱門旅遊目的地攻略：聚焦於三大區域：</w:t>
            </w:r>
          </w:p>
          <w:p w14:paraId="513C960B" w14:textId="77777777" w:rsidR="00802BB8" w:rsidRPr="00802BB8" w:rsidRDefault="00802BB8" w:rsidP="00802BB8">
            <w:pPr>
              <w:numPr>
                <w:ilvl w:val="0"/>
                <w:numId w:val="8"/>
              </w:numPr>
              <w:ind w:leftChars="60" w:left="144" w:firstLineChars="7" w:firstLine="17"/>
              <w:jc w:val="both"/>
              <w:rPr>
                <w:rFonts w:asciiTheme="minorEastAsia" w:hAnsiTheme="minorEastAsia" w:cs="Times New Roman"/>
              </w:rPr>
            </w:pPr>
            <w:r w:rsidRPr="00802BB8">
              <w:rPr>
                <w:rFonts w:asciiTheme="minorEastAsia" w:hAnsiTheme="minorEastAsia" w:cs="Times New Roman"/>
              </w:rPr>
              <w:t>北京： 結合古蹟（故宮、八達嶺長城）與現代潮流（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三里屯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、時尚地標），並介紹烤鴨、銅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鍋涮肉等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美食。</w:t>
            </w:r>
          </w:p>
          <w:p w14:paraId="1C550E2C" w14:textId="77777777" w:rsidR="00802BB8" w:rsidRPr="00802BB8" w:rsidRDefault="00802BB8" w:rsidP="00802BB8">
            <w:pPr>
              <w:numPr>
                <w:ilvl w:val="0"/>
                <w:numId w:val="8"/>
              </w:numPr>
              <w:ind w:leftChars="60" w:left="144" w:firstLineChars="7" w:firstLine="17"/>
              <w:jc w:val="both"/>
              <w:rPr>
                <w:rFonts w:asciiTheme="minorEastAsia" w:hAnsiTheme="minorEastAsia" w:cs="Times New Roman"/>
              </w:rPr>
            </w:pPr>
            <w:r w:rsidRPr="00802BB8">
              <w:rPr>
                <w:rFonts w:asciiTheme="minorEastAsia" w:hAnsiTheme="minorEastAsia" w:cs="Times New Roman"/>
              </w:rPr>
              <w:t>東北三省（黑吉遼）： 重點在於冬季冰雪旅遊，涵蓋哈爾濱冰雪大世界、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雪鄉夜景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、吉林霧淞島、瀋陽故宮，以及東北早市與特色食材（鹿茸、人參）。</w:t>
            </w:r>
          </w:p>
          <w:p w14:paraId="060D703A" w14:textId="77777777" w:rsidR="00802BB8" w:rsidRPr="00802BB8" w:rsidRDefault="00802BB8" w:rsidP="00802BB8">
            <w:pPr>
              <w:numPr>
                <w:ilvl w:val="0"/>
                <w:numId w:val="8"/>
              </w:numPr>
              <w:ind w:leftChars="60" w:left="144" w:firstLineChars="7" w:firstLine="17"/>
              <w:jc w:val="both"/>
              <w:rPr>
                <w:rFonts w:asciiTheme="minorEastAsia" w:hAnsiTheme="minorEastAsia" w:cs="Times New Roman"/>
              </w:rPr>
            </w:pPr>
            <w:r w:rsidRPr="00802BB8">
              <w:rPr>
                <w:rFonts w:asciiTheme="minorEastAsia" w:hAnsiTheme="minorEastAsia" w:cs="Times New Roman"/>
              </w:rPr>
              <w:t>新疆北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疆大環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線： 提供了一份詳細的10天9夜行程規劃，景點包含天山天池、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可可托海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、喀納斯湖、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禾木村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、</w:t>
            </w:r>
            <w:proofErr w:type="gramStart"/>
            <w:r w:rsidRPr="00802BB8">
              <w:rPr>
                <w:rFonts w:asciiTheme="minorEastAsia" w:hAnsiTheme="minorEastAsia" w:cs="Times New Roman"/>
              </w:rPr>
              <w:t>五彩灘及獨庫</w:t>
            </w:r>
            <w:proofErr w:type="gramEnd"/>
            <w:r w:rsidRPr="00802BB8">
              <w:rPr>
                <w:rFonts w:asciiTheme="minorEastAsia" w:hAnsiTheme="minorEastAsia" w:cs="Times New Roman"/>
              </w:rPr>
              <w:t>公路，強調壯麗的自然風光。</w:t>
            </w:r>
          </w:p>
          <w:p w14:paraId="0555505E" w14:textId="77777777" w:rsidR="00802BB8" w:rsidRDefault="00802BB8" w:rsidP="00802BB8">
            <w:pPr>
              <w:ind w:leftChars="60" w:left="144" w:firstLineChars="7" w:firstLine="17"/>
              <w:jc w:val="both"/>
              <w:rPr>
                <w:rFonts w:asciiTheme="minorEastAsia" w:hAnsiTheme="minorEastAsia" w:cs="Times New Roman"/>
              </w:rPr>
            </w:pPr>
            <w:r w:rsidRPr="00802BB8">
              <w:rPr>
                <w:rFonts w:asciiTheme="minorEastAsia" w:hAnsiTheme="minorEastAsia" w:cs="Times New Roman" w:hint="eastAsia"/>
              </w:rPr>
              <w:t>經調查，班上同學約有20%去過大陸，也有學生曾隨家長住過大陸。</w:t>
            </w:r>
            <w:r w:rsidR="00D0068E" w:rsidRPr="00802BB8">
              <w:rPr>
                <w:rFonts w:asciiTheme="minorEastAsia" w:hAnsiTheme="minorEastAsia" w:cs="Times New Roman" w:hint="eastAsia"/>
              </w:rPr>
              <w:t>老師</w:t>
            </w:r>
            <w:r w:rsidR="00077176" w:rsidRPr="00802BB8">
              <w:rPr>
                <w:rFonts w:asciiTheme="minorEastAsia" w:hAnsiTheme="minorEastAsia" w:cs="Times New Roman" w:hint="eastAsia"/>
              </w:rPr>
              <w:t>的講座</w:t>
            </w:r>
            <w:r w:rsidRPr="00802BB8">
              <w:rPr>
                <w:rFonts w:asciiTheme="minorEastAsia" w:hAnsiTheme="minorEastAsia" w:cs="Times New Roman" w:hint="eastAsia"/>
              </w:rPr>
              <w:t>與美麗的PPT旅遊景觀，</w:t>
            </w:r>
            <w:r w:rsidR="00D0068E" w:rsidRPr="00802BB8">
              <w:rPr>
                <w:rFonts w:asciiTheme="minorEastAsia" w:hAnsiTheme="minorEastAsia" w:cs="Times New Roman" w:hint="eastAsia"/>
              </w:rPr>
              <w:t>深深吸引學生目光</w:t>
            </w:r>
            <w:r w:rsidRPr="00802BB8">
              <w:rPr>
                <w:rFonts w:asciiTheme="minorEastAsia" w:hAnsiTheme="minorEastAsia" w:cs="Times New Roman" w:hint="eastAsia"/>
              </w:rPr>
              <w:t>。</w:t>
            </w:r>
            <w:r w:rsidR="00077176" w:rsidRPr="00802BB8">
              <w:rPr>
                <w:rFonts w:asciiTheme="minorEastAsia" w:hAnsiTheme="minorEastAsia" w:cs="Times New Roman" w:hint="eastAsia"/>
              </w:rPr>
              <w:t>隨後學生們與</w:t>
            </w:r>
            <w:r w:rsidRPr="00802BB8">
              <w:rPr>
                <w:rFonts w:asciiTheme="minorEastAsia" w:hAnsiTheme="minorEastAsia" w:cs="Times New Roman" w:hint="eastAsia"/>
              </w:rPr>
              <w:t>包蕾</w:t>
            </w:r>
            <w:r w:rsidR="00077176" w:rsidRPr="00802BB8">
              <w:rPr>
                <w:rFonts w:asciiTheme="minorEastAsia" w:hAnsiTheme="minorEastAsia" w:cs="Times New Roman" w:hint="eastAsia"/>
              </w:rPr>
              <w:t>老師展開互動與問答，</w:t>
            </w:r>
            <w:r w:rsidR="00A41D0A" w:rsidRPr="00802BB8">
              <w:rPr>
                <w:rFonts w:asciiTheme="minorEastAsia" w:hAnsiTheme="minorEastAsia" w:cs="Times New Roman" w:hint="eastAsia"/>
              </w:rPr>
              <w:t>談論大陸</w:t>
            </w:r>
            <w:r w:rsidRPr="00802BB8">
              <w:rPr>
                <w:rFonts w:asciiTheme="minorEastAsia" w:hAnsiTheme="minorEastAsia" w:cs="Times New Roman" w:hint="eastAsia"/>
              </w:rPr>
              <w:t>旅遊應該如何安排，學生要如何用最實惠的方案，好好遊覽大陸風光</w:t>
            </w:r>
            <w:r w:rsidR="00077176" w:rsidRPr="00802BB8">
              <w:rPr>
                <w:rFonts w:asciiTheme="minorEastAsia" w:hAnsiTheme="minorEastAsia" w:cs="Times New Roman" w:hint="eastAsia"/>
              </w:rPr>
              <w:t>。</w:t>
            </w:r>
          </w:p>
          <w:p w14:paraId="3B4C43C9" w14:textId="7173DF95" w:rsidR="00077176" w:rsidRPr="00793E5F" w:rsidRDefault="00077176" w:rsidP="00802BB8">
            <w:pPr>
              <w:ind w:leftChars="60" w:left="144" w:firstLineChars="7" w:firstLine="17"/>
              <w:jc w:val="both"/>
            </w:pPr>
            <w:r w:rsidRPr="00802BB8">
              <w:rPr>
                <w:rFonts w:hint="eastAsia"/>
              </w:rPr>
              <w:t>在</w:t>
            </w:r>
            <w:r w:rsidRPr="00802BB8">
              <w:rPr>
                <w:rFonts w:hint="eastAsia"/>
              </w:rPr>
              <w:t>ZUVIO</w:t>
            </w:r>
            <w:r w:rsidRPr="00802BB8">
              <w:rPr>
                <w:rFonts w:hint="eastAsia"/>
              </w:rPr>
              <w:t>問卷調查裡，各問卷調查</w:t>
            </w:r>
            <w:r w:rsidR="00B54189" w:rsidRPr="00802BB8">
              <w:rPr>
                <w:rFonts w:hint="eastAsia"/>
              </w:rPr>
              <w:t>回饋</w:t>
            </w:r>
            <w:r w:rsidRPr="00802BB8">
              <w:rPr>
                <w:rFonts w:hint="eastAsia"/>
              </w:rPr>
              <w:t>數值</w:t>
            </w:r>
            <w:proofErr w:type="gramStart"/>
            <w:r w:rsidRPr="00802BB8">
              <w:rPr>
                <w:rFonts w:hint="eastAsia"/>
              </w:rPr>
              <w:t>均</w:t>
            </w:r>
            <w:r w:rsidR="00D0068E" w:rsidRPr="00802BB8">
              <w:rPr>
                <w:rFonts w:hint="eastAsia"/>
              </w:rPr>
              <w:t>為</w:t>
            </w:r>
            <w:r w:rsidRPr="00802BB8">
              <w:rPr>
                <w:rFonts w:hint="eastAsia"/>
              </w:rPr>
              <w:t>顯著正項</w:t>
            </w:r>
            <w:proofErr w:type="gramEnd"/>
            <w:r w:rsidRPr="00802BB8">
              <w:rPr>
                <w:rFonts w:hint="eastAsia"/>
              </w:rPr>
              <w:t>回應，學生也提出許多</w:t>
            </w:r>
            <w:r w:rsidR="00802BB8" w:rsidRPr="00802BB8">
              <w:rPr>
                <w:rFonts w:hint="eastAsia"/>
              </w:rPr>
              <w:t>心得</w:t>
            </w:r>
            <w:r w:rsidRPr="00802BB8">
              <w:rPr>
                <w:rFonts w:hint="eastAsia"/>
              </w:rPr>
              <w:t>感想。</w:t>
            </w:r>
          </w:p>
        </w:tc>
      </w:tr>
    </w:tbl>
    <w:p w14:paraId="5D6AB74B" w14:textId="77777777" w:rsidR="00D11214" w:rsidRPr="001B38FB" w:rsidRDefault="00D11214" w:rsidP="00D11214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716"/>
        <w:gridCol w:w="4488"/>
      </w:tblGrid>
      <w:tr w:rsidR="00451921" w:rsidRPr="001B38FB" w14:paraId="0923784C" w14:textId="77777777" w:rsidTr="009011A7">
        <w:trPr>
          <w:trHeight w:val="3292"/>
          <w:jc w:val="center"/>
        </w:trPr>
        <w:tc>
          <w:tcPr>
            <w:tcW w:w="6017" w:type="dxa"/>
            <w:vAlign w:val="center"/>
          </w:tcPr>
          <w:p w14:paraId="62069CF3" w14:textId="453323EF" w:rsidR="00D11214" w:rsidRPr="00551E6A" w:rsidRDefault="00802BB8" w:rsidP="00A4744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noProof/>
              </w:rPr>
              <w:drawing>
                <wp:inline distT="0" distB="0" distL="0" distR="0" wp14:anchorId="2CB9C988" wp14:editId="2581B0FE">
                  <wp:extent cx="2694940" cy="3810178"/>
                  <wp:effectExtent l="0" t="0" r="0" b="0"/>
                  <wp:docPr id="207812329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576" cy="383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32BFF4EA" w14:textId="0AD0CE00" w:rsidR="00D11214" w:rsidRPr="00551E6A" w:rsidRDefault="00451921" w:rsidP="00A4744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noProof/>
              </w:rPr>
              <w:drawing>
                <wp:inline distT="0" distB="0" distL="0" distR="0" wp14:anchorId="4619BB4F" wp14:editId="45AA483A">
                  <wp:extent cx="2749914" cy="3665855"/>
                  <wp:effectExtent l="0" t="0" r="0" b="0"/>
                  <wp:docPr id="137835568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953" cy="367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921" w:rsidRPr="00575B19" w14:paraId="539940CE" w14:textId="77777777" w:rsidTr="009011A7">
        <w:trPr>
          <w:jc w:val="center"/>
        </w:trPr>
        <w:tc>
          <w:tcPr>
            <w:tcW w:w="6017" w:type="dxa"/>
            <w:vAlign w:val="center"/>
          </w:tcPr>
          <w:p w14:paraId="30CAB36F" w14:textId="7B3A4126" w:rsidR="00D11214" w:rsidRPr="00575B19" w:rsidRDefault="00451921" w:rsidP="00E81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演講海報</w:t>
            </w:r>
          </w:p>
        </w:tc>
        <w:tc>
          <w:tcPr>
            <w:tcW w:w="4468" w:type="dxa"/>
            <w:vAlign w:val="center"/>
          </w:tcPr>
          <w:p w14:paraId="6B526929" w14:textId="2EA45ABD" w:rsidR="00D11214" w:rsidRPr="00575B19" w:rsidRDefault="00451921" w:rsidP="00A47443">
            <w:pPr>
              <w:jc w:val="center"/>
              <w:rPr>
                <w:rFonts w:ascii="Times New Roman" w:hAnsi="Times New Roman" w:cs="Times New Roman"/>
              </w:rPr>
            </w:pPr>
            <w:r w:rsidRPr="00451921">
              <w:rPr>
                <w:rFonts w:ascii="Times New Roman" w:hAnsi="Times New Roman" w:cs="Times New Roman" w:hint="eastAsia"/>
              </w:rPr>
              <w:t>講座包蕾</w:t>
            </w:r>
          </w:p>
        </w:tc>
      </w:tr>
      <w:tr w:rsidR="00451921" w:rsidRPr="00575B19" w14:paraId="4DF9C6D6" w14:textId="77777777" w:rsidTr="009011A7">
        <w:trPr>
          <w:trHeight w:val="3160"/>
          <w:jc w:val="center"/>
        </w:trPr>
        <w:tc>
          <w:tcPr>
            <w:tcW w:w="6017" w:type="dxa"/>
            <w:vAlign w:val="center"/>
          </w:tcPr>
          <w:p w14:paraId="395802DE" w14:textId="3D1C3D5D" w:rsidR="00D11214" w:rsidRPr="00575B19" w:rsidRDefault="00451921" w:rsidP="001C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EDB7A8" wp14:editId="344E94AC">
                  <wp:extent cx="3005448" cy="2254250"/>
                  <wp:effectExtent l="0" t="0" r="5080" b="0"/>
                  <wp:docPr id="119061714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58420" cy="229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1B79" w:rsidRPr="00575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68" w:type="dxa"/>
            <w:vAlign w:val="center"/>
          </w:tcPr>
          <w:p w14:paraId="0072C4EF" w14:textId="36D08348" w:rsidR="00D11214" w:rsidRPr="00575B19" w:rsidRDefault="001C1B79" w:rsidP="00A47443">
            <w:pPr>
              <w:jc w:val="center"/>
              <w:rPr>
                <w:rFonts w:ascii="Times New Roman" w:hAnsi="Times New Roman" w:cs="Times New Roman"/>
              </w:rPr>
            </w:pPr>
            <w:r w:rsidRPr="00575B19">
              <w:rPr>
                <w:rFonts w:ascii="Times New Roman" w:hAnsi="Times New Roman" w:cs="Times New Roman" w:hint="eastAsia"/>
              </w:rPr>
              <w:t xml:space="preserve"> </w:t>
            </w:r>
            <w:r w:rsidR="00E81D7F" w:rsidRPr="00E81D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3992E1" wp14:editId="7B090E97">
                  <wp:extent cx="2856230" cy="2142173"/>
                  <wp:effectExtent l="0" t="0" r="1270" b="0"/>
                  <wp:docPr id="4" name="圖片 4" descr="C:\Users\first\OneDrive - Chinese Culture University\Desktop\高教深根A2人文關懷\高教深根A2人文關懷\114-1\蔣濤\2b49663c-41b0-40b2-9024-cb1eabda567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irst\OneDrive - Chinese Culture University\Desktop\高教深根A2人文關懷\高教深根A2人文關懷\114-1\蔣濤\2b49663c-41b0-40b2-9024-cb1eabda567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550" cy="215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921" w:rsidRPr="00575B19" w14:paraId="790D90A7" w14:textId="77777777" w:rsidTr="009011A7">
        <w:trPr>
          <w:jc w:val="center"/>
        </w:trPr>
        <w:tc>
          <w:tcPr>
            <w:tcW w:w="6017" w:type="dxa"/>
            <w:vAlign w:val="center"/>
          </w:tcPr>
          <w:p w14:paraId="024DDA8F" w14:textId="16D39B64" w:rsidR="00D11214" w:rsidRPr="00575B19" w:rsidRDefault="00451921" w:rsidP="00A4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演講過程</w:t>
            </w:r>
          </w:p>
        </w:tc>
        <w:tc>
          <w:tcPr>
            <w:tcW w:w="4468" w:type="dxa"/>
            <w:vAlign w:val="center"/>
          </w:tcPr>
          <w:p w14:paraId="7FC66494" w14:textId="28201E35" w:rsidR="00D11214" w:rsidRPr="00575B19" w:rsidRDefault="00143478" w:rsidP="00A4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演講過程</w:t>
            </w:r>
          </w:p>
        </w:tc>
      </w:tr>
      <w:tr w:rsidR="00451921" w:rsidRPr="00575B19" w14:paraId="4543C97E" w14:textId="77777777" w:rsidTr="009011A7">
        <w:trPr>
          <w:trHeight w:val="2946"/>
          <w:jc w:val="center"/>
        </w:trPr>
        <w:tc>
          <w:tcPr>
            <w:tcW w:w="6017" w:type="dxa"/>
            <w:vAlign w:val="center"/>
          </w:tcPr>
          <w:p w14:paraId="1873566C" w14:textId="340DF7F0" w:rsidR="00D11214" w:rsidRPr="00575B19" w:rsidRDefault="00451921" w:rsidP="00A4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DB0DEE4" wp14:editId="24D25689">
                  <wp:extent cx="2840990" cy="2130897"/>
                  <wp:effectExtent l="0" t="0" r="0" b="3175"/>
                  <wp:docPr id="63006998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202" cy="214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1B79" w:rsidRPr="00575B19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4468" w:type="dxa"/>
            <w:vAlign w:val="center"/>
          </w:tcPr>
          <w:p w14:paraId="1BC73B89" w14:textId="64CE0019" w:rsidR="00D11214" w:rsidRPr="00575B19" w:rsidRDefault="00451921" w:rsidP="001C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A50DBF" wp14:editId="6CDE3CE0">
                  <wp:extent cx="2764790" cy="2074043"/>
                  <wp:effectExtent l="0" t="0" r="0" b="2540"/>
                  <wp:docPr id="85423301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335" cy="209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921" w:rsidRPr="00575B19" w14:paraId="32BC6B63" w14:textId="77777777" w:rsidTr="009011A7">
        <w:trPr>
          <w:jc w:val="center"/>
        </w:trPr>
        <w:tc>
          <w:tcPr>
            <w:tcW w:w="6017" w:type="dxa"/>
            <w:vAlign w:val="center"/>
          </w:tcPr>
          <w:p w14:paraId="5495AEA1" w14:textId="5F9DC737" w:rsidR="00D11214" w:rsidRPr="00575B19" w:rsidRDefault="00E81D7F" w:rsidP="00A4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演講過程</w:t>
            </w:r>
          </w:p>
        </w:tc>
        <w:tc>
          <w:tcPr>
            <w:tcW w:w="4468" w:type="dxa"/>
            <w:vAlign w:val="center"/>
          </w:tcPr>
          <w:p w14:paraId="0D5937C0" w14:textId="6B15FA0E" w:rsidR="00D11214" w:rsidRPr="00575B19" w:rsidRDefault="00451921" w:rsidP="00A4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與講座合照</w:t>
            </w:r>
          </w:p>
        </w:tc>
      </w:tr>
    </w:tbl>
    <w:p w14:paraId="24AC309E" w14:textId="561CC3AB" w:rsidR="001A2B59" w:rsidRPr="001A2B59" w:rsidRDefault="001A2B59" w:rsidP="00300B67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1A2B59" w:rsidRPr="001A2B59" w:rsidSect="00A56236">
      <w:pgSz w:w="11906" w:h="16838"/>
      <w:pgMar w:top="568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5F0D" w14:textId="77777777" w:rsidR="00D42586" w:rsidRDefault="00D42586" w:rsidP="009C7013">
      <w:r>
        <w:separator/>
      </w:r>
    </w:p>
  </w:endnote>
  <w:endnote w:type="continuationSeparator" w:id="0">
    <w:p w14:paraId="4626607C" w14:textId="77777777" w:rsidR="00D42586" w:rsidRDefault="00D42586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EDDE" w14:textId="77777777" w:rsidR="00D42586" w:rsidRDefault="00D42586" w:rsidP="009C7013">
      <w:r>
        <w:separator/>
      </w:r>
    </w:p>
  </w:footnote>
  <w:footnote w:type="continuationSeparator" w:id="0">
    <w:p w14:paraId="14476D12" w14:textId="77777777" w:rsidR="00D42586" w:rsidRDefault="00D42586" w:rsidP="009C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0795"/>
    <w:multiLevelType w:val="multilevel"/>
    <w:tmpl w:val="17D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67B2B"/>
    <w:multiLevelType w:val="hybridMultilevel"/>
    <w:tmpl w:val="00609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85E6B"/>
    <w:multiLevelType w:val="hybridMultilevel"/>
    <w:tmpl w:val="6E76FDA8"/>
    <w:lvl w:ilvl="0" w:tplc="AECA0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260A5"/>
    <w:multiLevelType w:val="hybridMultilevel"/>
    <w:tmpl w:val="1D50F464"/>
    <w:lvl w:ilvl="0" w:tplc="85C8BEE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513BBB"/>
    <w:multiLevelType w:val="hybridMultilevel"/>
    <w:tmpl w:val="6C767566"/>
    <w:lvl w:ilvl="0" w:tplc="52B8D8D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B04598"/>
    <w:multiLevelType w:val="hybridMultilevel"/>
    <w:tmpl w:val="3D08A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97422E"/>
    <w:multiLevelType w:val="multilevel"/>
    <w:tmpl w:val="45A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D65ED"/>
    <w:multiLevelType w:val="hybridMultilevel"/>
    <w:tmpl w:val="5994E6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3329109">
    <w:abstractNumId w:val="2"/>
  </w:num>
  <w:num w:numId="2" w16cid:durableId="1465272149">
    <w:abstractNumId w:val="1"/>
  </w:num>
  <w:num w:numId="3" w16cid:durableId="1527132491">
    <w:abstractNumId w:val="7"/>
  </w:num>
  <w:num w:numId="4" w16cid:durableId="1557357339">
    <w:abstractNumId w:val="3"/>
  </w:num>
  <w:num w:numId="5" w16cid:durableId="452406796">
    <w:abstractNumId w:val="4"/>
  </w:num>
  <w:num w:numId="6" w16cid:durableId="2004696721">
    <w:abstractNumId w:val="5"/>
  </w:num>
  <w:num w:numId="7" w16cid:durableId="135145768">
    <w:abstractNumId w:val="6"/>
  </w:num>
  <w:num w:numId="8" w16cid:durableId="99899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4F"/>
    <w:rsid w:val="00013F5E"/>
    <w:rsid w:val="00060551"/>
    <w:rsid w:val="00075C98"/>
    <w:rsid w:val="00077176"/>
    <w:rsid w:val="00081434"/>
    <w:rsid w:val="00086DEC"/>
    <w:rsid w:val="00087A9F"/>
    <w:rsid w:val="000B3830"/>
    <w:rsid w:val="000C40D2"/>
    <w:rsid w:val="000D10D8"/>
    <w:rsid w:val="000F0524"/>
    <w:rsid w:val="00113623"/>
    <w:rsid w:val="00124C52"/>
    <w:rsid w:val="00141B48"/>
    <w:rsid w:val="00143478"/>
    <w:rsid w:val="001645A8"/>
    <w:rsid w:val="001A2B59"/>
    <w:rsid w:val="001C1B79"/>
    <w:rsid w:val="001C3B58"/>
    <w:rsid w:val="001D75FB"/>
    <w:rsid w:val="0020364A"/>
    <w:rsid w:val="00253732"/>
    <w:rsid w:val="00267970"/>
    <w:rsid w:val="002767F1"/>
    <w:rsid w:val="002F1AFD"/>
    <w:rsid w:val="00300B67"/>
    <w:rsid w:val="00323F24"/>
    <w:rsid w:val="0033390B"/>
    <w:rsid w:val="003421AD"/>
    <w:rsid w:val="00363145"/>
    <w:rsid w:val="00385FA5"/>
    <w:rsid w:val="003C2C14"/>
    <w:rsid w:val="004110F9"/>
    <w:rsid w:val="00442970"/>
    <w:rsid w:val="00447E57"/>
    <w:rsid w:val="00451921"/>
    <w:rsid w:val="004534A2"/>
    <w:rsid w:val="0047468F"/>
    <w:rsid w:val="0048114E"/>
    <w:rsid w:val="004A2C38"/>
    <w:rsid w:val="004E2FC2"/>
    <w:rsid w:val="004F011C"/>
    <w:rsid w:val="005242B7"/>
    <w:rsid w:val="00531A26"/>
    <w:rsid w:val="00572413"/>
    <w:rsid w:val="0057384F"/>
    <w:rsid w:val="00575B19"/>
    <w:rsid w:val="00587CBF"/>
    <w:rsid w:val="00596D4B"/>
    <w:rsid w:val="005C2480"/>
    <w:rsid w:val="006043F1"/>
    <w:rsid w:val="00632F7A"/>
    <w:rsid w:val="006416DD"/>
    <w:rsid w:val="006630AC"/>
    <w:rsid w:val="006850B1"/>
    <w:rsid w:val="0069409F"/>
    <w:rsid w:val="006C6CC1"/>
    <w:rsid w:val="006F4019"/>
    <w:rsid w:val="00715543"/>
    <w:rsid w:val="00720FA6"/>
    <w:rsid w:val="007346F3"/>
    <w:rsid w:val="00753731"/>
    <w:rsid w:val="007611EC"/>
    <w:rsid w:val="007715B3"/>
    <w:rsid w:val="00793E5F"/>
    <w:rsid w:val="007A546C"/>
    <w:rsid w:val="007A68F8"/>
    <w:rsid w:val="007A6B48"/>
    <w:rsid w:val="007A7100"/>
    <w:rsid w:val="007D1678"/>
    <w:rsid w:val="007D1A73"/>
    <w:rsid w:val="007D6054"/>
    <w:rsid w:val="007F5DA4"/>
    <w:rsid w:val="007F7A71"/>
    <w:rsid w:val="00802BB8"/>
    <w:rsid w:val="00803DA1"/>
    <w:rsid w:val="00817A14"/>
    <w:rsid w:val="008459AF"/>
    <w:rsid w:val="00875869"/>
    <w:rsid w:val="00877005"/>
    <w:rsid w:val="00885AAC"/>
    <w:rsid w:val="008A6535"/>
    <w:rsid w:val="009011A7"/>
    <w:rsid w:val="00907F2C"/>
    <w:rsid w:val="009177FA"/>
    <w:rsid w:val="00950924"/>
    <w:rsid w:val="009716EA"/>
    <w:rsid w:val="009B34D9"/>
    <w:rsid w:val="009C7013"/>
    <w:rsid w:val="009D1036"/>
    <w:rsid w:val="00A034C2"/>
    <w:rsid w:val="00A06569"/>
    <w:rsid w:val="00A2185B"/>
    <w:rsid w:val="00A41D0A"/>
    <w:rsid w:val="00A56236"/>
    <w:rsid w:val="00A61A73"/>
    <w:rsid w:val="00AA7902"/>
    <w:rsid w:val="00AB66D8"/>
    <w:rsid w:val="00AD4C9C"/>
    <w:rsid w:val="00AE4C67"/>
    <w:rsid w:val="00B335C0"/>
    <w:rsid w:val="00B54189"/>
    <w:rsid w:val="00B610EA"/>
    <w:rsid w:val="00B8767F"/>
    <w:rsid w:val="00C10474"/>
    <w:rsid w:val="00C21932"/>
    <w:rsid w:val="00C32CC6"/>
    <w:rsid w:val="00C338CF"/>
    <w:rsid w:val="00C4371F"/>
    <w:rsid w:val="00C6428B"/>
    <w:rsid w:val="00C9771F"/>
    <w:rsid w:val="00CA06BF"/>
    <w:rsid w:val="00CB7DA2"/>
    <w:rsid w:val="00CD0739"/>
    <w:rsid w:val="00D0068E"/>
    <w:rsid w:val="00D045C7"/>
    <w:rsid w:val="00D05AA6"/>
    <w:rsid w:val="00D11214"/>
    <w:rsid w:val="00D161B1"/>
    <w:rsid w:val="00D23AD2"/>
    <w:rsid w:val="00D3088F"/>
    <w:rsid w:val="00D42586"/>
    <w:rsid w:val="00D54C13"/>
    <w:rsid w:val="00D60356"/>
    <w:rsid w:val="00DA0A72"/>
    <w:rsid w:val="00DB66DB"/>
    <w:rsid w:val="00DC25C4"/>
    <w:rsid w:val="00DF65DC"/>
    <w:rsid w:val="00E45FD9"/>
    <w:rsid w:val="00E60CFB"/>
    <w:rsid w:val="00E661E4"/>
    <w:rsid w:val="00E66F77"/>
    <w:rsid w:val="00E81D7F"/>
    <w:rsid w:val="00E8382F"/>
    <w:rsid w:val="00EA3A8B"/>
    <w:rsid w:val="00EB0C2E"/>
    <w:rsid w:val="00EB7C03"/>
    <w:rsid w:val="00ED7325"/>
    <w:rsid w:val="00EE11F9"/>
    <w:rsid w:val="00EE4D77"/>
    <w:rsid w:val="00F009C0"/>
    <w:rsid w:val="00F17A69"/>
    <w:rsid w:val="00F20F8E"/>
    <w:rsid w:val="00F43F79"/>
    <w:rsid w:val="00F55047"/>
    <w:rsid w:val="00F55B13"/>
    <w:rsid w:val="00F72FA0"/>
    <w:rsid w:val="00F8019C"/>
    <w:rsid w:val="00F91D31"/>
    <w:rsid w:val="00FA389E"/>
    <w:rsid w:val="00FA79AC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D41079"/>
  <w15:chartTrackingRefBased/>
  <w15:docId w15:val="{D2431C00-EDC3-4847-A79E-2694E1A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0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013"/>
    <w:rPr>
      <w:sz w:val="20"/>
      <w:szCs w:val="20"/>
    </w:rPr>
  </w:style>
  <w:style w:type="paragraph" w:styleId="a7">
    <w:name w:val="List Paragraph"/>
    <w:aliases w:val="卑南壹,標1,項目二"/>
    <w:basedOn w:val="a"/>
    <w:link w:val="a8"/>
    <w:uiPriority w:val="34"/>
    <w:qFormat/>
    <w:rsid w:val="009C7013"/>
    <w:pPr>
      <w:ind w:leftChars="200" w:left="480"/>
    </w:pPr>
  </w:style>
  <w:style w:type="character" w:customStyle="1" w:styleId="a8">
    <w:name w:val="清單段落 字元"/>
    <w:aliases w:val="卑南壹 字元,標1 字元,項目二 字元"/>
    <w:link w:val="a7"/>
    <w:uiPriority w:val="34"/>
    <w:rsid w:val="009C7013"/>
  </w:style>
  <w:style w:type="table" w:styleId="a9">
    <w:name w:val="Table Grid"/>
    <w:basedOn w:val="a1"/>
    <w:uiPriority w:val="39"/>
    <w:rsid w:val="00A6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6D4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96D4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011A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596</Words>
  <Characters>621</Characters>
  <Application>Microsoft Office Word</Application>
  <DocSecurity>0</DocSecurity>
  <Lines>36</Lines>
  <Paragraphs>39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連啓元</dc:creator>
  <cp:keywords/>
  <dc:description/>
  <cp:lastModifiedBy>姚藴慧</cp:lastModifiedBy>
  <cp:revision>5</cp:revision>
  <cp:lastPrinted>2025-10-21T18:22:00Z</cp:lastPrinted>
  <dcterms:created xsi:type="dcterms:W3CDTF">2025-12-05T06:47:00Z</dcterms:created>
  <dcterms:modified xsi:type="dcterms:W3CDTF">2025-12-07T16:00:00Z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2025-05-25T13:31:48Z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d243da6e-8211-4c53-9773-b8edb7caa533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