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395E99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6B5BD047" w:rsidR="005154D4" w:rsidRPr="0056217C" w:rsidRDefault="00072201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3-1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教師跨域教學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增能，學生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多元跨域學習</w:t>
            </w:r>
            <w:proofErr w:type="gramEnd"/>
          </w:p>
        </w:tc>
      </w:tr>
      <w:tr w:rsidR="00395E99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170CFA29" w:rsidR="005154D4" w:rsidRPr="00A97F70" w:rsidRDefault="00CF1DB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6217C">
              <w:rPr>
                <w:rFonts w:ascii="標楷體" w:eastAsia="標楷體" w:hAnsi="標楷體"/>
                <w:szCs w:val="24"/>
              </w:rPr>
              <w:t>深耕A3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教師跨域設計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思考人才營x北海岸USR跨界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共好社群增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能活動</w:t>
            </w:r>
          </w:p>
        </w:tc>
      </w:tr>
      <w:tr w:rsidR="00395E99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6A883B23" w:rsidR="005154D4" w:rsidRPr="00AF059F" w:rsidRDefault="00B078E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14-116</w:t>
            </w:r>
            <w:r>
              <w:rPr>
                <w:rFonts w:ascii="Times New Roman" w:eastAsia="標楷體" w:hAnsi="Times New Roman" w:hint="eastAsia"/>
                <w:szCs w:val="24"/>
              </w:rPr>
              <w:t>年本校提昇北海岸社區韌性</w:t>
            </w:r>
            <w:r>
              <w:rPr>
                <w:rFonts w:ascii="Times New Roman" w:eastAsia="標楷體" w:hAnsi="Times New Roman" w:hint="eastAsia"/>
                <w:szCs w:val="24"/>
              </w:rPr>
              <w:t>USR</w:t>
            </w:r>
            <w:r>
              <w:rPr>
                <w:rFonts w:ascii="Times New Roman" w:eastAsia="標楷體" w:hAnsi="Times New Roman" w:hint="eastAsia"/>
                <w:szCs w:val="24"/>
              </w:rPr>
              <w:t>計畫跨域協作前瞻規劃與實踐行動</w:t>
            </w:r>
            <w:bookmarkStart w:id="0" w:name="_GoBack"/>
            <w:bookmarkEnd w:id="0"/>
          </w:p>
        </w:tc>
      </w:tr>
      <w:tr w:rsidR="00395E99" w:rsidRPr="00331957" w14:paraId="6FFE8A9D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505DB34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AF059F">
              <w:rPr>
                <w:rFonts w:eastAsia="標楷體"/>
              </w:rPr>
              <w:t>3</w:t>
            </w:r>
            <w:r w:rsidR="00CD1830">
              <w:rPr>
                <w:rFonts w:eastAsia="標楷體"/>
              </w:rPr>
              <w:t>/</w:t>
            </w:r>
            <w:r w:rsidR="00456EB7">
              <w:rPr>
                <w:rFonts w:eastAsia="標楷體"/>
              </w:rPr>
              <w:t>13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D1830">
              <w:rPr>
                <w:rFonts w:eastAsia="標楷體" w:hint="eastAsia"/>
              </w:rPr>
              <w:t>大孝館</w:t>
            </w:r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5F39805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F059F" w:rsidRPr="00AF059F">
              <w:rPr>
                <w:rFonts w:eastAsia="標楷體"/>
              </w:rPr>
              <w:t>陳盈宏</w:t>
            </w:r>
            <w:r w:rsidR="00AF059F" w:rsidRPr="00AF059F">
              <w:rPr>
                <w:rFonts w:eastAsia="標楷體"/>
              </w:rPr>
              <w:t xml:space="preserve"> &amp;</w:t>
            </w:r>
            <w:r w:rsidR="00AF059F" w:rsidRPr="00AF059F">
              <w:rPr>
                <w:rFonts w:eastAsia="標楷體"/>
              </w:rPr>
              <w:t>北海岸社區韌性</w:t>
            </w:r>
            <w:r w:rsidR="00AF059F" w:rsidRPr="00AF059F">
              <w:rPr>
                <w:rFonts w:eastAsia="標楷體"/>
              </w:rPr>
              <w:t xml:space="preserve"> USR</w:t>
            </w:r>
            <w:r w:rsidR="00AF059F" w:rsidRPr="00AF059F">
              <w:rPr>
                <w:rFonts w:eastAsia="標楷體"/>
              </w:rPr>
              <w:t>團隊</w:t>
            </w:r>
          </w:p>
          <w:p w14:paraId="612E9667" w14:textId="7767859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A727B">
              <w:rPr>
                <w:rFonts w:eastAsia="標楷體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A727B">
              <w:rPr>
                <w:rFonts w:eastAsia="標楷體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A727B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534CC54F" w14:textId="5AAD04F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4D4EABB4" w14:textId="77777777" w:rsidR="00331957" w:rsidRDefault="00331957" w:rsidP="00331957">
            <w:pPr>
              <w:pStyle w:val="Web"/>
              <w:ind w:left="320" w:hanging="200"/>
            </w:pPr>
            <w:r>
              <w:t>延續上次講座後半段的內容，本次進一步探討了本計畫的執行架構與推動組織。在執行過程中，我們發現了三大問題：</w:t>
            </w:r>
          </w:p>
          <w:p w14:paraId="5E1DE471" w14:textId="77777777" w:rsidR="00331957" w:rsidRDefault="00331957" w:rsidP="0033195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 w:left="320" w:firstLineChars="0" w:hanging="200"/>
            </w:pPr>
            <w:r>
              <w:rPr>
                <w:rStyle w:val="a7"/>
              </w:rPr>
              <w:t>教育資源不易引入</w:t>
            </w:r>
          </w:p>
          <w:p w14:paraId="3BD1AAE7" w14:textId="77777777" w:rsidR="00331957" w:rsidRDefault="00331957" w:rsidP="0033195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 w:left="320" w:firstLineChars="0" w:hanging="200"/>
            </w:pPr>
            <w:r>
              <w:rPr>
                <w:rStyle w:val="a7"/>
              </w:rPr>
              <w:t>高齡化</w:t>
            </w:r>
          </w:p>
          <w:p w14:paraId="75963050" w14:textId="77777777" w:rsidR="00331957" w:rsidRDefault="00331957" w:rsidP="0033195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 w:left="320" w:firstLineChars="0" w:hanging="200"/>
            </w:pPr>
            <w:r>
              <w:rPr>
                <w:rStyle w:val="a7"/>
              </w:rPr>
              <w:t>發展受限</w:t>
            </w:r>
          </w:p>
          <w:p w14:paraId="620C9459" w14:textId="77777777" w:rsidR="00331957" w:rsidRDefault="00331957" w:rsidP="00331957">
            <w:pPr>
              <w:pStyle w:val="Web"/>
              <w:ind w:left="320" w:hanging="200"/>
            </w:pPr>
            <w:r>
              <w:t>針對第二項「高齡化」問題，我們提供法律服務諮詢，幫助當地的爺爺奶奶</w:t>
            </w:r>
          </w:p>
          <w:p w14:paraId="0C7598A3" w14:textId="77777777" w:rsidR="00331957" w:rsidRDefault="00331957" w:rsidP="00331957">
            <w:pPr>
              <w:pStyle w:val="Web"/>
              <w:ind w:left="320" w:hanging="200"/>
            </w:pPr>
            <w:r>
              <w:t>們，讓他們不再因詐騙或法律問題而受害。目前，三芝與金山地區已設有服務</w:t>
            </w:r>
          </w:p>
          <w:p w14:paraId="1DC86972" w14:textId="17A412E5" w:rsidR="00331957" w:rsidRDefault="00331957" w:rsidP="00331957">
            <w:pPr>
              <w:pStyle w:val="Web"/>
              <w:ind w:left="320" w:hanging="200"/>
            </w:pPr>
            <w:r>
              <w:t>據點。</w:t>
            </w:r>
          </w:p>
          <w:p w14:paraId="07EE35A1" w14:textId="77777777" w:rsidR="00331957" w:rsidRDefault="00331957" w:rsidP="00331957">
            <w:pPr>
              <w:pStyle w:val="Web"/>
              <w:ind w:left="320" w:hanging="200"/>
            </w:pPr>
            <w:r>
              <w:t>至於第三項「發展受限」，我們帶領學生前往當地，參與特色手作體驗，開發</w:t>
            </w:r>
          </w:p>
          <w:p w14:paraId="12604A25" w14:textId="77777777" w:rsidR="00331957" w:rsidRDefault="00331957" w:rsidP="00331957">
            <w:pPr>
              <w:pStyle w:val="Web"/>
              <w:ind w:left="320" w:hanging="200"/>
            </w:pPr>
            <w:r>
              <w:t>出「泡菜皎白筍」產品。透過這項活動，學生不僅學習到皎白筍的生長時間與</w:t>
            </w:r>
          </w:p>
          <w:p w14:paraId="7B9FD397" w14:textId="77777777" w:rsidR="00331957" w:rsidRDefault="00331957" w:rsidP="00331957">
            <w:pPr>
              <w:pStyle w:val="Web"/>
              <w:ind w:left="320" w:hanging="200"/>
            </w:pPr>
            <w:r>
              <w:t>特性等知識，也分享了許多心得與回饋。許多學生表示，他們喜歡這種學習方</w:t>
            </w:r>
          </w:p>
          <w:p w14:paraId="3D247975" w14:textId="77777777" w:rsidR="00331957" w:rsidRDefault="00331957" w:rsidP="00331957">
            <w:pPr>
              <w:pStyle w:val="Web"/>
              <w:ind w:left="320" w:hanging="200"/>
            </w:pPr>
            <w:r>
              <w:t>式，認為這種實作課程比傳統教學更具吸引力。因此，本學期的跨域課程順利</w:t>
            </w:r>
          </w:p>
          <w:p w14:paraId="42E1F0AA" w14:textId="3D8547E9" w:rsidR="00331957" w:rsidRDefault="00331957" w:rsidP="00331957">
            <w:pPr>
              <w:pStyle w:val="Web"/>
              <w:ind w:left="320" w:hanging="200"/>
            </w:pPr>
            <w:r>
              <w:t>達到滿招。</w:t>
            </w:r>
          </w:p>
          <w:p w14:paraId="2A1E2561" w14:textId="77777777" w:rsidR="00331957" w:rsidRDefault="00331957" w:rsidP="00331957">
            <w:pPr>
              <w:pStyle w:val="Web"/>
              <w:ind w:left="120"/>
            </w:pPr>
            <w:r>
              <w:t>最後的15分鐘講座時間，參與的老師們針對跨域課程的挑戰與疑問進行交流</w:t>
            </w:r>
          </w:p>
          <w:p w14:paraId="71B10072" w14:textId="77777777" w:rsidR="00331957" w:rsidRDefault="00331957" w:rsidP="00331957">
            <w:pPr>
              <w:pStyle w:val="Web"/>
              <w:ind w:left="120"/>
            </w:pPr>
            <w:r>
              <w:lastRenderedPageBreak/>
              <w:t>與分享。同時，我們也邀請更多教師一同參與跨域學習領域，讓這樣的教學模</w:t>
            </w:r>
          </w:p>
          <w:p w14:paraId="129272D8" w14:textId="6B138D9D" w:rsidR="00331957" w:rsidRDefault="00ED612E" w:rsidP="00331957">
            <w:pPr>
              <w:pStyle w:val="Web"/>
              <w:ind w:left="120"/>
            </w:pPr>
            <w:r>
              <w:rPr>
                <w:rFonts w:hint="eastAsia"/>
              </w:rPr>
              <w:t>ㄋ</w:t>
            </w:r>
            <w:r w:rsidR="00331957">
              <w:t>式能夠持續推廣與發展。</w:t>
            </w:r>
          </w:p>
          <w:p w14:paraId="2D4FF88A" w14:textId="2D2D1F07" w:rsidR="00331957" w:rsidRPr="00331957" w:rsidRDefault="00331957" w:rsidP="00331957">
            <w:pPr>
              <w:ind w:leftChars="21" w:firstLineChars="0"/>
              <w:jc w:val="both"/>
              <w:rPr>
                <w:rFonts w:eastAsia="標楷體"/>
              </w:rPr>
            </w:pPr>
          </w:p>
        </w:tc>
      </w:tr>
      <w:tr w:rsidR="00395E99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95E99" w:rsidRPr="004F456F" w14:paraId="6CF71203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3BE2B449" w:rsidR="005154D4" w:rsidRPr="000A3C6D" w:rsidRDefault="00541431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414E86" wp14:editId="729B7069">
                  <wp:extent cx="1027430" cy="1254265"/>
                  <wp:effectExtent l="0" t="0" r="1270" b="3175"/>
                  <wp:docPr id="1791234726" name="圖片 3" descr="一張含有 室內, 傢俱, 牆,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34726" name="圖片 3" descr="一張含有 室內, 傢俱, 牆, 資料表 的圖片&#10;&#10;自動產生的描述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31"/>
                          <a:stretch/>
                        </pic:blipFill>
                        <pic:spPr bwMode="auto">
                          <a:xfrm>
                            <a:off x="0" y="0"/>
                            <a:ext cx="1059903" cy="1293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8EFF91" w14:textId="5E95BF42" w:rsidR="00541431" w:rsidRDefault="00541431" w:rsidP="0054143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繼上週</w:t>
            </w:r>
            <w:r w:rsidR="004104E8">
              <w:rPr>
                <w:rFonts w:ascii="標楷體" w:eastAsia="標楷體" w:hAnsi="標楷體" w:hint="eastAsia"/>
              </w:rPr>
              <w:t>北海岸</w:t>
            </w:r>
            <w:r w:rsidR="004104E8">
              <w:rPr>
                <w:rFonts w:ascii="標楷體" w:eastAsia="標楷體" w:hAnsi="標楷體"/>
              </w:rPr>
              <w:t>USR</w:t>
            </w:r>
            <w:r w:rsidR="004104E8">
              <w:rPr>
                <w:rFonts w:ascii="標楷體" w:eastAsia="標楷體" w:hAnsi="標楷體" w:hint="eastAsia"/>
              </w:rPr>
              <w:t>在做什麼</w:t>
            </w:r>
            <w:r>
              <w:rPr>
                <w:rFonts w:ascii="標楷體" w:eastAsia="標楷體" w:hAnsi="標楷體" w:hint="eastAsia"/>
              </w:rPr>
              <w:t>實踐的說明。</w:t>
            </w:r>
          </w:p>
          <w:p w14:paraId="373E52B1" w14:textId="201E233C" w:rsidR="004104E8" w:rsidRPr="000A3C6D" w:rsidRDefault="004104E8" w:rsidP="0054143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395E99" w:rsidRPr="004F456F" w14:paraId="68434D45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388EAB6A" w:rsidR="005154D4" w:rsidRPr="000A3C6D" w:rsidRDefault="00395E99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52D8F3" wp14:editId="551C38F4">
                  <wp:extent cx="1739787" cy="1322786"/>
                  <wp:effectExtent l="0" t="0" r="635" b="0"/>
                  <wp:docPr id="1006238220" name="圖片 5" descr="一張含有 服裝, 椅子, 傢俱, 人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38220" name="圖片 5" descr="一張含有 服裝, 椅子, 傢俱, 人員 的圖片&#10;&#10;自動產生的描述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92" b="35340"/>
                          <a:stretch/>
                        </pic:blipFill>
                        <pic:spPr bwMode="auto">
                          <a:xfrm>
                            <a:off x="0" y="0"/>
                            <a:ext cx="1748363" cy="1329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05270140" w:rsidR="005154D4" w:rsidRPr="000A3C6D" w:rsidRDefault="00395E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更多跨域學習課程資訊分享。</w:t>
            </w:r>
          </w:p>
        </w:tc>
      </w:tr>
      <w:tr w:rsidR="00395E99" w:rsidRPr="004F456F" w14:paraId="5EB87A09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28BAED4F" w:rsidR="005154D4" w:rsidRPr="000A3C6D" w:rsidRDefault="00541431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2EBF93" wp14:editId="25E8E4BA">
                  <wp:extent cx="1876344" cy="1055370"/>
                  <wp:effectExtent l="0" t="0" r="3810" b="0"/>
                  <wp:docPr id="2051585537" name="圖片 2" descr="一張含有 室內, 文字, 牆, 服裝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85537" name="圖片 2" descr="一張含有 室內, 文字, 牆, 服裝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975" cy="109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62864AE3" w:rsidR="005154D4" w:rsidRPr="000A3C6D" w:rsidRDefault="0054143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此計畫後續架構說明</w:t>
            </w:r>
            <w:r w:rsidR="004D68CA">
              <w:rPr>
                <w:rFonts w:ascii="標楷體" w:eastAsia="標楷體" w:hAnsi="標楷體" w:hint="eastAsia"/>
              </w:rPr>
              <w:t>。</w:t>
            </w:r>
          </w:p>
        </w:tc>
      </w:tr>
      <w:tr w:rsidR="00395E99" w:rsidRPr="004F456F" w14:paraId="010ECA34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491E0ECC" w:rsidR="005154D4" w:rsidRPr="000A3C6D" w:rsidRDefault="00395E99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2A718B" wp14:editId="44679717">
                  <wp:extent cx="1537487" cy="1374390"/>
                  <wp:effectExtent l="0" t="0" r="0" b="0"/>
                  <wp:docPr id="886600213" name="圖片 4" descr="一張含有 室內, 傢俱, 牆,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00213" name="圖片 4" descr="一張含有 室內, 傢俱, 牆, 文字 的圖片&#10;&#10;自動產生的描述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97" b="34520"/>
                          <a:stretch/>
                        </pic:blipFill>
                        <pic:spPr bwMode="auto">
                          <a:xfrm>
                            <a:off x="0" y="0"/>
                            <a:ext cx="1567846" cy="140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AA65C4" w14:textId="0E24DFD6" w:rsidR="008C6AFC" w:rsidRPr="000A3C6D" w:rsidRDefault="00395E99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整體預期架構說明</w:t>
            </w:r>
            <w:r w:rsidR="006542B7">
              <w:rPr>
                <w:rFonts w:ascii="標楷體" w:eastAsia="標楷體" w:hAnsi="標楷體" w:hint="eastAsia"/>
              </w:rPr>
              <w:t>。</w:t>
            </w:r>
          </w:p>
        </w:tc>
      </w:tr>
      <w:tr w:rsidR="00395E99" w:rsidRPr="004F456F" w14:paraId="015A8290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0E0A6BC9" w:rsidR="005154D4" w:rsidRPr="000A3C6D" w:rsidRDefault="00541431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0D5A38F" wp14:editId="54F3BEBB">
                  <wp:extent cx="1683144" cy="1262446"/>
                  <wp:effectExtent l="0" t="0" r="6350" b="0"/>
                  <wp:docPr id="1395061982" name="圖片 1" descr="一張含有 服裝, 室內, 傢俱, 人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61982" name="圖片 1" descr="一張含有 服裝, 室內, 傢俱, 人員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69" cy="128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27E77" w14:textId="0CC8743C" w:rsidR="005154D4" w:rsidRPr="000A3C6D" w:rsidRDefault="00395E9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師長們討論跨域課程想法分享與討論</w:t>
            </w:r>
            <w:r w:rsidR="00480897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395E99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95E99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95E99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95E99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95E99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9475" w14:textId="77777777" w:rsidR="00885733" w:rsidRDefault="00885733" w:rsidP="00B23FF5">
      <w:pPr>
        <w:ind w:left="360" w:hanging="240"/>
      </w:pPr>
      <w:r>
        <w:separator/>
      </w:r>
    </w:p>
  </w:endnote>
  <w:endnote w:type="continuationSeparator" w:id="0">
    <w:p w14:paraId="762AA42F" w14:textId="77777777" w:rsidR="00885733" w:rsidRDefault="0088573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7DD3776F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8E9" w:rsidRPr="00B078E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3D33" w14:textId="77777777" w:rsidR="00885733" w:rsidRDefault="00885733" w:rsidP="00B23FF5">
      <w:pPr>
        <w:ind w:left="360" w:hanging="240"/>
      </w:pPr>
      <w:r>
        <w:separator/>
      </w:r>
    </w:p>
  </w:footnote>
  <w:footnote w:type="continuationSeparator" w:id="0">
    <w:p w14:paraId="02E99E69" w14:textId="77777777" w:rsidR="00885733" w:rsidRDefault="0088573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72201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15E7"/>
    <w:rsid w:val="00181BF9"/>
    <w:rsid w:val="00184F13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6EB7"/>
    <w:rsid w:val="00457A1E"/>
    <w:rsid w:val="0046084D"/>
    <w:rsid w:val="00462AAD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AF1"/>
    <w:rsid w:val="00541431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7A41"/>
    <w:rsid w:val="006542B7"/>
    <w:rsid w:val="00656733"/>
    <w:rsid w:val="00662BCB"/>
    <w:rsid w:val="006647F3"/>
    <w:rsid w:val="00684CAE"/>
    <w:rsid w:val="006B3051"/>
    <w:rsid w:val="006B368D"/>
    <w:rsid w:val="006C58CC"/>
    <w:rsid w:val="006F0958"/>
    <w:rsid w:val="0070235E"/>
    <w:rsid w:val="00721127"/>
    <w:rsid w:val="00735F33"/>
    <w:rsid w:val="00747274"/>
    <w:rsid w:val="00765D49"/>
    <w:rsid w:val="0079038A"/>
    <w:rsid w:val="00791708"/>
    <w:rsid w:val="007B623C"/>
    <w:rsid w:val="007D5CFA"/>
    <w:rsid w:val="007E70F9"/>
    <w:rsid w:val="00814324"/>
    <w:rsid w:val="00821128"/>
    <w:rsid w:val="00831778"/>
    <w:rsid w:val="008328BE"/>
    <w:rsid w:val="008424F1"/>
    <w:rsid w:val="00872AE2"/>
    <w:rsid w:val="008737D0"/>
    <w:rsid w:val="00883668"/>
    <w:rsid w:val="00885733"/>
    <w:rsid w:val="008A6FB5"/>
    <w:rsid w:val="008B4AE5"/>
    <w:rsid w:val="008C6AFC"/>
    <w:rsid w:val="008D5BE1"/>
    <w:rsid w:val="008E4C06"/>
    <w:rsid w:val="008F1184"/>
    <w:rsid w:val="008F5994"/>
    <w:rsid w:val="00901532"/>
    <w:rsid w:val="00914500"/>
    <w:rsid w:val="00915EDD"/>
    <w:rsid w:val="009332C9"/>
    <w:rsid w:val="009438DC"/>
    <w:rsid w:val="0097052F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2099"/>
    <w:rsid w:val="00AA6D86"/>
    <w:rsid w:val="00AC1584"/>
    <w:rsid w:val="00AD1A21"/>
    <w:rsid w:val="00AE1A9C"/>
    <w:rsid w:val="00AE6345"/>
    <w:rsid w:val="00AF059F"/>
    <w:rsid w:val="00AF2470"/>
    <w:rsid w:val="00B078E9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E0C"/>
    <w:rsid w:val="00C57F2F"/>
    <w:rsid w:val="00C61B34"/>
    <w:rsid w:val="00C674E9"/>
    <w:rsid w:val="00C6779C"/>
    <w:rsid w:val="00C75BA7"/>
    <w:rsid w:val="00C85903"/>
    <w:rsid w:val="00CA789C"/>
    <w:rsid w:val="00CB0934"/>
    <w:rsid w:val="00CC3263"/>
    <w:rsid w:val="00CD0C6E"/>
    <w:rsid w:val="00CD1830"/>
    <w:rsid w:val="00CD6B1E"/>
    <w:rsid w:val="00CF1DB7"/>
    <w:rsid w:val="00CF6CE0"/>
    <w:rsid w:val="00D17A99"/>
    <w:rsid w:val="00D37762"/>
    <w:rsid w:val="00D47A2C"/>
    <w:rsid w:val="00D8364E"/>
    <w:rsid w:val="00D9258C"/>
    <w:rsid w:val="00DA393E"/>
    <w:rsid w:val="00DA7233"/>
    <w:rsid w:val="00DB5541"/>
    <w:rsid w:val="00DB6801"/>
    <w:rsid w:val="00DE1771"/>
    <w:rsid w:val="00E126C9"/>
    <w:rsid w:val="00E214C9"/>
    <w:rsid w:val="00E54DDB"/>
    <w:rsid w:val="00E70B4B"/>
    <w:rsid w:val="00E71E26"/>
    <w:rsid w:val="00E83F85"/>
    <w:rsid w:val="00E9468D"/>
    <w:rsid w:val="00ED612E"/>
    <w:rsid w:val="00ED7290"/>
    <w:rsid w:val="00EE2775"/>
    <w:rsid w:val="00EF0C35"/>
    <w:rsid w:val="00F01582"/>
    <w:rsid w:val="00F10F9B"/>
    <w:rsid w:val="00F21BF7"/>
    <w:rsid w:val="00F33C19"/>
    <w:rsid w:val="00F52604"/>
    <w:rsid w:val="00F5613D"/>
    <w:rsid w:val="00F639EB"/>
    <w:rsid w:val="00F90777"/>
    <w:rsid w:val="00F90D9B"/>
    <w:rsid w:val="00FA1507"/>
    <w:rsid w:val="00FA3CD5"/>
    <w:rsid w:val="00FB6A67"/>
    <w:rsid w:val="00FD23E3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42</cp:revision>
  <dcterms:created xsi:type="dcterms:W3CDTF">2018-03-15T02:13:00Z</dcterms:created>
  <dcterms:modified xsi:type="dcterms:W3CDTF">2025-08-13T06:13:00Z</dcterms:modified>
</cp:coreProperties>
</file>