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6C68F" w14:textId="77777777" w:rsidR="00215890" w:rsidRPr="00C67B05" w:rsidRDefault="00215890" w:rsidP="00215890">
      <w:pPr>
        <w:spacing w:line="0" w:lineRule="atLeast"/>
        <w:ind w:left="440" w:hanging="320"/>
        <w:jc w:val="center"/>
        <w:rPr>
          <w:rFonts w:ascii="Times New Roman" w:eastAsia="標楷體" w:hAnsi="標楷體"/>
          <w:b/>
          <w:sz w:val="32"/>
          <w:szCs w:val="32"/>
        </w:rPr>
      </w:pPr>
      <w:r w:rsidRPr="00DB6801">
        <w:rPr>
          <w:rFonts w:ascii="Times New Roman" w:eastAsia="標楷體" w:hAnsi="標楷體" w:hint="eastAsia"/>
          <w:b/>
          <w:sz w:val="32"/>
          <w:szCs w:val="32"/>
        </w:rPr>
        <w:t>中國文化大學教育部高教深耕計畫</w:t>
      </w:r>
      <w:r>
        <w:rPr>
          <w:rFonts w:ascii="Times New Roman" w:eastAsia="標楷體" w:hAnsi="標楷體" w:hint="eastAsia"/>
          <w:b/>
          <w:sz w:val="32"/>
          <w:szCs w:val="32"/>
        </w:rPr>
        <w:t>計畫成果紀錄表</w:t>
      </w:r>
    </w:p>
    <w:p w14:paraId="604C22C1" w14:textId="77777777" w:rsidR="00215890" w:rsidRPr="00AA4D32" w:rsidRDefault="00215890" w:rsidP="00215890">
      <w:pPr>
        <w:spacing w:line="0" w:lineRule="atLeast"/>
        <w:ind w:left="360" w:hanging="240"/>
        <w:jc w:val="center"/>
        <w:rPr>
          <w:rFonts w:ascii="Times New Roman" w:eastAsia="標楷體" w:hAnsi="標楷體"/>
          <w:b/>
          <w:szCs w:val="24"/>
        </w:rPr>
      </w:pPr>
    </w:p>
    <w:tbl>
      <w:tblPr>
        <w:tblW w:w="10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4311"/>
        <w:gridCol w:w="4394"/>
      </w:tblGrid>
      <w:tr w:rsidR="00BE4DCE" w:rsidRPr="001C1E24" w14:paraId="4976850B" w14:textId="77777777" w:rsidTr="00D90E24">
        <w:trPr>
          <w:trHeight w:val="567"/>
          <w:jc w:val="center"/>
        </w:trPr>
        <w:tc>
          <w:tcPr>
            <w:tcW w:w="1415" w:type="dxa"/>
            <w:tcBorders>
              <w:top w:val="single" w:sz="12" w:space="0" w:color="auto"/>
              <w:left w:val="single" w:sz="12" w:space="0" w:color="auto"/>
              <w:bottom w:val="single" w:sz="12" w:space="0" w:color="auto"/>
            </w:tcBorders>
            <w:vAlign w:val="center"/>
          </w:tcPr>
          <w:p w14:paraId="63DE38E7" w14:textId="77777777" w:rsidR="00215890" w:rsidRPr="00DD15DF" w:rsidRDefault="00215890" w:rsidP="00D90E24">
            <w:pPr>
              <w:ind w:left="360" w:hanging="240"/>
              <w:jc w:val="both"/>
              <w:rPr>
                <w:rFonts w:ascii="標楷體" w:eastAsia="標楷體" w:hAnsi="標楷體"/>
                <w:b/>
                <w:szCs w:val="24"/>
              </w:rPr>
            </w:pPr>
            <w:r>
              <w:rPr>
                <w:rFonts w:ascii="標楷體" w:eastAsia="標楷體" w:hAnsi="標楷體" w:hint="eastAsia"/>
                <w:b/>
                <w:szCs w:val="24"/>
              </w:rPr>
              <w:t>子</w:t>
            </w:r>
            <w:r w:rsidRPr="00DD15DF">
              <w:rPr>
                <w:rFonts w:ascii="標楷體" w:eastAsia="標楷體" w:hAnsi="標楷體" w:hint="eastAsia"/>
                <w:b/>
                <w:szCs w:val="24"/>
              </w:rPr>
              <w:t>計畫</w:t>
            </w:r>
          </w:p>
        </w:tc>
        <w:tc>
          <w:tcPr>
            <w:tcW w:w="8705" w:type="dxa"/>
            <w:gridSpan w:val="2"/>
            <w:tcBorders>
              <w:top w:val="single" w:sz="12" w:space="0" w:color="auto"/>
              <w:bottom w:val="single" w:sz="12" w:space="0" w:color="auto"/>
              <w:right w:val="single" w:sz="12" w:space="0" w:color="auto"/>
            </w:tcBorders>
            <w:vAlign w:val="center"/>
          </w:tcPr>
          <w:p w14:paraId="5F39DA3F" w14:textId="77777777" w:rsidR="00215890" w:rsidRPr="00C85903" w:rsidRDefault="00215890" w:rsidP="00D90E24">
            <w:pPr>
              <w:ind w:left="360" w:hanging="240"/>
              <w:jc w:val="both"/>
              <w:rPr>
                <w:rFonts w:ascii="標楷體" w:eastAsia="標楷體" w:hAnsi="標楷體"/>
                <w:sz w:val="27"/>
                <w:szCs w:val="27"/>
              </w:rPr>
            </w:pPr>
            <w:r w:rsidRPr="00E22117">
              <w:rPr>
                <w:rFonts w:ascii="Times New Roman" w:eastAsia="標楷體" w:hAnsi="Times New Roman" w:hint="eastAsia"/>
                <w:szCs w:val="24"/>
              </w:rPr>
              <w:t>A3-1</w:t>
            </w:r>
            <w:r w:rsidRPr="00E22117">
              <w:rPr>
                <w:rFonts w:ascii="Times New Roman" w:eastAsia="標楷體" w:hAnsi="Times New Roman" w:hint="eastAsia"/>
                <w:szCs w:val="24"/>
              </w:rPr>
              <w:t>提供教師跨域教學增能</w:t>
            </w:r>
            <w:r w:rsidRPr="00E22117">
              <w:rPr>
                <w:rFonts w:ascii="Times New Roman" w:eastAsia="標楷體" w:hAnsi="Times New Roman"/>
                <w:szCs w:val="24"/>
              </w:rPr>
              <w:t>，</w:t>
            </w:r>
            <w:r w:rsidRPr="00E22117">
              <w:rPr>
                <w:rFonts w:ascii="Times New Roman" w:eastAsia="標楷體" w:hAnsi="Times New Roman" w:hint="eastAsia"/>
                <w:szCs w:val="24"/>
              </w:rPr>
              <w:t>學生多元跨域學習</w:t>
            </w:r>
          </w:p>
        </w:tc>
      </w:tr>
      <w:tr w:rsidR="00BE4DCE" w:rsidRPr="001C1E24" w14:paraId="4A53C1BD" w14:textId="77777777" w:rsidTr="00D90E24">
        <w:trPr>
          <w:trHeight w:val="567"/>
          <w:jc w:val="center"/>
        </w:trPr>
        <w:tc>
          <w:tcPr>
            <w:tcW w:w="1415" w:type="dxa"/>
            <w:tcBorders>
              <w:top w:val="single" w:sz="12" w:space="0" w:color="auto"/>
              <w:left w:val="single" w:sz="12" w:space="0" w:color="auto"/>
            </w:tcBorders>
            <w:vAlign w:val="center"/>
          </w:tcPr>
          <w:p w14:paraId="62DACEE3" w14:textId="77777777" w:rsidR="00215890" w:rsidRDefault="00215890" w:rsidP="00D90E24">
            <w:pPr>
              <w:ind w:leftChars="16" w:left="38" w:firstLineChars="0" w:firstLine="0"/>
              <w:rPr>
                <w:rFonts w:ascii="Times New Roman" w:eastAsia="標楷體" w:hAnsi="標楷體"/>
                <w:b/>
                <w:szCs w:val="24"/>
              </w:rPr>
            </w:pPr>
            <w:r>
              <w:rPr>
                <w:rFonts w:ascii="Times New Roman" w:eastAsia="標楷體" w:hAnsi="標楷體" w:hint="eastAsia"/>
                <w:b/>
                <w:szCs w:val="24"/>
              </w:rPr>
              <w:t>具體作法</w:t>
            </w:r>
          </w:p>
        </w:tc>
        <w:tc>
          <w:tcPr>
            <w:tcW w:w="8705" w:type="dxa"/>
            <w:gridSpan w:val="2"/>
            <w:tcBorders>
              <w:top w:val="single" w:sz="12" w:space="0" w:color="auto"/>
              <w:right w:val="single" w:sz="12" w:space="0" w:color="auto"/>
            </w:tcBorders>
            <w:vAlign w:val="center"/>
          </w:tcPr>
          <w:p w14:paraId="7F3FB6C6" w14:textId="77777777" w:rsidR="00215890" w:rsidRPr="00A97F70" w:rsidRDefault="00215890" w:rsidP="00D90E24">
            <w:pPr>
              <w:ind w:left="360" w:hanging="240"/>
              <w:jc w:val="both"/>
              <w:rPr>
                <w:rFonts w:ascii="Times New Roman" w:eastAsia="標楷體" w:hAnsi="Times New Roman"/>
                <w:szCs w:val="24"/>
              </w:rPr>
            </w:pPr>
            <w:r w:rsidRPr="00E22117">
              <w:rPr>
                <w:rFonts w:ascii="Times New Roman" w:eastAsia="標楷體" w:hAnsi="Times New Roman" w:hint="eastAsia"/>
                <w:szCs w:val="24"/>
              </w:rPr>
              <w:t>114-1</w:t>
            </w:r>
            <w:r w:rsidRPr="00E22117">
              <w:rPr>
                <w:rFonts w:ascii="Times New Roman" w:eastAsia="標楷體" w:hAnsi="Times New Roman" w:hint="eastAsia"/>
                <w:szCs w:val="24"/>
              </w:rPr>
              <w:t>深耕</w:t>
            </w:r>
            <w:r w:rsidRPr="00E22117">
              <w:rPr>
                <w:rFonts w:ascii="Times New Roman" w:eastAsia="標楷體" w:hAnsi="Times New Roman" w:hint="eastAsia"/>
                <w:szCs w:val="24"/>
              </w:rPr>
              <w:t>A3</w:t>
            </w:r>
            <w:r>
              <w:rPr>
                <w:rFonts w:ascii="Times New Roman" w:eastAsia="標楷體" w:hAnsi="Times New Roman" w:hint="eastAsia"/>
                <w:szCs w:val="24"/>
              </w:rPr>
              <w:t>計畫教師跨域教學增能線上發表會</w:t>
            </w:r>
          </w:p>
        </w:tc>
      </w:tr>
      <w:tr w:rsidR="00BE4DCE" w:rsidRPr="001C1E24" w14:paraId="6EA41171" w14:textId="77777777" w:rsidTr="00D90E24">
        <w:trPr>
          <w:trHeight w:val="567"/>
          <w:jc w:val="center"/>
        </w:trPr>
        <w:tc>
          <w:tcPr>
            <w:tcW w:w="1415" w:type="dxa"/>
            <w:tcBorders>
              <w:top w:val="single" w:sz="4" w:space="0" w:color="auto"/>
              <w:left w:val="single" w:sz="12" w:space="0" w:color="auto"/>
            </w:tcBorders>
            <w:vAlign w:val="center"/>
          </w:tcPr>
          <w:p w14:paraId="0A3C5A96" w14:textId="77777777" w:rsidR="00215890" w:rsidRPr="00CD6B06" w:rsidRDefault="00215890" w:rsidP="00D90E24">
            <w:pPr>
              <w:ind w:left="360" w:hanging="240"/>
              <w:jc w:val="center"/>
              <w:rPr>
                <w:rFonts w:ascii="Times New Roman" w:eastAsia="標楷體" w:hAnsi="Times New Roman"/>
                <w:b/>
                <w:szCs w:val="24"/>
              </w:rPr>
            </w:pPr>
            <w:r>
              <w:rPr>
                <w:rFonts w:ascii="Times New Roman" w:eastAsia="標楷體" w:hAnsi="標楷體" w:hint="eastAsia"/>
                <w:b/>
                <w:szCs w:val="24"/>
              </w:rPr>
              <w:t>主題</w:t>
            </w:r>
          </w:p>
        </w:tc>
        <w:tc>
          <w:tcPr>
            <w:tcW w:w="8705" w:type="dxa"/>
            <w:gridSpan w:val="2"/>
            <w:tcBorders>
              <w:top w:val="single" w:sz="4" w:space="0" w:color="auto"/>
              <w:right w:val="single" w:sz="12" w:space="0" w:color="auto"/>
            </w:tcBorders>
            <w:vAlign w:val="center"/>
          </w:tcPr>
          <w:p w14:paraId="486BE7AF" w14:textId="6349FFAB" w:rsidR="00215890" w:rsidRPr="0083171C" w:rsidRDefault="0083171C" w:rsidP="00D90E24">
            <w:pPr>
              <w:ind w:left="360" w:hanging="240"/>
              <w:jc w:val="both"/>
              <w:rPr>
                <w:rFonts w:ascii="標楷體" w:eastAsia="標楷體" w:hAnsi="標楷體"/>
                <w:szCs w:val="24"/>
              </w:rPr>
            </w:pPr>
            <w:r w:rsidRPr="0083171C">
              <w:rPr>
                <w:rFonts w:ascii="標楷體" w:eastAsia="標楷體" w:hAnsi="標楷體"/>
                <w:color w:val="202124"/>
                <w:szCs w:val="24"/>
                <w:shd w:val="clear" w:color="auto" w:fill="FFFFFF"/>
              </w:rPr>
              <w:t>看得見與看不見的跨域學習成效：挑戰與反思</w:t>
            </w:r>
          </w:p>
        </w:tc>
      </w:tr>
      <w:tr w:rsidR="00BE4DCE" w:rsidRPr="001C1E24" w14:paraId="7B26339C" w14:textId="77777777" w:rsidTr="00D90E24">
        <w:trPr>
          <w:trHeight w:val="3628"/>
          <w:jc w:val="center"/>
        </w:trPr>
        <w:tc>
          <w:tcPr>
            <w:tcW w:w="1415" w:type="dxa"/>
            <w:tcBorders>
              <w:left w:val="single" w:sz="12" w:space="0" w:color="auto"/>
            </w:tcBorders>
            <w:vAlign w:val="center"/>
          </w:tcPr>
          <w:p w14:paraId="273E1955" w14:textId="77777777" w:rsidR="00215890" w:rsidRDefault="00215890" w:rsidP="00D90E24">
            <w:pPr>
              <w:ind w:left="360" w:hanging="240"/>
              <w:jc w:val="center"/>
              <w:rPr>
                <w:rFonts w:ascii="Times New Roman" w:eastAsia="標楷體" w:hAnsi="標楷體"/>
                <w:b/>
                <w:szCs w:val="24"/>
              </w:rPr>
            </w:pPr>
            <w:r>
              <w:rPr>
                <w:rFonts w:ascii="Times New Roman" w:eastAsia="標楷體" w:hAnsi="標楷體" w:hint="eastAsia"/>
                <w:b/>
                <w:szCs w:val="24"/>
              </w:rPr>
              <w:t>內容</w:t>
            </w:r>
          </w:p>
          <w:p w14:paraId="145EA055" w14:textId="77777777" w:rsidR="00215890" w:rsidRPr="00CD6B06" w:rsidRDefault="00215890" w:rsidP="00D90E24">
            <w:pPr>
              <w:ind w:left="320" w:hanging="200"/>
              <w:jc w:val="center"/>
              <w:rPr>
                <w:rFonts w:ascii="Times New Roman" w:eastAsia="標楷體" w:hAnsi="標楷體"/>
                <w:b/>
                <w:szCs w:val="24"/>
              </w:rPr>
            </w:pPr>
            <w:r w:rsidRPr="007A38F4">
              <w:rPr>
                <w:rFonts w:ascii="Times New Roman" w:eastAsia="標楷體" w:hAnsi="標楷體" w:hint="eastAsia"/>
                <w:sz w:val="20"/>
                <w:szCs w:val="20"/>
              </w:rPr>
              <w:t>（活動內容簡述</w:t>
            </w:r>
            <w:r>
              <w:rPr>
                <w:rFonts w:ascii="Times New Roman" w:eastAsia="標楷體" w:hAnsi="標楷體" w:hint="eastAsia"/>
                <w:sz w:val="20"/>
                <w:szCs w:val="20"/>
              </w:rPr>
              <w:t>/</w:t>
            </w:r>
            <w:r>
              <w:rPr>
                <w:rFonts w:ascii="Times New Roman" w:eastAsia="標楷體" w:hAnsi="標楷體" w:hint="eastAsia"/>
                <w:sz w:val="20"/>
                <w:szCs w:val="20"/>
              </w:rPr>
              <w:t>執行成效</w:t>
            </w:r>
            <w:r w:rsidRPr="007A38F4">
              <w:rPr>
                <w:rFonts w:ascii="Times New Roman" w:eastAsia="標楷體" w:hAnsi="標楷體" w:hint="eastAsia"/>
                <w:sz w:val="20"/>
                <w:szCs w:val="20"/>
              </w:rPr>
              <w:t>）</w:t>
            </w:r>
          </w:p>
        </w:tc>
        <w:tc>
          <w:tcPr>
            <w:tcW w:w="8705" w:type="dxa"/>
            <w:gridSpan w:val="2"/>
            <w:tcBorders>
              <w:bottom w:val="single" w:sz="4" w:space="0" w:color="auto"/>
              <w:right w:val="single" w:sz="12" w:space="0" w:color="auto"/>
            </w:tcBorders>
          </w:tcPr>
          <w:p w14:paraId="0D39972D" w14:textId="77777777" w:rsidR="00215890" w:rsidRDefault="00215890" w:rsidP="00D90E24">
            <w:pPr>
              <w:ind w:left="360" w:hanging="240"/>
              <w:jc w:val="both"/>
              <w:rPr>
                <w:rFonts w:eastAsia="標楷體"/>
              </w:rPr>
            </w:pPr>
            <w:r>
              <w:rPr>
                <w:rFonts w:eastAsia="標楷體" w:hint="eastAsia"/>
              </w:rPr>
              <w:t>主辦單位：深耕</w:t>
            </w:r>
            <w:r>
              <w:rPr>
                <w:rFonts w:eastAsia="標楷體" w:hint="eastAsia"/>
              </w:rPr>
              <w:t>A3</w:t>
            </w:r>
            <w:r>
              <w:rPr>
                <w:rFonts w:eastAsia="標楷體" w:hint="eastAsia"/>
              </w:rPr>
              <w:t>計畫</w:t>
            </w:r>
            <w:r w:rsidRPr="00E22117">
              <w:rPr>
                <w:rFonts w:eastAsia="標楷體"/>
              </w:rPr>
              <w:t>、</w:t>
            </w:r>
            <w:r>
              <w:rPr>
                <w:rFonts w:eastAsia="標楷體" w:hint="eastAsia"/>
              </w:rPr>
              <w:t>共同科目與通識教育中心</w:t>
            </w:r>
          </w:p>
          <w:p w14:paraId="756958F5" w14:textId="48B79354" w:rsidR="00215890" w:rsidRDefault="00215890" w:rsidP="00D90E24">
            <w:pPr>
              <w:ind w:left="360" w:hanging="240"/>
              <w:jc w:val="both"/>
              <w:rPr>
                <w:rFonts w:eastAsia="標楷體"/>
              </w:rPr>
            </w:pPr>
            <w:r>
              <w:rPr>
                <w:rFonts w:eastAsia="標楷體" w:hint="eastAsia"/>
              </w:rPr>
              <w:t>活動日期：</w:t>
            </w:r>
            <w:r>
              <w:rPr>
                <w:rFonts w:eastAsia="標楷體" w:hint="eastAsia"/>
              </w:rPr>
              <w:t>114</w:t>
            </w:r>
            <w:r>
              <w:rPr>
                <w:rFonts w:eastAsia="標楷體" w:hint="eastAsia"/>
              </w:rPr>
              <w:t>年</w:t>
            </w:r>
            <w:r>
              <w:rPr>
                <w:rFonts w:eastAsia="標楷體"/>
              </w:rPr>
              <w:t>10</w:t>
            </w:r>
            <w:r>
              <w:rPr>
                <w:rFonts w:eastAsia="標楷體" w:hint="eastAsia"/>
              </w:rPr>
              <w:t>月</w:t>
            </w:r>
            <w:r w:rsidR="00C15179">
              <w:rPr>
                <w:rFonts w:eastAsia="標楷體"/>
              </w:rPr>
              <w:t>21</w:t>
            </w:r>
            <w:r>
              <w:rPr>
                <w:rFonts w:eastAsia="標楷體" w:hint="eastAsia"/>
              </w:rPr>
              <w:t>日</w:t>
            </w:r>
            <w:r>
              <w:rPr>
                <w:rFonts w:eastAsia="標楷體" w:hint="eastAsia"/>
              </w:rPr>
              <w:t xml:space="preserve"> 13:00-14:00</w:t>
            </w:r>
          </w:p>
          <w:p w14:paraId="6586B75F" w14:textId="77777777" w:rsidR="00215890" w:rsidRDefault="00215890" w:rsidP="00D90E24">
            <w:pPr>
              <w:ind w:left="360" w:hanging="240"/>
              <w:jc w:val="both"/>
              <w:rPr>
                <w:rFonts w:eastAsia="標楷體"/>
              </w:rPr>
            </w:pPr>
            <w:r>
              <w:rPr>
                <w:rFonts w:eastAsia="標楷體" w:hint="eastAsia"/>
              </w:rPr>
              <w:t>活動地點：</w:t>
            </w:r>
            <w:r>
              <w:rPr>
                <w:rFonts w:eastAsia="標楷體"/>
              </w:rPr>
              <w:t>google meet</w:t>
            </w:r>
          </w:p>
          <w:p w14:paraId="7C35A7D3" w14:textId="3693A39C" w:rsidR="00215890" w:rsidRDefault="00215890" w:rsidP="00D90E24">
            <w:pPr>
              <w:ind w:left="360" w:hanging="240"/>
              <w:jc w:val="both"/>
              <w:rPr>
                <w:rFonts w:eastAsia="標楷體"/>
              </w:rPr>
            </w:pPr>
            <w:r>
              <w:rPr>
                <w:rFonts w:eastAsia="標楷體" w:hint="eastAsia"/>
              </w:rPr>
              <w:t>主</w:t>
            </w:r>
            <w:r>
              <w:rPr>
                <w:rFonts w:eastAsia="標楷體" w:hint="eastAsia"/>
              </w:rPr>
              <w:t xml:space="preserve"> </w:t>
            </w:r>
            <w:r>
              <w:rPr>
                <w:rFonts w:eastAsia="標楷體" w:hint="eastAsia"/>
              </w:rPr>
              <w:t>講</w:t>
            </w:r>
            <w:r>
              <w:rPr>
                <w:rFonts w:eastAsia="標楷體" w:hint="eastAsia"/>
              </w:rPr>
              <w:t xml:space="preserve"> </w:t>
            </w:r>
            <w:r>
              <w:rPr>
                <w:rFonts w:eastAsia="標楷體" w:hint="eastAsia"/>
              </w:rPr>
              <w:t>者：</w:t>
            </w:r>
            <w:r w:rsidR="00C15179">
              <w:rPr>
                <w:rFonts w:eastAsia="標楷體" w:hint="eastAsia"/>
              </w:rPr>
              <w:t>侯雅雯</w:t>
            </w:r>
            <w:r>
              <w:rPr>
                <w:rFonts w:eastAsia="標楷體" w:hint="eastAsia"/>
              </w:rPr>
              <w:t>老師</w:t>
            </w:r>
          </w:p>
          <w:p w14:paraId="31745492" w14:textId="2725F6E1" w:rsidR="00215890" w:rsidRDefault="00215890" w:rsidP="00D90E24">
            <w:pPr>
              <w:ind w:left="360" w:hanging="240"/>
              <w:jc w:val="both"/>
              <w:rPr>
                <w:rFonts w:eastAsia="標楷體"/>
              </w:rPr>
            </w:pPr>
            <w:r>
              <w:rPr>
                <w:rFonts w:eastAsia="標楷體" w:hint="eastAsia"/>
              </w:rPr>
              <w:t>參與人數：</w:t>
            </w:r>
            <w:r w:rsidRPr="00F96F7E">
              <w:rPr>
                <w:rFonts w:eastAsia="標楷體" w:hint="eastAsia"/>
                <w:u w:val="single"/>
              </w:rPr>
              <w:t xml:space="preserve"> </w:t>
            </w:r>
            <w:r w:rsidR="0083171C">
              <w:rPr>
                <w:rFonts w:eastAsia="標楷體"/>
                <w:u w:val="single"/>
              </w:rPr>
              <w:t>72</w:t>
            </w:r>
            <w:r>
              <w:rPr>
                <w:rFonts w:eastAsia="標楷體" w:hint="eastAsia"/>
                <w:u w:val="single"/>
              </w:rPr>
              <w:t xml:space="preserve"> </w:t>
            </w:r>
            <w:r>
              <w:rPr>
                <w:rFonts w:eastAsia="標楷體" w:hint="eastAsia"/>
              </w:rPr>
              <w:t>人（教師</w:t>
            </w:r>
            <w:r w:rsidRPr="00F96F7E">
              <w:rPr>
                <w:rFonts w:eastAsia="標楷體" w:hint="eastAsia"/>
                <w:u w:val="single"/>
              </w:rPr>
              <w:t xml:space="preserve"> </w:t>
            </w:r>
            <w:r w:rsidR="0083171C">
              <w:rPr>
                <w:rFonts w:eastAsia="標楷體"/>
                <w:u w:val="single"/>
              </w:rPr>
              <w:t>70</w:t>
            </w:r>
            <w:r>
              <w:rPr>
                <w:rFonts w:eastAsia="標楷體" w:hint="eastAsia"/>
                <w:u w:val="single"/>
              </w:rPr>
              <w:t xml:space="preserve"> </w:t>
            </w:r>
            <w:r>
              <w:rPr>
                <w:rFonts w:eastAsia="標楷體" w:hint="eastAsia"/>
              </w:rPr>
              <w:t>人、學生</w:t>
            </w:r>
            <w:r w:rsidRPr="00F96F7E">
              <w:rPr>
                <w:rFonts w:eastAsia="標楷體" w:hint="eastAsia"/>
                <w:u w:val="single"/>
              </w:rPr>
              <w:t xml:space="preserve"> </w:t>
            </w:r>
            <w:r>
              <w:rPr>
                <w:rFonts w:eastAsia="標楷體" w:hint="eastAsia"/>
                <w:u w:val="single"/>
              </w:rPr>
              <w:t>1</w:t>
            </w:r>
            <w:r w:rsidRPr="00F96F7E">
              <w:rPr>
                <w:rFonts w:eastAsia="標楷體" w:hint="eastAsia"/>
                <w:u w:val="single"/>
              </w:rPr>
              <w:t xml:space="preserve"> </w:t>
            </w:r>
            <w:r>
              <w:rPr>
                <w:rFonts w:eastAsia="標楷體" w:hint="eastAsia"/>
              </w:rPr>
              <w:t>人、行政人員</w:t>
            </w:r>
            <w:r w:rsidRPr="00F96F7E">
              <w:rPr>
                <w:rFonts w:eastAsia="標楷體" w:hint="eastAsia"/>
                <w:u w:val="single"/>
              </w:rPr>
              <w:t xml:space="preserve"> </w:t>
            </w:r>
            <w:r>
              <w:rPr>
                <w:rFonts w:eastAsia="標楷體" w:hint="eastAsia"/>
                <w:u w:val="single"/>
              </w:rPr>
              <w:t>1</w:t>
            </w:r>
            <w:r w:rsidRPr="00F96F7E">
              <w:rPr>
                <w:rFonts w:eastAsia="標楷體" w:hint="eastAsia"/>
                <w:u w:val="single"/>
              </w:rPr>
              <w:t xml:space="preserve"> </w:t>
            </w:r>
            <w:r>
              <w:rPr>
                <w:rFonts w:eastAsia="標楷體" w:hint="eastAsia"/>
              </w:rPr>
              <w:t>人、校外</w:t>
            </w:r>
            <w:r w:rsidRPr="00F96F7E">
              <w:rPr>
                <w:rFonts w:eastAsia="標楷體" w:hint="eastAsia"/>
                <w:u w:val="single"/>
              </w:rPr>
              <w:t xml:space="preserve"> </w:t>
            </w:r>
            <w:r>
              <w:rPr>
                <w:rFonts w:eastAsia="標楷體"/>
                <w:u w:val="single"/>
              </w:rPr>
              <w:t>0</w:t>
            </w:r>
            <w:r>
              <w:rPr>
                <w:rFonts w:eastAsia="標楷體" w:hint="eastAsia"/>
              </w:rPr>
              <w:t>人）</w:t>
            </w:r>
          </w:p>
          <w:p w14:paraId="56DD35BC" w14:textId="77777777" w:rsidR="00215890" w:rsidRDefault="00215890" w:rsidP="00D90E24">
            <w:pPr>
              <w:ind w:left="360" w:hanging="240"/>
              <w:jc w:val="both"/>
              <w:rPr>
                <w:rFonts w:eastAsia="標楷體"/>
              </w:rPr>
            </w:pPr>
            <w:r>
              <w:rPr>
                <w:rFonts w:eastAsia="標楷體" w:hint="eastAsia"/>
              </w:rPr>
              <w:t>內</w:t>
            </w:r>
            <w:r>
              <w:rPr>
                <w:rFonts w:eastAsia="標楷體" w:hint="eastAsia"/>
              </w:rPr>
              <w:t xml:space="preserve">    </w:t>
            </w:r>
            <w:r>
              <w:rPr>
                <w:rFonts w:eastAsia="標楷體" w:hint="eastAsia"/>
              </w:rPr>
              <w:t>容：</w:t>
            </w:r>
          </w:p>
          <w:p w14:paraId="1D7E7DD1" w14:textId="77777777" w:rsidR="00BE4DCE" w:rsidRDefault="00C15179" w:rsidP="00BE4DCE">
            <w:pPr>
              <w:ind w:leftChars="10" w:left="24" w:firstLineChars="0" w:firstLine="1"/>
              <w:jc w:val="both"/>
              <w:rPr>
                <w:rFonts w:ascii="標楷體" w:eastAsia="標楷體" w:hAnsi="標楷體"/>
              </w:rPr>
            </w:pPr>
            <w:r w:rsidRPr="00C15179">
              <w:rPr>
                <w:rFonts w:ascii="標楷體" w:eastAsia="標楷體" w:hAnsi="標楷體"/>
              </w:rPr>
              <w:t>本次講座邀請中國文化大學教育與學習科技學系侯雅雯老師，以「看得見與看不見的跨域學習成效：挑戰與反思」為題，分享跨域課程在學習成效評估上的研究成果與實務經驗。侯老師以文化大學跨域專長課程為例，透過對大二學生進行前後測問卷分析，探討學生在不同學習面向上的自我感知變化。研究結果顯示，學生在「學科基礎」、「團隊合作」及「自主學習」等面向的成長最為明顯，顯示課程設計能有效提升學生整合不同領域知識、主動參與討論與合作學習的能力。然而，在「整合思維」、「溝通表達」、「批判思考」與「問題解決」等高階能力上，量化數據並未呈現顯著成長，反映出學習成效中存在著未被傳統問卷工具完整捕捉的「隱性成長」。侯老師指出，教育成效不僅止於統計上的顯著，更應重視學習過程中學生內在認知與態度的改變。這些潛在的成長往往需要教師以觀察、對話與回饋的方式才能被發現。她進一步建議，未來在課程評估中應結合質性方法，如學習歷程檔案、焦點訪談、同儕互評與反思札記等工具，以補足量化數據的不足，使學生的學習歷程被更全面地理解。透過本次講座，與會教師更加理解「看得見的成效」與「看不見的成效」之間的差異，並認同跨域教學應以多元評量方式呈現學生的真實成長。講座促使教師重新思考教學評量的目的與價值，強化其教育敏感度與洞察力，未來能在課程設計與教學實踐中，更有意識地引導學生將學習轉化為可持續的行動力，實踐跨域學習的核心精神。</w:t>
            </w:r>
          </w:p>
          <w:p w14:paraId="347EFCE7" w14:textId="77777777" w:rsidR="00D11FA8" w:rsidRDefault="00D11FA8" w:rsidP="00BE4DCE">
            <w:pPr>
              <w:ind w:leftChars="10" w:left="24" w:firstLineChars="0" w:firstLine="1"/>
              <w:jc w:val="both"/>
              <w:rPr>
                <w:rFonts w:ascii="標楷體" w:eastAsia="標楷體" w:hAnsi="標楷體"/>
              </w:rPr>
            </w:pPr>
          </w:p>
          <w:p w14:paraId="489D9681" w14:textId="6F0BD889" w:rsidR="00BE4DCE" w:rsidRDefault="00BE4DCE" w:rsidP="00BE4DCE">
            <w:pPr>
              <w:ind w:leftChars="10" w:left="24" w:firstLineChars="0" w:firstLine="1"/>
              <w:jc w:val="both"/>
              <w:rPr>
                <w:rFonts w:ascii="標楷體" w:eastAsia="標楷體" w:hAnsi="標楷體"/>
              </w:rPr>
            </w:pPr>
            <w:bookmarkStart w:id="0" w:name="_GoBack"/>
            <w:bookmarkEnd w:id="0"/>
            <w:r>
              <w:rPr>
                <w:rFonts w:ascii="標楷體" w:eastAsia="標楷體" w:hAnsi="標楷體" w:hint="eastAsia"/>
              </w:rPr>
              <w:t>執行成效：</w:t>
            </w:r>
            <w:r w:rsidRPr="00BE4DCE">
              <w:rPr>
                <w:rFonts w:ascii="標楷體" w:eastAsia="標楷體" w:hAnsi="標楷體" w:hint="eastAsia"/>
              </w:rPr>
              <w:t>學</w:t>
            </w:r>
            <w:r w:rsidRPr="00BE4DCE">
              <w:rPr>
                <w:rFonts w:ascii="標楷體" w:eastAsia="標楷體" w:hAnsi="標楷體"/>
              </w:rPr>
              <w:t>生跨域學習，實踐USR精神，教師認可多元評量呈現真實成長。</w:t>
            </w:r>
          </w:p>
          <w:p w14:paraId="15BC7CC9" w14:textId="674B237E" w:rsidR="00BE4DCE" w:rsidRPr="00BE4DCE" w:rsidRDefault="00BE4DCE" w:rsidP="00BE4DCE">
            <w:pPr>
              <w:ind w:leftChars="37" w:left="89" w:firstLineChars="0" w:firstLine="0"/>
              <w:rPr>
                <w:rFonts w:ascii="標楷體" w:eastAsia="標楷體" w:hAnsi="標楷體"/>
              </w:rPr>
            </w:pPr>
            <w:r w:rsidRPr="00BE4DCE">
              <w:rPr>
                <w:rFonts w:ascii="標楷體" w:eastAsia="標楷體" w:hAnsi="標楷體"/>
              </w:rPr>
              <w:t>透過本次講座，與會教師更加理解「看得見的成效」與「看不見的成效」之間的差異，並認同跨域教學應以多元評量方式呈現學生的真實成長。講座促使教師重新思考教學評量的目的與價值，強化其教育敏感度與洞察力，未來能在課程設計與教學實踐中，更有意識地引導學生將學習轉化為可持續的行動力，實踐跨域學習的核心精神。</w:t>
            </w:r>
          </w:p>
          <w:p w14:paraId="3CD2B994" w14:textId="4C4D517A" w:rsidR="00BE4DCE" w:rsidRPr="00BE4DCE" w:rsidRDefault="00BE4DCE" w:rsidP="00D90E24">
            <w:pPr>
              <w:ind w:leftChars="10" w:left="24" w:firstLineChars="0" w:firstLine="1"/>
              <w:jc w:val="both"/>
              <w:rPr>
                <w:rFonts w:ascii="標楷體" w:eastAsia="標楷體" w:hAnsi="標楷體"/>
              </w:rPr>
            </w:pPr>
          </w:p>
        </w:tc>
      </w:tr>
      <w:tr w:rsidR="00BE4DCE" w:rsidRPr="004F456F" w14:paraId="1299D0DA" w14:textId="77777777" w:rsidTr="00D90E24">
        <w:trPr>
          <w:trHeight w:val="753"/>
          <w:jc w:val="center"/>
        </w:trPr>
        <w:tc>
          <w:tcPr>
            <w:tcW w:w="1415" w:type="dxa"/>
            <w:vMerge w:val="restart"/>
            <w:tcBorders>
              <w:left w:val="single" w:sz="12" w:space="0" w:color="auto"/>
            </w:tcBorders>
            <w:vAlign w:val="center"/>
          </w:tcPr>
          <w:p w14:paraId="0396E781" w14:textId="77777777" w:rsidR="00215890" w:rsidRDefault="00215890" w:rsidP="00D90E24">
            <w:pPr>
              <w:ind w:left="360" w:hanging="240"/>
              <w:jc w:val="center"/>
              <w:rPr>
                <w:rFonts w:ascii="Times New Roman" w:eastAsia="標楷體" w:hAnsi="標楷體"/>
                <w:b/>
                <w:szCs w:val="24"/>
              </w:rPr>
            </w:pPr>
            <w:r>
              <w:rPr>
                <w:rFonts w:ascii="Times New Roman" w:eastAsia="標楷體" w:hAnsi="標楷體" w:hint="eastAsia"/>
                <w:b/>
                <w:szCs w:val="24"/>
              </w:rPr>
              <w:t>活動照片</w:t>
            </w:r>
          </w:p>
          <w:p w14:paraId="4F3BEEB1" w14:textId="77777777" w:rsidR="00215890" w:rsidRPr="00CD6B06" w:rsidRDefault="00215890" w:rsidP="00D90E24">
            <w:pPr>
              <w:ind w:left="330" w:hanging="210"/>
              <w:jc w:val="center"/>
              <w:rPr>
                <w:rFonts w:ascii="Times New Roman" w:eastAsia="標楷體" w:hAnsi="標楷體"/>
                <w:b/>
                <w:szCs w:val="24"/>
              </w:rPr>
            </w:pPr>
            <w:r>
              <w:rPr>
                <w:rFonts w:ascii="Arial" w:hAnsi="Arial" w:cs="Arial"/>
                <w:color w:val="696969"/>
                <w:spacing w:val="15"/>
                <w:sz w:val="18"/>
                <w:szCs w:val="18"/>
              </w:rPr>
              <w:t>(</w:t>
            </w:r>
            <w:r>
              <w:rPr>
                <w:rFonts w:ascii="Arial" w:hAnsi="Arial" w:cs="Arial"/>
                <w:color w:val="696969"/>
                <w:spacing w:val="15"/>
                <w:sz w:val="18"/>
                <w:szCs w:val="18"/>
              </w:rPr>
              <w:t>檔案大小</w:t>
            </w:r>
            <w:r>
              <w:rPr>
                <w:rFonts w:ascii="Arial" w:hAnsi="Arial" w:cs="Arial"/>
                <w:color w:val="696969"/>
                <w:spacing w:val="15"/>
                <w:sz w:val="18"/>
                <w:szCs w:val="18"/>
              </w:rPr>
              <w:lastRenderedPageBreak/>
              <w:t>以不超過</w:t>
            </w:r>
            <w:r>
              <w:rPr>
                <w:rFonts w:ascii="Arial" w:hAnsi="Arial" w:cs="Arial"/>
                <w:color w:val="696969"/>
                <w:spacing w:val="15"/>
                <w:sz w:val="18"/>
                <w:szCs w:val="18"/>
              </w:rPr>
              <w:t>2M</w:t>
            </w:r>
            <w:r>
              <w:rPr>
                <w:rFonts w:ascii="Arial" w:hAnsi="Arial" w:cs="Arial"/>
                <w:color w:val="696969"/>
                <w:spacing w:val="15"/>
                <w:sz w:val="18"/>
                <w:szCs w:val="18"/>
              </w:rPr>
              <w:t>為限</w:t>
            </w:r>
            <w:r>
              <w:rPr>
                <w:rFonts w:ascii="Arial" w:hAnsi="Arial" w:cs="Arial"/>
                <w:color w:val="696969"/>
                <w:spacing w:val="15"/>
                <w:sz w:val="18"/>
                <w:szCs w:val="18"/>
              </w:rPr>
              <w:t xml:space="preserve">) </w:t>
            </w:r>
          </w:p>
        </w:tc>
        <w:tc>
          <w:tcPr>
            <w:tcW w:w="4311" w:type="dxa"/>
            <w:tcBorders>
              <w:right w:val="single" w:sz="4" w:space="0" w:color="auto"/>
            </w:tcBorders>
            <w:vAlign w:val="center"/>
          </w:tcPr>
          <w:p w14:paraId="4940EA4C" w14:textId="77777777" w:rsidR="00215890" w:rsidRDefault="00215890" w:rsidP="00D90E24">
            <w:pPr>
              <w:ind w:left="360" w:hanging="240"/>
              <w:jc w:val="center"/>
              <w:rPr>
                <w:rFonts w:ascii="標楷體" w:eastAsia="標楷體" w:hAnsi="標楷體"/>
                <w:b/>
              </w:rPr>
            </w:pPr>
            <w:r w:rsidRPr="003125AC">
              <w:rPr>
                <w:rFonts w:ascii="標楷體" w:eastAsia="標楷體" w:hAnsi="標楷體" w:hint="eastAsia"/>
                <w:b/>
              </w:rPr>
              <w:lastRenderedPageBreak/>
              <w:t>活動照片電子檔名稱</w:t>
            </w:r>
          </w:p>
          <w:p w14:paraId="5A6931F6" w14:textId="77777777" w:rsidR="00215890" w:rsidRPr="003125AC" w:rsidRDefault="00215890" w:rsidP="00D90E24">
            <w:pPr>
              <w:ind w:left="360" w:hanging="240"/>
              <w:jc w:val="center"/>
              <w:rPr>
                <w:rFonts w:ascii="標楷體" w:eastAsia="標楷體" w:hAnsi="標楷體"/>
                <w:b/>
              </w:rPr>
            </w:pPr>
            <w:r w:rsidRPr="003125AC">
              <w:rPr>
                <w:rFonts w:ascii="標楷體" w:eastAsia="標楷體" w:hAnsi="標楷體" w:hint="eastAsia"/>
                <w:b/>
              </w:rPr>
              <w:t>(請用英數檔名)</w:t>
            </w:r>
          </w:p>
        </w:tc>
        <w:tc>
          <w:tcPr>
            <w:tcW w:w="4394" w:type="dxa"/>
            <w:tcBorders>
              <w:left w:val="single" w:sz="4" w:space="0" w:color="auto"/>
              <w:right w:val="single" w:sz="12" w:space="0" w:color="auto"/>
            </w:tcBorders>
            <w:vAlign w:val="center"/>
          </w:tcPr>
          <w:p w14:paraId="10AE87BB" w14:textId="77777777" w:rsidR="00215890" w:rsidRPr="003125AC" w:rsidRDefault="00215890" w:rsidP="00D90E24">
            <w:pPr>
              <w:ind w:left="360" w:hanging="240"/>
              <w:jc w:val="center"/>
              <w:rPr>
                <w:rFonts w:ascii="標楷體" w:eastAsia="標楷體" w:hAnsi="標楷體"/>
                <w:b/>
              </w:rPr>
            </w:pPr>
            <w:r w:rsidRPr="003125AC">
              <w:rPr>
                <w:rFonts w:ascii="標楷體" w:eastAsia="標楷體" w:hAnsi="標楷體" w:hint="eastAsia"/>
                <w:b/>
              </w:rPr>
              <w:t>活動照片內容說明(每張20字內)</w:t>
            </w:r>
          </w:p>
        </w:tc>
      </w:tr>
      <w:tr w:rsidR="00BE4DCE" w:rsidRPr="004F456F" w14:paraId="13CF8EAD" w14:textId="77777777" w:rsidTr="00D90E24">
        <w:trPr>
          <w:trHeight w:val="454"/>
          <w:jc w:val="center"/>
        </w:trPr>
        <w:tc>
          <w:tcPr>
            <w:tcW w:w="1415" w:type="dxa"/>
            <w:vMerge/>
            <w:tcBorders>
              <w:left w:val="single" w:sz="12" w:space="0" w:color="auto"/>
            </w:tcBorders>
            <w:vAlign w:val="center"/>
          </w:tcPr>
          <w:p w14:paraId="31EDEC59" w14:textId="77777777" w:rsidR="00215890" w:rsidRDefault="00215890" w:rsidP="00D90E24">
            <w:pPr>
              <w:ind w:left="360" w:hanging="240"/>
              <w:jc w:val="center"/>
              <w:rPr>
                <w:rFonts w:ascii="Times New Roman" w:eastAsia="標楷體" w:hAnsi="標楷體"/>
                <w:b/>
                <w:szCs w:val="24"/>
              </w:rPr>
            </w:pPr>
          </w:p>
        </w:tc>
        <w:tc>
          <w:tcPr>
            <w:tcW w:w="4311" w:type="dxa"/>
            <w:tcBorders>
              <w:right w:val="single" w:sz="4" w:space="0" w:color="auto"/>
            </w:tcBorders>
          </w:tcPr>
          <w:p w14:paraId="0F90F22B" w14:textId="09E2A111" w:rsidR="00215890" w:rsidRPr="000A3C6D" w:rsidRDefault="0083171C" w:rsidP="00D90E24">
            <w:pPr>
              <w:ind w:left="360" w:hanging="240"/>
              <w:jc w:val="both"/>
              <w:rPr>
                <w:rFonts w:ascii="標楷體" w:eastAsia="標楷體" w:hAnsi="標楷體"/>
              </w:rPr>
            </w:pPr>
            <w:r>
              <w:rPr>
                <w:rFonts w:ascii="標楷體" w:eastAsia="標楷體" w:hAnsi="標楷體"/>
                <w:noProof/>
                <w14:ligatures w14:val="standardContextual"/>
              </w:rPr>
              <w:drawing>
                <wp:inline distT="0" distB="0" distL="0" distR="0" wp14:anchorId="5649B3E2" wp14:editId="5911671E">
                  <wp:extent cx="2383944" cy="1046284"/>
                  <wp:effectExtent l="0" t="0" r="3810" b="0"/>
                  <wp:docPr id="1978470548"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470548" name="圖片 1978470548"/>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03565" cy="1054896"/>
                          </a:xfrm>
                          <a:prstGeom prst="rect">
                            <a:avLst/>
                          </a:prstGeom>
                        </pic:spPr>
                      </pic:pic>
                    </a:graphicData>
                  </a:graphic>
                </wp:inline>
              </w:drawing>
            </w:r>
          </w:p>
        </w:tc>
        <w:tc>
          <w:tcPr>
            <w:tcW w:w="4394" w:type="dxa"/>
            <w:tcBorders>
              <w:left w:val="single" w:sz="4" w:space="0" w:color="auto"/>
              <w:right w:val="single" w:sz="12" w:space="0" w:color="auto"/>
            </w:tcBorders>
          </w:tcPr>
          <w:p w14:paraId="46A71B4F" w14:textId="2A1767AC" w:rsidR="00215890" w:rsidRPr="000A3C6D" w:rsidRDefault="0083171C" w:rsidP="0083171C">
            <w:pPr>
              <w:ind w:leftChars="20" w:left="146" w:hangingChars="41" w:hanging="98"/>
              <w:jc w:val="both"/>
              <w:rPr>
                <w:rFonts w:ascii="標楷體" w:eastAsia="標楷體" w:hAnsi="標楷體"/>
              </w:rPr>
            </w:pPr>
            <w:r>
              <w:rPr>
                <w:rFonts w:ascii="標楷體" w:eastAsia="標楷體" w:hAnsi="標楷體" w:hint="eastAsia"/>
              </w:rPr>
              <w:t>侯</w:t>
            </w:r>
            <w:r w:rsidR="00215890">
              <w:rPr>
                <w:rFonts w:ascii="標楷體" w:eastAsia="標楷體" w:hAnsi="標楷體" w:hint="eastAsia"/>
              </w:rPr>
              <w:t>老師介紹今天主題。</w:t>
            </w:r>
          </w:p>
        </w:tc>
      </w:tr>
      <w:tr w:rsidR="00BE4DCE" w:rsidRPr="004F456F" w14:paraId="2A35E4E7" w14:textId="77777777" w:rsidTr="00D90E24">
        <w:trPr>
          <w:trHeight w:val="454"/>
          <w:jc w:val="center"/>
        </w:trPr>
        <w:tc>
          <w:tcPr>
            <w:tcW w:w="1415" w:type="dxa"/>
            <w:vMerge/>
            <w:tcBorders>
              <w:left w:val="single" w:sz="12" w:space="0" w:color="auto"/>
            </w:tcBorders>
            <w:vAlign w:val="center"/>
          </w:tcPr>
          <w:p w14:paraId="1CA148AF" w14:textId="77777777" w:rsidR="00215890" w:rsidRDefault="00215890" w:rsidP="00D90E24">
            <w:pPr>
              <w:ind w:left="360" w:hanging="240"/>
              <w:jc w:val="center"/>
              <w:rPr>
                <w:rFonts w:ascii="Times New Roman" w:eastAsia="標楷體" w:hAnsi="標楷體"/>
                <w:b/>
                <w:szCs w:val="24"/>
              </w:rPr>
            </w:pPr>
          </w:p>
        </w:tc>
        <w:tc>
          <w:tcPr>
            <w:tcW w:w="4311" w:type="dxa"/>
            <w:tcBorders>
              <w:right w:val="single" w:sz="4" w:space="0" w:color="auto"/>
            </w:tcBorders>
          </w:tcPr>
          <w:p w14:paraId="726E2023" w14:textId="249FAB68" w:rsidR="00215890" w:rsidRPr="00C15179" w:rsidRDefault="009C1EAF" w:rsidP="00D90E24">
            <w:pPr>
              <w:ind w:left="360" w:hanging="240"/>
              <w:jc w:val="both"/>
              <w:rPr>
                <w:rFonts w:ascii="標楷體" w:eastAsia="標楷體" w:hAnsi="標楷體"/>
              </w:rPr>
            </w:pPr>
            <w:r>
              <w:rPr>
                <w:rFonts w:ascii="標楷體" w:eastAsia="標楷體" w:hAnsi="標楷體"/>
                <w:noProof/>
                <w14:ligatures w14:val="standardContextual"/>
              </w:rPr>
              <w:drawing>
                <wp:inline distT="0" distB="0" distL="0" distR="0" wp14:anchorId="1C7F7E23" wp14:editId="5F1244A9">
                  <wp:extent cx="2394790" cy="1072661"/>
                  <wp:effectExtent l="0" t="0" r="5715" b="0"/>
                  <wp:docPr id="557332339" name="圖片 2" descr="一張含有 文字, 螢幕擷取畫面, 人的臉孔, 名片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332339" name="圖片 2" descr="一張含有 文字, 螢幕擷取畫面, 人的臉孔, 名片 的圖片&#10;&#10;AI 產生的內容可能不正確。"/>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44722" cy="1095026"/>
                          </a:xfrm>
                          <a:prstGeom prst="rect">
                            <a:avLst/>
                          </a:prstGeom>
                        </pic:spPr>
                      </pic:pic>
                    </a:graphicData>
                  </a:graphic>
                </wp:inline>
              </w:drawing>
            </w:r>
          </w:p>
        </w:tc>
        <w:tc>
          <w:tcPr>
            <w:tcW w:w="4394" w:type="dxa"/>
            <w:tcBorders>
              <w:left w:val="single" w:sz="4" w:space="0" w:color="auto"/>
              <w:right w:val="single" w:sz="12" w:space="0" w:color="auto"/>
            </w:tcBorders>
          </w:tcPr>
          <w:p w14:paraId="05D3D242" w14:textId="7C4A2940" w:rsidR="00215890" w:rsidRPr="000A3C6D" w:rsidRDefault="0083171C" w:rsidP="00D90E24">
            <w:pPr>
              <w:ind w:left="360" w:hanging="240"/>
              <w:jc w:val="both"/>
              <w:rPr>
                <w:rFonts w:ascii="標楷體" w:eastAsia="標楷體" w:hAnsi="標楷體"/>
              </w:rPr>
            </w:pPr>
            <w:r>
              <w:rPr>
                <w:rFonts w:ascii="標楷體" w:eastAsia="標楷體" w:hAnsi="標楷體" w:hint="eastAsia"/>
              </w:rPr>
              <w:t>侯</w:t>
            </w:r>
            <w:r w:rsidR="00215890">
              <w:rPr>
                <w:rFonts w:ascii="標楷體" w:eastAsia="標楷體" w:hAnsi="標楷體" w:hint="eastAsia"/>
              </w:rPr>
              <w:t>老師向各位與會者</w:t>
            </w:r>
            <w:r w:rsidR="0015041C">
              <w:rPr>
                <w:rFonts w:ascii="標楷體" w:eastAsia="標楷體" w:hAnsi="標楷體" w:hint="eastAsia"/>
              </w:rPr>
              <w:t>分享自己在課程上與學生交流的例子</w:t>
            </w:r>
            <w:r w:rsidR="00215890">
              <w:rPr>
                <w:rFonts w:ascii="標楷體" w:eastAsia="標楷體" w:hAnsi="標楷體" w:hint="eastAsia"/>
              </w:rPr>
              <w:t>。</w:t>
            </w:r>
          </w:p>
        </w:tc>
      </w:tr>
      <w:tr w:rsidR="00BE4DCE" w:rsidRPr="004F456F" w14:paraId="3D709D3F" w14:textId="77777777" w:rsidTr="00D90E24">
        <w:trPr>
          <w:trHeight w:val="454"/>
          <w:jc w:val="center"/>
        </w:trPr>
        <w:tc>
          <w:tcPr>
            <w:tcW w:w="1415" w:type="dxa"/>
            <w:vMerge/>
            <w:tcBorders>
              <w:left w:val="single" w:sz="12" w:space="0" w:color="auto"/>
            </w:tcBorders>
            <w:vAlign w:val="center"/>
          </w:tcPr>
          <w:p w14:paraId="709B2ADC" w14:textId="77777777" w:rsidR="00215890" w:rsidRDefault="00215890" w:rsidP="00D90E24">
            <w:pPr>
              <w:ind w:left="360" w:hanging="240"/>
              <w:jc w:val="center"/>
              <w:rPr>
                <w:rFonts w:ascii="Times New Roman" w:eastAsia="標楷體" w:hAnsi="標楷體"/>
                <w:b/>
                <w:szCs w:val="24"/>
              </w:rPr>
            </w:pPr>
          </w:p>
        </w:tc>
        <w:tc>
          <w:tcPr>
            <w:tcW w:w="4311" w:type="dxa"/>
            <w:tcBorders>
              <w:right w:val="single" w:sz="4" w:space="0" w:color="auto"/>
            </w:tcBorders>
          </w:tcPr>
          <w:p w14:paraId="0BC83BED" w14:textId="56574779" w:rsidR="00215890" w:rsidRPr="000A3C6D" w:rsidRDefault="00BE4DCE" w:rsidP="00D90E24">
            <w:pPr>
              <w:ind w:left="360" w:hanging="240"/>
              <w:jc w:val="both"/>
              <w:rPr>
                <w:rFonts w:ascii="標楷體" w:eastAsia="標楷體" w:hAnsi="標楷體"/>
              </w:rPr>
            </w:pPr>
            <w:r>
              <w:rPr>
                <w:rFonts w:ascii="標楷體" w:eastAsia="標楷體" w:hAnsi="標楷體"/>
                <w:noProof/>
                <w14:ligatures w14:val="standardContextual"/>
              </w:rPr>
              <w:drawing>
                <wp:inline distT="0" distB="0" distL="0" distR="0" wp14:anchorId="6D5DD867" wp14:editId="2A6CD330">
                  <wp:extent cx="2424703" cy="1028700"/>
                  <wp:effectExtent l="0" t="0" r="1270" b="0"/>
                  <wp:docPr id="1256970823" name="圖片 3" descr="一張含有 文字, 人的臉孔, 螢幕擷取畫面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970823" name="圖片 3" descr="一張含有 文字, 人的臉孔, 螢幕擷取畫面 的圖片&#10;&#10;AI 產生的內容可能不正確。"/>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5745" cy="1046112"/>
                          </a:xfrm>
                          <a:prstGeom prst="rect">
                            <a:avLst/>
                          </a:prstGeom>
                        </pic:spPr>
                      </pic:pic>
                    </a:graphicData>
                  </a:graphic>
                </wp:inline>
              </w:drawing>
            </w:r>
          </w:p>
        </w:tc>
        <w:tc>
          <w:tcPr>
            <w:tcW w:w="4394" w:type="dxa"/>
            <w:tcBorders>
              <w:left w:val="single" w:sz="4" w:space="0" w:color="auto"/>
              <w:right w:val="single" w:sz="12" w:space="0" w:color="auto"/>
            </w:tcBorders>
          </w:tcPr>
          <w:p w14:paraId="1BAFAC45" w14:textId="10D85BD8" w:rsidR="00215890" w:rsidRPr="000A3C6D" w:rsidRDefault="0083171C" w:rsidP="00D90E24">
            <w:pPr>
              <w:ind w:left="121" w:firstLineChars="0" w:hanging="1"/>
              <w:jc w:val="both"/>
              <w:rPr>
                <w:rFonts w:ascii="標楷體" w:eastAsia="標楷體" w:hAnsi="標楷體"/>
              </w:rPr>
            </w:pPr>
            <w:r>
              <w:rPr>
                <w:rFonts w:ascii="標楷體" w:eastAsia="標楷體" w:hAnsi="標楷體" w:hint="eastAsia"/>
              </w:rPr>
              <w:t>侯</w:t>
            </w:r>
            <w:r w:rsidR="00215890">
              <w:rPr>
                <w:rFonts w:ascii="標楷體" w:eastAsia="標楷體" w:hAnsi="標楷體" w:hint="eastAsia"/>
              </w:rPr>
              <w:t>老師分享</w:t>
            </w:r>
            <w:r w:rsidR="0015041C">
              <w:rPr>
                <w:rFonts w:ascii="標楷體" w:eastAsia="標楷體" w:hAnsi="標楷體" w:hint="eastAsia"/>
              </w:rPr>
              <w:t>問卷數據會有哪些具有挑戰性的狀況並與與會者分享老師的親身實例</w:t>
            </w:r>
            <w:r w:rsidR="00215890">
              <w:rPr>
                <w:rFonts w:ascii="標楷體" w:eastAsia="標楷體" w:hAnsi="標楷體" w:hint="eastAsia"/>
              </w:rPr>
              <w:t>。</w:t>
            </w:r>
          </w:p>
        </w:tc>
      </w:tr>
      <w:tr w:rsidR="00BE4DCE" w:rsidRPr="004F456F" w14:paraId="0692FBFD" w14:textId="77777777" w:rsidTr="00D90E24">
        <w:trPr>
          <w:trHeight w:val="454"/>
          <w:jc w:val="center"/>
        </w:trPr>
        <w:tc>
          <w:tcPr>
            <w:tcW w:w="1415" w:type="dxa"/>
            <w:vMerge/>
            <w:tcBorders>
              <w:left w:val="single" w:sz="12" w:space="0" w:color="auto"/>
            </w:tcBorders>
            <w:vAlign w:val="center"/>
          </w:tcPr>
          <w:p w14:paraId="244D4CFC" w14:textId="77777777" w:rsidR="00215890" w:rsidRDefault="00215890" w:rsidP="00D90E24">
            <w:pPr>
              <w:ind w:left="360" w:hanging="240"/>
              <w:jc w:val="center"/>
              <w:rPr>
                <w:rFonts w:ascii="Times New Roman" w:eastAsia="標楷體" w:hAnsi="標楷體"/>
                <w:b/>
                <w:szCs w:val="24"/>
              </w:rPr>
            </w:pPr>
          </w:p>
        </w:tc>
        <w:tc>
          <w:tcPr>
            <w:tcW w:w="4311" w:type="dxa"/>
            <w:tcBorders>
              <w:right w:val="single" w:sz="4" w:space="0" w:color="auto"/>
            </w:tcBorders>
          </w:tcPr>
          <w:p w14:paraId="448F23E2" w14:textId="72257B09" w:rsidR="00215890" w:rsidRPr="00C15179" w:rsidRDefault="00BE4DCE" w:rsidP="00D90E24">
            <w:pPr>
              <w:ind w:left="360" w:hanging="240"/>
              <w:jc w:val="both"/>
              <w:rPr>
                <w:rFonts w:ascii="標楷體" w:eastAsia="標楷體" w:hAnsi="標楷體"/>
              </w:rPr>
            </w:pPr>
            <w:r>
              <w:rPr>
                <w:rFonts w:ascii="標楷體" w:eastAsia="標楷體" w:hAnsi="標楷體"/>
                <w:noProof/>
                <w14:ligatures w14:val="standardContextual"/>
              </w:rPr>
              <w:drawing>
                <wp:inline distT="0" distB="0" distL="0" distR="0" wp14:anchorId="22EDF3A5" wp14:editId="34F4B266">
                  <wp:extent cx="2424430" cy="1037137"/>
                  <wp:effectExtent l="0" t="0" r="1270" b="4445"/>
                  <wp:docPr id="623900782"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900782" name="圖片 62390078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74195" cy="1058426"/>
                          </a:xfrm>
                          <a:prstGeom prst="rect">
                            <a:avLst/>
                          </a:prstGeom>
                        </pic:spPr>
                      </pic:pic>
                    </a:graphicData>
                  </a:graphic>
                </wp:inline>
              </w:drawing>
            </w:r>
          </w:p>
        </w:tc>
        <w:tc>
          <w:tcPr>
            <w:tcW w:w="4394" w:type="dxa"/>
            <w:tcBorders>
              <w:left w:val="single" w:sz="4" w:space="0" w:color="auto"/>
              <w:right w:val="single" w:sz="12" w:space="0" w:color="auto"/>
            </w:tcBorders>
          </w:tcPr>
          <w:p w14:paraId="426061C1" w14:textId="16259A22" w:rsidR="00215890" w:rsidRPr="000A3C6D" w:rsidRDefault="0015041C" w:rsidP="00D90E24">
            <w:pPr>
              <w:ind w:leftChars="20" w:left="146" w:hangingChars="41" w:hanging="98"/>
              <w:jc w:val="both"/>
              <w:rPr>
                <w:rFonts w:ascii="標楷體" w:eastAsia="標楷體" w:hAnsi="標楷體"/>
              </w:rPr>
            </w:pPr>
            <w:r>
              <w:rPr>
                <w:rFonts w:ascii="標楷體" w:eastAsia="標楷體" w:hAnsi="標楷體" w:hint="eastAsia"/>
              </w:rPr>
              <w:t>侯</w:t>
            </w:r>
            <w:r w:rsidR="00215890">
              <w:rPr>
                <w:rFonts w:ascii="標楷體" w:eastAsia="標楷體" w:hAnsi="標楷體" w:hint="eastAsia"/>
              </w:rPr>
              <w:t>老師提出</w:t>
            </w:r>
            <w:r w:rsidR="00A93C66">
              <w:rPr>
                <w:rFonts w:ascii="標楷體" w:eastAsia="標楷體" w:hAnsi="標楷體" w:hint="eastAsia"/>
              </w:rPr>
              <w:t>自身身為教師的觀點作為結論</w:t>
            </w:r>
            <w:r w:rsidR="00215890">
              <w:rPr>
                <w:rFonts w:ascii="標楷體" w:eastAsia="標楷體" w:hAnsi="標楷體" w:hint="eastAsia"/>
              </w:rPr>
              <w:t>。</w:t>
            </w:r>
          </w:p>
        </w:tc>
      </w:tr>
      <w:tr w:rsidR="00215890" w:rsidRPr="006C39E0" w14:paraId="70E78A9E" w14:textId="77777777" w:rsidTr="00D90E24">
        <w:tblPrEx>
          <w:tblBorders>
            <w:top w:val="single" w:sz="12" w:space="0" w:color="auto"/>
            <w:left w:val="single" w:sz="12" w:space="0" w:color="auto"/>
            <w:bottom w:val="single" w:sz="12" w:space="0" w:color="auto"/>
            <w:right w:val="single" w:sz="12" w:space="0" w:color="auto"/>
          </w:tblBorders>
        </w:tblPrEx>
        <w:trPr>
          <w:trHeight w:val="60"/>
          <w:jc w:val="center"/>
        </w:trPr>
        <w:tc>
          <w:tcPr>
            <w:tcW w:w="10120" w:type="dxa"/>
            <w:gridSpan w:val="3"/>
            <w:vAlign w:val="center"/>
          </w:tcPr>
          <w:p w14:paraId="4FD9C857" w14:textId="77777777" w:rsidR="00215890" w:rsidRPr="003125AC" w:rsidRDefault="00215890" w:rsidP="00D90E24">
            <w:pPr>
              <w:ind w:left="360" w:hanging="240"/>
              <w:jc w:val="both"/>
              <w:rPr>
                <w:rFonts w:ascii="標楷體" w:eastAsia="標楷體" w:hAnsi="標楷體"/>
                <w:b/>
              </w:rPr>
            </w:pPr>
            <w:r w:rsidRPr="003125AC">
              <w:rPr>
                <w:rFonts w:ascii="標楷體" w:eastAsia="標楷體" w:hAnsi="標楷體" w:hint="eastAsia"/>
                <w:b/>
              </w:rPr>
              <w:t>備註：活動照片請附上原始照片一併回傳</w:t>
            </w:r>
          </w:p>
        </w:tc>
      </w:tr>
      <w:tr w:rsidR="00BE4DCE" w:rsidRPr="006C39E0" w14:paraId="7CCC7F89" w14:textId="77777777" w:rsidTr="00D90E24">
        <w:tblPrEx>
          <w:tblBorders>
            <w:top w:val="single" w:sz="12" w:space="0" w:color="auto"/>
            <w:left w:val="single" w:sz="12" w:space="0" w:color="auto"/>
            <w:bottom w:val="single" w:sz="12" w:space="0" w:color="auto"/>
            <w:right w:val="single" w:sz="12" w:space="0" w:color="auto"/>
          </w:tblBorders>
        </w:tblPrEx>
        <w:trPr>
          <w:trHeight w:val="60"/>
          <w:jc w:val="center"/>
        </w:trPr>
        <w:tc>
          <w:tcPr>
            <w:tcW w:w="1415" w:type="dxa"/>
            <w:vMerge w:val="restart"/>
            <w:vAlign w:val="center"/>
          </w:tcPr>
          <w:p w14:paraId="7DBDC781" w14:textId="77777777" w:rsidR="00215890" w:rsidRPr="003125AC" w:rsidRDefault="00215890" w:rsidP="00D90E24">
            <w:pPr>
              <w:ind w:left="360" w:hanging="240"/>
              <w:jc w:val="center"/>
              <w:rPr>
                <w:rFonts w:ascii="標楷體" w:eastAsia="標楷體" w:hAnsi="標楷體"/>
                <w:b/>
              </w:rPr>
            </w:pPr>
            <w:r w:rsidRPr="003125AC">
              <w:rPr>
                <w:rFonts w:ascii="標楷體" w:eastAsia="標楷體" w:hAnsi="標楷體" w:hint="eastAsia"/>
                <w:b/>
              </w:rPr>
              <w:t>附件檔案</w:t>
            </w:r>
          </w:p>
        </w:tc>
        <w:tc>
          <w:tcPr>
            <w:tcW w:w="4311" w:type="dxa"/>
            <w:vAlign w:val="center"/>
          </w:tcPr>
          <w:p w14:paraId="749BA6A8" w14:textId="77777777" w:rsidR="00215890" w:rsidRDefault="00215890" w:rsidP="00D90E24">
            <w:pPr>
              <w:ind w:left="360" w:hanging="240"/>
              <w:jc w:val="center"/>
              <w:rPr>
                <w:rFonts w:ascii="標楷體" w:eastAsia="標楷體" w:hAnsi="標楷體"/>
                <w:b/>
              </w:rPr>
            </w:pPr>
            <w:r w:rsidRPr="003125AC">
              <w:rPr>
                <w:rFonts w:ascii="標楷體" w:eastAsia="標楷體" w:hAnsi="標楷體" w:hint="eastAsia"/>
                <w:b/>
              </w:rPr>
              <w:t>附件檔案名稱</w:t>
            </w:r>
          </w:p>
          <w:p w14:paraId="1255728C" w14:textId="77777777" w:rsidR="00215890" w:rsidRPr="003125AC" w:rsidRDefault="00215890" w:rsidP="00D90E24">
            <w:pPr>
              <w:ind w:left="360" w:hanging="240"/>
              <w:jc w:val="center"/>
              <w:rPr>
                <w:rFonts w:ascii="標楷體" w:eastAsia="標楷體" w:hAnsi="標楷體"/>
                <w:b/>
              </w:rPr>
            </w:pPr>
            <w:r w:rsidRPr="003125AC">
              <w:rPr>
                <w:rFonts w:ascii="標楷體" w:eastAsia="標楷體" w:hAnsi="標楷體" w:hint="eastAsia"/>
                <w:b/>
              </w:rPr>
              <w:t>(請用英數檔名)</w:t>
            </w:r>
          </w:p>
        </w:tc>
        <w:tc>
          <w:tcPr>
            <w:tcW w:w="4394" w:type="dxa"/>
            <w:vAlign w:val="center"/>
          </w:tcPr>
          <w:p w14:paraId="73180D8B" w14:textId="77777777" w:rsidR="00215890" w:rsidRPr="003125AC" w:rsidRDefault="00215890" w:rsidP="00D90E24">
            <w:pPr>
              <w:ind w:left="360" w:hanging="240"/>
              <w:jc w:val="center"/>
              <w:rPr>
                <w:rFonts w:ascii="標楷體" w:eastAsia="標楷體" w:hAnsi="標楷體"/>
                <w:b/>
              </w:rPr>
            </w:pPr>
            <w:r w:rsidRPr="003125AC">
              <w:rPr>
                <w:rFonts w:ascii="標楷體" w:eastAsia="標楷體" w:hAnsi="標楷體" w:hint="eastAsia"/>
                <w:b/>
              </w:rPr>
              <w:t>附件名稱</w:t>
            </w:r>
          </w:p>
        </w:tc>
      </w:tr>
      <w:tr w:rsidR="00BE4DCE" w:rsidRPr="006C39E0" w14:paraId="31BE6BFC" w14:textId="77777777" w:rsidTr="00D90E24">
        <w:tblPrEx>
          <w:tblBorders>
            <w:top w:val="single" w:sz="12" w:space="0" w:color="auto"/>
            <w:left w:val="single" w:sz="12" w:space="0" w:color="auto"/>
            <w:bottom w:val="single" w:sz="12" w:space="0" w:color="auto"/>
            <w:right w:val="single" w:sz="12" w:space="0" w:color="auto"/>
          </w:tblBorders>
        </w:tblPrEx>
        <w:trPr>
          <w:trHeight w:val="454"/>
          <w:jc w:val="center"/>
        </w:trPr>
        <w:tc>
          <w:tcPr>
            <w:tcW w:w="1415" w:type="dxa"/>
            <w:vMerge/>
            <w:vAlign w:val="center"/>
          </w:tcPr>
          <w:p w14:paraId="4C459624" w14:textId="77777777" w:rsidR="00215890" w:rsidRDefault="00215890" w:rsidP="00D90E24">
            <w:pPr>
              <w:ind w:left="360" w:hanging="240"/>
              <w:jc w:val="center"/>
              <w:rPr>
                <w:rFonts w:ascii="標楷體" w:eastAsia="標楷體" w:hAnsi="標楷體"/>
              </w:rPr>
            </w:pPr>
          </w:p>
        </w:tc>
        <w:tc>
          <w:tcPr>
            <w:tcW w:w="4311" w:type="dxa"/>
            <w:vAlign w:val="center"/>
          </w:tcPr>
          <w:p w14:paraId="249DC829" w14:textId="77777777" w:rsidR="00215890" w:rsidRDefault="00215890" w:rsidP="00D90E24">
            <w:pPr>
              <w:ind w:left="360" w:hanging="240"/>
              <w:rPr>
                <w:rFonts w:ascii="標楷體" w:eastAsia="標楷體" w:hAnsi="標楷體"/>
              </w:rPr>
            </w:pPr>
          </w:p>
        </w:tc>
        <w:tc>
          <w:tcPr>
            <w:tcW w:w="4394" w:type="dxa"/>
            <w:vAlign w:val="center"/>
          </w:tcPr>
          <w:p w14:paraId="541481A5" w14:textId="77777777" w:rsidR="00215890" w:rsidRDefault="00215890" w:rsidP="00D90E24">
            <w:pPr>
              <w:ind w:left="360" w:hanging="240"/>
              <w:rPr>
                <w:rFonts w:ascii="標楷體" w:eastAsia="標楷體" w:hAnsi="標楷體"/>
              </w:rPr>
            </w:pPr>
          </w:p>
        </w:tc>
      </w:tr>
      <w:tr w:rsidR="00BE4DCE" w:rsidRPr="006C39E0" w14:paraId="70FBE24E" w14:textId="77777777" w:rsidTr="00D90E24">
        <w:tblPrEx>
          <w:tblBorders>
            <w:top w:val="single" w:sz="12" w:space="0" w:color="auto"/>
            <w:left w:val="single" w:sz="12" w:space="0" w:color="auto"/>
            <w:bottom w:val="single" w:sz="12" w:space="0" w:color="auto"/>
            <w:right w:val="single" w:sz="12" w:space="0" w:color="auto"/>
          </w:tblBorders>
        </w:tblPrEx>
        <w:trPr>
          <w:trHeight w:val="454"/>
          <w:jc w:val="center"/>
        </w:trPr>
        <w:tc>
          <w:tcPr>
            <w:tcW w:w="1415" w:type="dxa"/>
            <w:vMerge/>
            <w:vAlign w:val="center"/>
          </w:tcPr>
          <w:p w14:paraId="7141829A" w14:textId="77777777" w:rsidR="00215890" w:rsidRDefault="00215890" w:rsidP="00D90E24">
            <w:pPr>
              <w:ind w:left="360" w:hanging="240"/>
              <w:jc w:val="center"/>
              <w:rPr>
                <w:rFonts w:ascii="標楷體" w:eastAsia="標楷體" w:hAnsi="標楷體"/>
              </w:rPr>
            </w:pPr>
          </w:p>
        </w:tc>
        <w:tc>
          <w:tcPr>
            <w:tcW w:w="4311" w:type="dxa"/>
            <w:vAlign w:val="center"/>
          </w:tcPr>
          <w:p w14:paraId="793C48E6" w14:textId="77777777" w:rsidR="00215890" w:rsidRDefault="00215890" w:rsidP="00D90E24">
            <w:pPr>
              <w:ind w:left="360" w:hanging="240"/>
              <w:rPr>
                <w:rFonts w:ascii="標楷體" w:eastAsia="標楷體" w:hAnsi="標楷體"/>
              </w:rPr>
            </w:pPr>
          </w:p>
        </w:tc>
        <w:tc>
          <w:tcPr>
            <w:tcW w:w="4394" w:type="dxa"/>
            <w:vAlign w:val="center"/>
          </w:tcPr>
          <w:p w14:paraId="18C5A29B" w14:textId="77777777" w:rsidR="00215890" w:rsidRDefault="00215890" w:rsidP="00D90E24">
            <w:pPr>
              <w:ind w:left="360" w:hanging="240"/>
              <w:rPr>
                <w:rFonts w:ascii="標楷體" w:eastAsia="標楷體" w:hAnsi="標楷體"/>
              </w:rPr>
            </w:pPr>
          </w:p>
        </w:tc>
      </w:tr>
      <w:tr w:rsidR="00BE4DCE" w:rsidRPr="006C39E0" w14:paraId="0B4E196C" w14:textId="77777777" w:rsidTr="00D90E24">
        <w:tblPrEx>
          <w:tblBorders>
            <w:top w:val="single" w:sz="12" w:space="0" w:color="auto"/>
            <w:left w:val="single" w:sz="12" w:space="0" w:color="auto"/>
            <w:bottom w:val="single" w:sz="12" w:space="0" w:color="auto"/>
            <w:right w:val="single" w:sz="12" w:space="0" w:color="auto"/>
          </w:tblBorders>
        </w:tblPrEx>
        <w:trPr>
          <w:trHeight w:val="454"/>
          <w:jc w:val="center"/>
        </w:trPr>
        <w:tc>
          <w:tcPr>
            <w:tcW w:w="1415" w:type="dxa"/>
            <w:vMerge/>
            <w:vAlign w:val="center"/>
          </w:tcPr>
          <w:p w14:paraId="0A25CDEA" w14:textId="77777777" w:rsidR="00215890" w:rsidRDefault="00215890" w:rsidP="00D90E24">
            <w:pPr>
              <w:ind w:left="360" w:hanging="240"/>
              <w:jc w:val="center"/>
              <w:rPr>
                <w:rFonts w:ascii="標楷體" w:eastAsia="標楷體" w:hAnsi="標楷體"/>
              </w:rPr>
            </w:pPr>
          </w:p>
        </w:tc>
        <w:tc>
          <w:tcPr>
            <w:tcW w:w="4311" w:type="dxa"/>
            <w:vAlign w:val="center"/>
          </w:tcPr>
          <w:p w14:paraId="67593BFC" w14:textId="77777777" w:rsidR="00215890" w:rsidRDefault="00215890" w:rsidP="00D90E24">
            <w:pPr>
              <w:ind w:left="360" w:hanging="240"/>
              <w:rPr>
                <w:rFonts w:ascii="標楷體" w:eastAsia="標楷體" w:hAnsi="標楷體"/>
              </w:rPr>
            </w:pPr>
          </w:p>
        </w:tc>
        <w:tc>
          <w:tcPr>
            <w:tcW w:w="4394" w:type="dxa"/>
            <w:vAlign w:val="center"/>
          </w:tcPr>
          <w:p w14:paraId="655F124E" w14:textId="77777777" w:rsidR="00215890" w:rsidRDefault="00215890" w:rsidP="00D90E24">
            <w:pPr>
              <w:ind w:left="360" w:hanging="240"/>
              <w:rPr>
                <w:rFonts w:ascii="標楷體" w:eastAsia="標楷體" w:hAnsi="標楷體"/>
              </w:rPr>
            </w:pPr>
          </w:p>
        </w:tc>
      </w:tr>
      <w:tr w:rsidR="00BE4DCE" w:rsidRPr="006C39E0" w14:paraId="694BC643" w14:textId="77777777" w:rsidTr="00D90E24">
        <w:tblPrEx>
          <w:tblBorders>
            <w:top w:val="single" w:sz="12" w:space="0" w:color="auto"/>
            <w:left w:val="single" w:sz="12" w:space="0" w:color="auto"/>
            <w:bottom w:val="single" w:sz="12" w:space="0" w:color="auto"/>
            <w:right w:val="single" w:sz="12" w:space="0" w:color="auto"/>
          </w:tblBorders>
        </w:tblPrEx>
        <w:trPr>
          <w:trHeight w:val="454"/>
          <w:jc w:val="center"/>
        </w:trPr>
        <w:tc>
          <w:tcPr>
            <w:tcW w:w="1415" w:type="dxa"/>
            <w:vMerge/>
            <w:vAlign w:val="center"/>
          </w:tcPr>
          <w:p w14:paraId="4E320AF7" w14:textId="77777777" w:rsidR="00215890" w:rsidRDefault="00215890" w:rsidP="00D90E24">
            <w:pPr>
              <w:ind w:left="360" w:hanging="240"/>
              <w:jc w:val="center"/>
              <w:rPr>
                <w:rFonts w:ascii="標楷體" w:eastAsia="標楷體" w:hAnsi="標楷體"/>
              </w:rPr>
            </w:pPr>
          </w:p>
        </w:tc>
        <w:tc>
          <w:tcPr>
            <w:tcW w:w="4311" w:type="dxa"/>
            <w:vAlign w:val="center"/>
          </w:tcPr>
          <w:p w14:paraId="70DB918D" w14:textId="77777777" w:rsidR="00215890" w:rsidRDefault="00215890" w:rsidP="00D90E24">
            <w:pPr>
              <w:ind w:left="360" w:hanging="240"/>
              <w:rPr>
                <w:rFonts w:ascii="標楷體" w:eastAsia="標楷體" w:hAnsi="標楷體"/>
              </w:rPr>
            </w:pPr>
          </w:p>
        </w:tc>
        <w:tc>
          <w:tcPr>
            <w:tcW w:w="4394" w:type="dxa"/>
            <w:vAlign w:val="center"/>
          </w:tcPr>
          <w:p w14:paraId="326BB6AD" w14:textId="77777777" w:rsidR="00215890" w:rsidRDefault="00215890" w:rsidP="00D90E24">
            <w:pPr>
              <w:ind w:left="360" w:hanging="240"/>
              <w:rPr>
                <w:rFonts w:ascii="標楷體" w:eastAsia="標楷體" w:hAnsi="標楷體"/>
              </w:rPr>
            </w:pPr>
          </w:p>
        </w:tc>
      </w:tr>
    </w:tbl>
    <w:p w14:paraId="1B01FA1E" w14:textId="77777777" w:rsidR="00215890" w:rsidRDefault="00215890" w:rsidP="00215890">
      <w:pPr>
        <w:ind w:left="360" w:hanging="240"/>
      </w:pPr>
    </w:p>
    <w:p w14:paraId="3CF59D1E" w14:textId="77777777" w:rsidR="007420BF" w:rsidRDefault="007420BF">
      <w:pPr>
        <w:ind w:left="360" w:hanging="240"/>
      </w:pPr>
    </w:p>
    <w:sectPr w:rsidR="007420BF" w:rsidSect="00215890">
      <w:headerReference w:type="even" r:id="rId10"/>
      <w:headerReference w:type="default" r:id="rId11"/>
      <w:footerReference w:type="even" r:id="rId12"/>
      <w:footerReference w:type="default" r:id="rId13"/>
      <w:headerReference w:type="first" r:id="rId14"/>
      <w:footerReference w:type="first" r:id="rId15"/>
      <w:pgSz w:w="11906" w:h="16838" w:code="9"/>
      <w:pgMar w:top="851"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794C1" w14:textId="77777777" w:rsidR="008E3699" w:rsidRDefault="008E3699">
      <w:pPr>
        <w:ind w:left="360" w:hanging="240"/>
      </w:pPr>
      <w:r>
        <w:separator/>
      </w:r>
    </w:p>
  </w:endnote>
  <w:endnote w:type="continuationSeparator" w:id="0">
    <w:p w14:paraId="0DA92946" w14:textId="77777777" w:rsidR="008E3699" w:rsidRDefault="008E3699">
      <w:pPr>
        <w:ind w:left="36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標楷體">
    <w:altName w:val="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A7609" w14:textId="77777777" w:rsidR="00215890" w:rsidRDefault="00215890" w:rsidP="006B6F70">
    <w:pPr>
      <w:pStyle w:val="af0"/>
      <w:ind w:left="320" w:hanging="20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747297"/>
      <w:docPartObj>
        <w:docPartGallery w:val="Page Numbers (Bottom of Page)"/>
        <w:docPartUnique/>
      </w:docPartObj>
    </w:sdtPr>
    <w:sdtEndPr/>
    <w:sdtContent>
      <w:p w14:paraId="1108D69C" w14:textId="2DCFC236" w:rsidR="00215890" w:rsidRDefault="00215890" w:rsidP="00BD728B">
        <w:pPr>
          <w:pStyle w:val="af0"/>
          <w:ind w:left="320" w:hanging="200"/>
          <w:jc w:val="center"/>
        </w:pPr>
        <w:r>
          <w:fldChar w:fldCharType="begin"/>
        </w:r>
        <w:r>
          <w:instrText xml:space="preserve"> PAGE   \* MERGEFORMAT </w:instrText>
        </w:r>
        <w:r>
          <w:fldChar w:fldCharType="separate"/>
        </w:r>
        <w:r w:rsidR="00D11FA8" w:rsidRPr="00D11FA8">
          <w:rPr>
            <w:noProof/>
            <w:lang w:val="zh-TW"/>
          </w:rPr>
          <w:t>2</w:t>
        </w:r>
        <w:r>
          <w:rPr>
            <w:noProof/>
            <w:lang w:val="zh-TW"/>
          </w:rPr>
          <w:fldChar w:fldCharType="end"/>
        </w:r>
      </w:p>
    </w:sdtContent>
  </w:sdt>
  <w:p w14:paraId="1B1DDFCA" w14:textId="77777777" w:rsidR="00215890" w:rsidRDefault="00215890" w:rsidP="006B6F70">
    <w:pPr>
      <w:pStyle w:val="af0"/>
      <w:ind w:left="320" w:hanging="20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346E0" w14:textId="77777777" w:rsidR="00215890" w:rsidRDefault="00215890" w:rsidP="006B6F70">
    <w:pPr>
      <w:pStyle w:val="af0"/>
      <w:ind w:left="320" w:hanging="20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03BA4" w14:textId="77777777" w:rsidR="008E3699" w:rsidRDefault="008E3699">
      <w:pPr>
        <w:ind w:left="360" w:hanging="240"/>
      </w:pPr>
      <w:r>
        <w:separator/>
      </w:r>
    </w:p>
  </w:footnote>
  <w:footnote w:type="continuationSeparator" w:id="0">
    <w:p w14:paraId="26BEFA63" w14:textId="77777777" w:rsidR="008E3699" w:rsidRDefault="008E3699">
      <w:pPr>
        <w:ind w:left="360" w:hanging="24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7FE89" w14:textId="77777777" w:rsidR="00215890" w:rsidRDefault="00215890" w:rsidP="006B6F70">
    <w:pPr>
      <w:pStyle w:val="ae"/>
      <w:ind w:left="320" w:hanging="20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04C1B" w14:textId="77777777" w:rsidR="00215890" w:rsidRDefault="00215890" w:rsidP="006B6F70">
    <w:pPr>
      <w:pStyle w:val="ae"/>
      <w:ind w:left="320" w:hanging="20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DE2D0" w14:textId="77777777" w:rsidR="00215890" w:rsidRDefault="00215890" w:rsidP="006B6F70">
    <w:pPr>
      <w:pStyle w:val="ae"/>
      <w:ind w:left="320" w:hanging="2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890"/>
    <w:rsid w:val="0015041C"/>
    <w:rsid w:val="001E097D"/>
    <w:rsid w:val="00215890"/>
    <w:rsid w:val="002B2142"/>
    <w:rsid w:val="00333AD3"/>
    <w:rsid w:val="00501E7D"/>
    <w:rsid w:val="007420BF"/>
    <w:rsid w:val="0083171C"/>
    <w:rsid w:val="008E3699"/>
    <w:rsid w:val="00905D6E"/>
    <w:rsid w:val="00907D67"/>
    <w:rsid w:val="009C1EAF"/>
    <w:rsid w:val="00A93C66"/>
    <w:rsid w:val="00BA7F4B"/>
    <w:rsid w:val="00BB7D8E"/>
    <w:rsid w:val="00BE4DCE"/>
    <w:rsid w:val="00C15179"/>
    <w:rsid w:val="00D11FA8"/>
    <w:rsid w:val="00DF11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0F4BC"/>
  <w15:chartTrackingRefBased/>
  <w15:docId w15:val="{11F45802-218A-5C4D-86A1-B03173E7F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890"/>
    <w:pPr>
      <w:widowControl w:val="0"/>
      <w:ind w:leftChars="50" w:left="150" w:hangingChars="100" w:hanging="100"/>
    </w:pPr>
    <w:rPr>
      <w:szCs w:val="22"/>
      <w14:ligatures w14:val="none"/>
    </w:rPr>
  </w:style>
  <w:style w:type="paragraph" w:styleId="1">
    <w:name w:val="heading 1"/>
    <w:basedOn w:val="a"/>
    <w:next w:val="a"/>
    <w:link w:val="10"/>
    <w:uiPriority w:val="9"/>
    <w:qFormat/>
    <w:rsid w:val="00215890"/>
    <w:pPr>
      <w:keepNext/>
      <w:keepLines/>
      <w:widowControl/>
      <w:spacing w:before="480" w:after="80"/>
      <w:ind w:leftChars="0" w:left="0" w:firstLineChars="0" w:firstLine="0"/>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215890"/>
    <w:pPr>
      <w:keepNext/>
      <w:keepLines/>
      <w:widowControl/>
      <w:spacing w:before="160" w:after="80"/>
      <w:ind w:leftChars="0" w:left="0" w:firstLineChars="0" w:firstLine="0"/>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215890"/>
    <w:pPr>
      <w:keepNext/>
      <w:keepLines/>
      <w:widowControl/>
      <w:spacing w:before="160" w:after="40"/>
      <w:ind w:leftChars="0" w:left="0" w:firstLineChars="0" w:firstLine="0"/>
      <w:outlineLvl w:val="2"/>
    </w:pPr>
    <w:rPr>
      <w:rFonts w:eastAsiaTheme="majorEastAsia"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215890"/>
    <w:pPr>
      <w:keepNext/>
      <w:keepLines/>
      <w:widowControl/>
      <w:spacing w:before="160" w:after="40"/>
      <w:ind w:leftChars="0" w:left="0" w:firstLineChars="0" w:firstLine="0"/>
      <w:outlineLvl w:val="3"/>
    </w:pPr>
    <w:rPr>
      <w:rFonts w:eastAsiaTheme="majorEastAsia"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215890"/>
    <w:pPr>
      <w:keepNext/>
      <w:keepLines/>
      <w:widowControl/>
      <w:spacing w:before="80" w:after="40"/>
      <w:ind w:leftChars="0" w:left="0" w:firstLineChars="0" w:firstLine="0"/>
      <w:outlineLvl w:val="4"/>
    </w:pPr>
    <w:rPr>
      <w:rFonts w:eastAsiaTheme="majorEastAsia" w:cstheme="majorBidi"/>
      <w:color w:val="0F4761" w:themeColor="accent1" w:themeShade="BF"/>
      <w:szCs w:val="24"/>
      <w14:ligatures w14:val="standardContextual"/>
    </w:rPr>
  </w:style>
  <w:style w:type="paragraph" w:styleId="6">
    <w:name w:val="heading 6"/>
    <w:basedOn w:val="a"/>
    <w:next w:val="a"/>
    <w:link w:val="60"/>
    <w:uiPriority w:val="9"/>
    <w:semiHidden/>
    <w:unhideWhenUsed/>
    <w:qFormat/>
    <w:rsid w:val="00215890"/>
    <w:pPr>
      <w:keepNext/>
      <w:keepLines/>
      <w:widowControl/>
      <w:spacing w:before="40"/>
      <w:ind w:leftChars="0" w:left="0" w:firstLineChars="0" w:firstLine="0"/>
      <w:outlineLvl w:val="5"/>
    </w:pPr>
    <w:rPr>
      <w:rFonts w:eastAsiaTheme="majorEastAsia" w:cstheme="majorBidi"/>
      <w:color w:val="595959" w:themeColor="text1" w:themeTint="A6"/>
      <w:szCs w:val="24"/>
      <w14:ligatures w14:val="standardContextual"/>
    </w:rPr>
  </w:style>
  <w:style w:type="paragraph" w:styleId="7">
    <w:name w:val="heading 7"/>
    <w:basedOn w:val="a"/>
    <w:next w:val="a"/>
    <w:link w:val="70"/>
    <w:uiPriority w:val="9"/>
    <w:semiHidden/>
    <w:unhideWhenUsed/>
    <w:qFormat/>
    <w:rsid w:val="00215890"/>
    <w:pPr>
      <w:keepNext/>
      <w:keepLines/>
      <w:widowControl/>
      <w:spacing w:before="40"/>
      <w:ind w:leftChars="100" w:left="100" w:firstLineChars="0" w:firstLine="0"/>
      <w:outlineLvl w:val="6"/>
    </w:pPr>
    <w:rPr>
      <w:rFonts w:eastAsiaTheme="majorEastAsia" w:cstheme="majorBidi"/>
      <w:color w:val="595959" w:themeColor="text1" w:themeTint="A6"/>
      <w:szCs w:val="24"/>
      <w14:ligatures w14:val="standardContextual"/>
    </w:rPr>
  </w:style>
  <w:style w:type="paragraph" w:styleId="8">
    <w:name w:val="heading 8"/>
    <w:basedOn w:val="a"/>
    <w:next w:val="a"/>
    <w:link w:val="80"/>
    <w:uiPriority w:val="9"/>
    <w:semiHidden/>
    <w:unhideWhenUsed/>
    <w:qFormat/>
    <w:rsid w:val="00215890"/>
    <w:pPr>
      <w:keepNext/>
      <w:keepLines/>
      <w:widowControl/>
      <w:spacing w:before="40"/>
      <w:ind w:leftChars="200" w:left="200" w:firstLineChars="0" w:firstLine="0"/>
      <w:outlineLvl w:val="7"/>
    </w:pPr>
    <w:rPr>
      <w:rFonts w:eastAsiaTheme="majorEastAsia" w:cstheme="majorBidi"/>
      <w:color w:val="272727" w:themeColor="text1" w:themeTint="D8"/>
      <w:szCs w:val="24"/>
      <w14:ligatures w14:val="standardContextual"/>
    </w:rPr>
  </w:style>
  <w:style w:type="paragraph" w:styleId="9">
    <w:name w:val="heading 9"/>
    <w:basedOn w:val="a"/>
    <w:next w:val="a"/>
    <w:link w:val="90"/>
    <w:uiPriority w:val="9"/>
    <w:semiHidden/>
    <w:unhideWhenUsed/>
    <w:qFormat/>
    <w:rsid w:val="00215890"/>
    <w:pPr>
      <w:keepNext/>
      <w:keepLines/>
      <w:widowControl/>
      <w:spacing w:before="40"/>
      <w:ind w:leftChars="300" w:left="300" w:firstLineChars="0" w:firstLine="0"/>
      <w:outlineLvl w:val="8"/>
    </w:pPr>
    <w:rPr>
      <w:rFonts w:eastAsiaTheme="majorEastAsia" w:cstheme="majorBidi"/>
      <w:color w:val="272727" w:themeColor="text1" w:themeTint="D8"/>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15890"/>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215890"/>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215890"/>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215890"/>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215890"/>
    <w:rPr>
      <w:rFonts w:eastAsiaTheme="majorEastAsia" w:cstheme="majorBidi"/>
      <w:color w:val="0F4761" w:themeColor="accent1" w:themeShade="BF"/>
    </w:rPr>
  </w:style>
  <w:style w:type="character" w:customStyle="1" w:styleId="60">
    <w:name w:val="標題 6 字元"/>
    <w:basedOn w:val="a0"/>
    <w:link w:val="6"/>
    <w:uiPriority w:val="9"/>
    <w:semiHidden/>
    <w:rsid w:val="00215890"/>
    <w:rPr>
      <w:rFonts w:eastAsiaTheme="majorEastAsia" w:cstheme="majorBidi"/>
      <w:color w:val="595959" w:themeColor="text1" w:themeTint="A6"/>
    </w:rPr>
  </w:style>
  <w:style w:type="character" w:customStyle="1" w:styleId="70">
    <w:name w:val="標題 7 字元"/>
    <w:basedOn w:val="a0"/>
    <w:link w:val="7"/>
    <w:uiPriority w:val="9"/>
    <w:semiHidden/>
    <w:rsid w:val="00215890"/>
    <w:rPr>
      <w:rFonts w:eastAsiaTheme="majorEastAsia" w:cstheme="majorBidi"/>
      <w:color w:val="595959" w:themeColor="text1" w:themeTint="A6"/>
    </w:rPr>
  </w:style>
  <w:style w:type="character" w:customStyle="1" w:styleId="80">
    <w:name w:val="標題 8 字元"/>
    <w:basedOn w:val="a0"/>
    <w:link w:val="8"/>
    <w:uiPriority w:val="9"/>
    <w:semiHidden/>
    <w:rsid w:val="00215890"/>
    <w:rPr>
      <w:rFonts w:eastAsiaTheme="majorEastAsia" w:cstheme="majorBidi"/>
      <w:color w:val="272727" w:themeColor="text1" w:themeTint="D8"/>
    </w:rPr>
  </w:style>
  <w:style w:type="character" w:customStyle="1" w:styleId="90">
    <w:name w:val="標題 9 字元"/>
    <w:basedOn w:val="a0"/>
    <w:link w:val="9"/>
    <w:uiPriority w:val="9"/>
    <w:semiHidden/>
    <w:rsid w:val="00215890"/>
    <w:rPr>
      <w:rFonts w:eastAsiaTheme="majorEastAsia" w:cstheme="majorBidi"/>
      <w:color w:val="272727" w:themeColor="text1" w:themeTint="D8"/>
    </w:rPr>
  </w:style>
  <w:style w:type="paragraph" w:styleId="a3">
    <w:name w:val="Title"/>
    <w:basedOn w:val="a"/>
    <w:next w:val="a"/>
    <w:link w:val="a4"/>
    <w:uiPriority w:val="10"/>
    <w:qFormat/>
    <w:rsid w:val="00215890"/>
    <w:pPr>
      <w:widowControl/>
      <w:spacing w:after="80"/>
      <w:ind w:leftChars="0" w:left="0" w:firstLineChars="0" w:firstLine="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標題 字元"/>
    <w:basedOn w:val="a0"/>
    <w:link w:val="a3"/>
    <w:uiPriority w:val="10"/>
    <w:rsid w:val="002158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5890"/>
    <w:pPr>
      <w:widowControl/>
      <w:numPr>
        <w:ilvl w:val="1"/>
      </w:numPr>
      <w:spacing w:after="160"/>
      <w:ind w:leftChars="50" w:left="150" w:hangingChars="100" w:hanging="10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標題 字元"/>
    <w:basedOn w:val="a0"/>
    <w:link w:val="a5"/>
    <w:uiPriority w:val="11"/>
    <w:rsid w:val="002158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5890"/>
    <w:pPr>
      <w:widowControl/>
      <w:spacing w:before="160" w:after="160"/>
      <w:ind w:leftChars="0" w:left="0" w:firstLineChars="0" w:firstLine="0"/>
      <w:jc w:val="center"/>
    </w:pPr>
    <w:rPr>
      <w:i/>
      <w:iCs/>
      <w:color w:val="404040" w:themeColor="text1" w:themeTint="BF"/>
      <w:szCs w:val="24"/>
      <w14:ligatures w14:val="standardContextual"/>
    </w:rPr>
  </w:style>
  <w:style w:type="character" w:customStyle="1" w:styleId="a8">
    <w:name w:val="引文 字元"/>
    <w:basedOn w:val="a0"/>
    <w:link w:val="a7"/>
    <w:uiPriority w:val="29"/>
    <w:rsid w:val="00215890"/>
    <w:rPr>
      <w:i/>
      <w:iCs/>
      <w:color w:val="404040" w:themeColor="text1" w:themeTint="BF"/>
    </w:rPr>
  </w:style>
  <w:style w:type="paragraph" w:styleId="a9">
    <w:name w:val="List Paragraph"/>
    <w:basedOn w:val="a"/>
    <w:uiPriority w:val="34"/>
    <w:qFormat/>
    <w:rsid w:val="00215890"/>
    <w:pPr>
      <w:widowControl/>
      <w:ind w:leftChars="0" w:left="720" w:firstLineChars="0" w:firstLine="0"/>
      <w:contextualSpacing/>
    </w:pPr>
    <w:rPr>
      <w:szCs w:val="24"/>
      <w14:ligatures w14:val="standardContextual"/>
    </w:rPr>
  </w:style>
  <w:style w:type="character" w:styleId="aa">
    <w:name w:val="Intense Emphasis"/>
    <w:basedOn w:val="a0"/>
    <w:uiPriority w:val="21"/>
    <w:qFormat/>
    <w:rsid w:val="00215890"/>
    <w:rPr>
      <w:i/>
      <w:iCs/>
      <w:color w:val="0F4761" w:themeColor="accent1" w:themeShade="BF"/>
    </w:rPr>
  </w:style>
  <w:style w:type="paragraph" w:styleId="ab">
    <w:name w:val="Intense Quote"/>
    <w:basedOn w:val="a"/>
    <w:next w:val="a"/>
    <w:link w:val="ac"/>
    <w:uiPriority w:val="30"/>
    <w:qFormat/>
    <w:rsid w:val="00215890"/>
    <w:pPr>
      <w:widowControl/>
      <w:pBdr>
        <w:top w:val="single" w:sz="4" w:space="10" w:color="0F4761" w:themeColor="accent1" w:themeShade="BF"/>
        <w:bottom w:val="single" w:sz="4" w:space="10" w:color="0F4761" w:themeColor="accent1" w:themeShade="BF"/>
      </w:pBdr>
      <w:spacing w:before="360" w:after="360"/>
      <w:ind w:leftChars="0" w:left="864" w:right="864" w:firstLineChars="0" w:firstLine="0"/>
      <w:jc w:val="center"/>
    </w:pPr>
    <w:rPr>
      <w:i/>
      <w:iCs/>
      <w:color w:val="0F4761" w:themeColor="accent1" w:themeShade="BF"/>
      <w:szCs w:val="24"/>
      <w14:ligatures w14:val="standardContextual"/>
    </w:rPr>
  </w:style>
  <w:style w:type="character" w:customStyle="1" w:styleId="ac">
    <w:name w:val="鮮明引文 字元"/>
    <w:basedOn w:val="a0"/>
    <w:link w:val="ab"/>
    <w:uiPriority w:val="30"/>
    <w:rsid w:val="00215890"/>
    <w:rPr>
      <w:i/>
      <w:iCs/>
      <w:color w:val="0F4761" w:themeColor="accent1" w:themeShade="BF"/>
    </w:rPr>
  </w:style>
  <w:style w:type="character" w:styleId="ad">
    <w:name w:val="Intense Reference"/>
    <w:basedOn w:val="a0"/>
    <w:uiPriority w:val="32"/>
    <w:qFormat/>
    <w:rsid w:val="00215890"/>
    <w:rPr>
      <w:b/>
      <w:bCs/>
      <w:smallCaps/>
      <w:color w:val="0F4761" w:themeColor="accent1" w:themeShade="BF"/>
      <w:spacing w:val="5"/>
    </w:rPr>
  </w:style>
  <w:style w:type="paragraph" w:styleId="ae">
    <w:name w:val="header"/>
    <w:basedOn w:val="a"/>
    <w:link w:val="af"/>
    <w:uiPriority w:val="99"/>
    <w:semiHidden/>
    <w:unhideWhenUsed/>
    <w:rsid w:val="00215890"/>
    <w:pPr>
      <w:tabs>
        <w:tab w:val="center" w:pos="4153"/>
        <w:tab w:val="right" w:pos="8306"/>
      </w:tabs>
      <w:snapToGrid w:val="0"/>
    </w:pPr>
    <w:rPr>
      <w:sz w:val="20"/>
      <w:szCs w:val="20"/>
    </w:rPr>
  </w:style>
  <w:style w:type="character" w:customStyle="1" w:styleId="af">
    <w:name w:val="頁首 字元"/>
    <w:basedOn w:val="a0"/>
    <w:link w:val="ae"/>
    <w:uiPriority w:val="99"/>
    <w:semiHidden/>
    <w:rsid w:val="00215890"/>
    <w:rPr>
      <w:sz w:val="20"/>
      <w:szCs w:val="20"/>
      <w14:ligatures w14:val="none"/>
    </w:rPr>
  </w:style>
  <w:style w:type="paragraph" w:styleId="af0">
    <w:name w:val="footer"/>
    <w:basedOn w:val="a"/>
    <w:link w:val="af1"/>
    <w:uiPriority w:val="99"/>
    <w:unhideWhenUsed/>
    <w:rsid w:val="00215890"/>
    <w:pPr>
      <w:tabs>
        <w:tab w:val="center" w:pos="4153"/>
        <w:tab w:val="right" w:pos="8306"/>
      </w:tabs>
      <w:snapToGrid w:val="0"/>
    </w:pPr>
    <w:rPr>
      <w:sz w:val="20"/>
      <w:szCs w:val="20"/>
    </w:rPr>
  </w:style>
  <w:style w:type="character" w:customStyle="1" w:styleId="af1">
    <w:name w:val="頁尾 字元"/>
    <w:basedOn w:val="a0"/>
    <w:link w:val="af0"/>
    <w:uiPriority w:val="99"/>
    <w:rsid w:val="00215890"/>
    <w:rPr>
      <w:sz w:val="20"/>
      <w:szCs w:val="20"/>
      <w14:ligatures w14:val="none"/>
    </w:rPr>
  </w:style>
  <w:style w:type="paragraph" w:styleId="Web">
    <w:name w:val="Normal (Web)"/>
    <w:basedOn w:val="a"/>
    <w:uiPriority w:val="99"/>
    <w:semiHidden/>
    <w:unhideWhenUsed/>
    <w:rsid w:val="00BE4DCE"/>
    <w:pPr>
      <w:widowControl/>
      <w:spacing w:before="100" w:beforeAutospacing="1" w:after="100" w:afterAutospacing="1"/>
      <w:ind w:leftChars="0" w:left="0" w:firstLineChars="0" w:firstLine="0"/>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189</Words>
  <Characters>1079</Characters>
  <Application>Microsoft Office Word</Application>
  <DocSecurity>0</DocSecurity>
  <Lines>8</Lines>
  <Paragraphs>2</Paragraphs>
  <ScaleCrop>false</ScaleCrop>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王芷育</dc:creator>
  <cp:keywords/>
  <dc:description/>
  <cp:lastModifiedBy>new_acct</cp:lastModifiedBy>
  <cp:revision>5</cp:revision>
  <dcterms:created xsi:type="dcterms:W3CDTF">2025-10-30T01:01:00Z</dcterms:created>
  <dcterms:modified xsi:type="dcterms:W3CDTF">2025-10-30T08:24:00Z</dcterms:modified>
</cp:coreProperties>
</file>