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9BE6E" w14:textId="7F1F3595"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中國文化大學</w:t>
      </w:r>
      <w:r w:rsidR="007D6054">
        <w:rPr>
          <w:rFonts w:ascii="Times New Roman" w:eastAsia="標楷體" w:hAnsi="Times New Roman" w:cs="Times New Roman" w:hint="eastAsia"/>
          <w:b/>
          <w:sz w:val="32"/>
          <w:szCs w:val="32"/>
        </w:rPr>
        <w:t>113-2</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43218254" w14:textId="77777777" w:rsidR="00D11214" w:rsidRDefault="00D11214" w:rsidP="00D11214">
      <w:pPr>
        <w:spacing w:line="0" w:lineRule="atLeast"/>
        <w:ind w:left="360" w:hanging="240"/>
        <w:jc w:val="center"/>
        <w:rPr>
          <w:rFonts w:ascii="Times New Roman" w:eastAsia="標楷體" w:hAnsi="Times New Roman" w:cs="Times New Roman"/>
          <w:b/>
          <w:szCs w:val="24"/>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A47443">
        <w:trPr>
          <w:trHeight w:val="736"/>
          <w:jc w:val="center"/>
        </w:trPr>
        <w:tc>
          <w:tcPr>
            <w:tcW w:w="3964" w:type="dxa"/>
            <w:gridSpan w:val="3"/>
            <w:shd w:val="clear" w:color="auto" w:fill="auto"/>
            <w:vAlign w:val="center"/>
          </w:tcPr>
          <w:p w14:paraId="77919B97"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shd w:val="clear" w:color="auto" w:fill="auto"/>
            <w:vAlign w:val="center"/>
          </w:tcPr>
          <w:p w14:paraId="280AF036"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shd w:val="clear" w:color="auto" w:fill="auto"/>
            <w:vAlign w:val="center"/>
          </w:tcPr>
          <w:p w14:paraId="3D1A7873" w14:textId="77777777" w:rsidR="00D11214"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shd w:val="clear" w:color="auto" w:fill="auto"/>
            <w:vAlign w:val="center"/>
          </w:tcPr>
          <w:p w14:paraId="02EE6E41" w14:textId="2A1A6D03" w:rsidR="00F20F8E" w:rsidRDefault="00060551" w:rsidP="00F20F8E">
            <w:pPr>
              <w:jc w:val="center"/>
              <w:rPr>
                <w:rFonts w:ascii="Times New Roman" w:eastAsia="標楷體" w:hAnsi="Times New Roman" w:cs="Times New Roman"/>
              </w:rPr>
            </w:pPr>
            <w:r>
              <w:rPr>
                <w:rFonts w:ascii="Times New Roman" w:eastAsia="標楷體" w:hAnsi="Times New Roman" w:cs="Times New Roman" w:hint="eastAsia"/>
              </w:rPr>
              <w:t>CEB</w:t>
            </w:r>
            <w:r>
              <w:rPr>
                <w:rFonts w:ascii="Times New Roman" w:eastAsia="標楷體" w:hAnsi="Times New Roman" w:cs="Times New Roman"/>
              </w:rPr>
              <w:t>4</w:t>
            </w:r>
            <w:r w:rsidR="00F20F8E" w:rsidRPr="002427E8">
              <w:rPr>
                <w:rFonts w:ascii="Times New Roman" w:eastAsia="標楷體" w:hAnsi="Times New Roman" w:cs="Times New Roman" w:hint="eastAsia"/>
              </w:rPr>
              <w:t xml:space="preserve"> </w:t>
            </w:r>
          </w:p>
          <w:p w14:paraId="2F2BAE31" w14:textId="09F34CC5" w:rsidR="00D11214" w:rsidRPr="001B38FB" w:rsidRDefault="00F20F8E" w:rsidP="00060551">
            <w:pPr>
              <w:ind w:left="360" w:hanging="240"/>
              <w:jc w:val="both"/>
              <w:rPr>
                <w:rFonts w:ascii="Times New Roman" w:eastAsia="標楷體" w:hAnsi="Times New Roman" w:cs="Times New Roman"/>
                <w:szCs w:val="24"/>
              </w:rPr>
            </w:pPr>
            <w:r w:rsidRPr="002427E8">
              <w:rPr>
                <w:rFonts w:ascii="Times New Roman" w:eastAsia="標楷體" w:hAnsi="Times New Roman" w:cs="Times New Roman" w:hint="eastAsia"/>
              </w:rPr>
              <w:t>社會通識</w:t>
            </w:r>
            <w:proofErr w:type="gramStart"/>
            <w:r w:rsidRPr="002427E8">
              <w:rPr>
                <w:rFonts w:ascii="Times New Roman" w:eastAsia="標楷體" w:hAnsi="Times New Roman" w:cs="Times New Roman" w:hint="eastAsia"/>
              </w:rPr>
              <w:t>︰</w:t>
            </w:r>
            <w:proofErr w:type="gramEnd"/>
            <w:r w:rsidR="00060551">
              <w:rPr>
                <w:rFonts w:ascii="Times New Roman" w:eastAsia="標楷體" w:hAnsi="Times New Roman" w:cs="Times New Roman" w:hint="eastAsia"/>
              </w:rPr>
              <w:t>中國大陸與兩岸關係</w:t>
            </w:r>
          </w:p>
        </w:tc>
        <w:tc>
          <w:tcPr>
            <w:tcW w:w="1418" w:type="dxa"/>
            <w:shd w:val="clear" w:color="auto" w:fill="auto"/>
            <w:vAlign w:val="center"/>
          </w:tcPr>
          <w:p w14:paraId="39C652E3" w14:textId="77777777" w:rsidR="00D11214" w:rsidRPr="001B38FB"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shd w:val="clear" w:color="auto" w:fill="auto"/>
            <w:vAlign w:val="center"/>
          </w:tcPr>
          <w:p w14:paraId="08669414" w14:textId="2AF795B9" w:rsidR="00D11214" w:rsidRPr="001B38FB" w:rsidRDefault="00F20F8E" w:rsidP="00A47443">
            <w:pPr>
              <w:ind w:left="360" w:hanging="240"/>
              <w:jc w:val="both"/>
              <w:rPr>
                <w:rFonts w:ascii="Times New Roman" w:eastAsia="標楷體" w:hAnsi="Times New Roman" w:cs="Times New Roman" w:hint="eastAsia"/>
                <w:szCs w:val="24"/>
              </w:rPr>
            </w:pPr>
            <w:r>
              <w:rPr>
                <w:rFonts w:ascii="Times New Roman" w:eastAsia="標楷體" w:hAnsi="Times New Roman" w:cs="Times New Roman" w:hint="eastAsia"/>
                <w:szCs w:val="24"/>
              </w:rPr>
              <w:t>11</w:t>
            </w:r>
            <w:r w:rsidR="007D1678">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00DF65DC">
              <w:rPr>
                <w:rFonts w:ascii="Times New Roman" w:eastAsia="標楷體" w:hAnsi="Times New Roman" w:cs="Times New Roman" w:hint="eastAsia"/>
                <w:szCs w:val="24"/>
              </w:rPr>
              <w:t>0</w:t>
            </w:r>
            <w:r w:rsidR="00BF16EE">
              <w:rPr>
                <w:rFonts w:ascii="Times New Roman" w:eastAsia="標楷體" w:hAnsi="Times New Roman" w:cs="Times New Roman" w:hint="eastAsia"/>
                <w:szCs w:val="24"/>
              </w:rPr>
              <w:t>4</w:t>
            </w:r>
            <w:r>
              <w:rPr>
                <w:rFonts w:ascii="Times New Roman" w:eastAsia="標楷體" w:hAnsi="Times New Roman" w:cs="Times New Roman" w:hint="eastAsia"/>
                <w:szCs w:val="24"/>
              </w:rPr>
              <w:t>/</w:t>
            </w:r>
            <w:r w:rsidR="00BF16EE">
              <w:rPr>
                <w:rFonts w:ascii="Times New Roman" w:eastAsia="標楷體" w:hAnsi="Times New Roman" w:cs="Times New Roman" w:hint="eastAsia"/>
                <w:szCs w:val="24"/>
              </w:rPr>
              <w:t>10</w:t>
            </w:r>
          </w:p>
        </w:tc>
      </w:tr>
      <w:tr w:rsidR="00D54C13" w:rsidRPr="001B38FB" w14:paraId="3C2C3C8A" w14:textId="77777777" w:rsidTr="00D3088F">
        <w:trPr>
          <w:trHeight w:val="699"/>
          <w:jc w:val="center"/>
        </w:trPr>
        <w:tc>
          <w:tcPr>
            <w:tcW w:w="2405" w:type="dxa"/>
            <w:shd w:val="clear" w:color="auto" w:fill="auto"/>
            <w:vAlign w:val="center"/>
          </w:tcPr>
          <w:p w14:paraId="333403B4" w14:textId="732CEAF9" w:rsidR="00D54C13" w:rsidRPr="001B38FB" w:rsidRDefault="00D54C13" w:rsidP="00A47443">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shd w:val="clear" w:color="auto" w:fill="auto"/>
            <w:vAlign w:val="center"/>
          </w:tcPr>
          <w:p w14:paraId="3B6B9D8B" w14:textId="78EC3888" w:rsidR="00D54C13" w:rsidRPr="00D54C13"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人文與藝術美感</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□醫療與飲食</w:t>
            </w:r>
          </w:p>
          <w:p w14:paraId="16D72BF8" w14:textId="4FF4D86E" w:rsidR="00D54C13" w:rsidRDefault="00AE2103" w:rsidP="00D54C13">
            <w:pPr>
              <w:ind w:left="360" w:hanging="240"/>
              <w:jc w:val="both"/>
              <w:rPr>
                <w:rFonts w:ascii="Times New Roman" w:eastAsia="標楷體" w:hAnsi="Times New Roman" w:cs="Times New Roman"/>
                <w:szCs w:val="24"/>
              </w:rPr>
            </w:pPr>
            <w:r w:rsidRPr="00AE2103">
              <w:rPr>
                <w:rFonts w:ascii="標楷體" w:eastAsia="標楷體" w:hAnsi="標楷體" w:cs="Times New Roman" w:hint="eastAsia"/>
                <w:szCs w:val="24"/>
              </w:rPr>
              <w:t>□</w:t>
            </w:r>
            <w:r w:rsidR="00D54C13">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生態保育</w:t>
            </w:r>
            <w:r w:rsidR="00D54C13">
              <w:rPr>
                <w:rFonts w:ascii="Times New Roman" w:eastAsia="標楷體" w:hAnsi="Times New Roman" w:cs="Times New Roman" w:hint="eastAsia"/>
                <w:szCs w:val="24"/>
              </w:rPr>
              <w:t xml:space="preserve">        </w:t>
            </w:r>
            <w:proofErr w:type="gramStart"/>
            <w:r w:rsidR="00F20F8E">
              <w:rPr>
                <w:rFonts w:ascii="標楷體" w:eastAsia="標楷體" w:hAnsi="標楷體" w:cs="Times New Roman" w:hint="eastAsia"/>
                <w:szCs w:val="24"/>
              </w:rPr>
              <w:t>ˇ</w:t>
            </w:r>
            <w:proofErr w:type="gramEnd"/>
            <w:r w:rsidR="00D54C13" w:rsidRPr="00D54C13">
              <w:rPr>
                <w:rFonts w:ascii="Times New Roman" w:eastAsia="標楷體" w:hAnsi="Times New Roman" w:cs="Times New Roman" w:hint="eastAsia"/>
                <w:szCs w:val="24"/>
              </w:rPr>
              <w:t>社會弱勢關懷</w:t>
            </w:r>
          </w:p>
          <w:p w14:paraId="6D7ECECE" w14:textId="0068D6A6" w:rsidR="00D54C13" w:rsidRPr="001B38FB" w:rsidRDefault="00D54C13" w:rsidP="00F20F8E">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科技與媒體</w:t>
            </w:r>
            <w:r>
              <w:rPr>
                <w:rFonts w:ascii="Times New Roman" w:eastAsia="標楷體" w:hAnsi="Times New Roman" w:cs="Times New Roman" w:hint="eastAsia"/>
                <w:szCs w:val="24"/>
              </w:rPr>
              <w:t xml:space="preserve">      </w:t>
            </w:r>
            <w:proofErr w:type="gramStart"/>
            <w:r w:rsidR="00F20F8E">
              <w:rPr>
                <w:rFonts w:ascii="標楷體" w:eastAsia="標楷體" w:hAnsi="標楷體" w:cs="Times New Roman" w:hint="eastAsia"/>
                <w:szCs w:val="24"/>
              </w:rPr>
              <w:t>ˇ</w:t>
            </w:r>
            <w:proofErr w:type="gramEnd"/>
            <w:r w:rsidRPr="00D54C13">
              <w:rPr>
                <w:rFonts w:ascii="Times New Roman" w:eastAsia="標楷體" w:hAnsi="Times New Roman" w:cs="Times New Roman" w:hint="eastAsia"/>
                <w:szCs w:val="24"/>
              </w:rPr>
              <w:t>生命教育</w:t>
            </w:r>
          </w:p>
        </w:tc>
        <w:tc>
          <w:tcPr>
            <w:tcW w:w="1418" w:type="dxa"/>
            <w:shd w:val="clear" w:color="auto" w:fill="auto"/>
            <w:vAlign w:val="center"/>
          </w:tcPr>
          <w:p w14:paraId="34D09A71" w14:textId="7979D747"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shd w:val="clear" w:color="auto" w:fill="auto"/>
            <w:vAlign w:val="center"/>
          </w:tcPr>
          <w:p w14:paraId="41C1A037" w14:textId="56D34AA8" w:rsidR="00D54C13" w:rsidRPr="001B38FB" w:rsidRDefault="00F20F8E" w:rsidP="00A47443">
            <w:pPr>
              <w:ind w:left="360" w:hanging="240"/>
              <w:jc w:val="both"/>
              <w:rPr>
                <w:rFonts w:ascii="Times New Roman" w:eastAsia="標楷體" w:hAnsi="Times New Roman" w:cs="Times New Roman"/>
                <w:szCs w:val="24"/>
              </w:rPr>
            </w:pPr>
            <w:r w:rsidRPr="00F20F8E">
              <w:rPr>
                <w:rFonts w:ascii="Times New Roman" w:eastAsia="標楷體" w:hAnsi="Times New Roman" w:cs="Times New Roman" w:hint="eastAsia"/>
                <w:szCs w:val="24"/>
              </w:rPr>
              <w:t xml:space="preserve">U PGC </w:t>
            </w:r>
            <w:r w:rsidRPr="00F20F8E">
              <w:rPr>
                <w:rFonts w:ascii="Times New Roman" w:eastAsia="標楷體" w:hAnsi="Times New Roman" w:cs="Times New Roman" w:hint="eastAsia"/>
                <w:szCs w:val="24"/>
              </w:rPr>
              <w:t>通識</w:t>
            </w:r>
            <w:r w:rsidRPr="00F20F8E">
              <w:rPr>
                <w:rFonts w:ascii="Times New Roman" w:eastAsia="標楷體" w:hAnsi="Times New Roman" w:cs="Times New Roman" w:hint="eastAsia"/>
                <w:szCs w:val="24"/>
              </w:rPr>
              <w:t xml:space="preserve"> 0 (02)</w:t>
            </w:r>
          </w:p>
        </w:tc>
      </w:tr>
      <w:tr w:rsidR="00DF65DC" w:rsidRPr="001B38FB" w14:paraId="4CF7F2C0" w14:textId="77777777" w:rsidTr="00A47443">
        <w:trPr>
          <w:trHeight w:val="736"/>
          <w:jc w:val="center"/>
        </w:trPr>
        <w:tc>
          <w:tcPr>
            <w:tcW w:w="3823" w:type="dxa"/>
            <w:gridSpan w:val="2"/>
            <w:shd w:val="clear" w:color="auto" w:fill="auto"/>
            <w:vAlign w:val="center"/>
          </w:tcPr>
          <w:p w14:paraId="029E99A4" w14:textId="77777777" w:rsidR="00DF65DC" w:rsidRPr="001B38FB" w:rsidRDefault="00DF65DC" w:rsidP="00DF65DC">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shd w:val="clear" w:color="auto" w:fill="auto"/>
          </w:tcPr>
          <w:p w14:paraId="1CEF2C58" w14:textId="77C5AFC0" w:rsidR="00DF65DC" w:rsidRDefault="00DF65DC" w:rsidP="00DF65DC">
            <w:pPr>
              <w:jc w:val="both"/>
            </w:pPr>
            <w:r w:rsidRPr="000D209E">
              <w:rPr>
                <w:rFonts w:hint="eastAsia"/>
              </w:rPr>
              <w:t>專題演講</w:t>
            </w:r>
            <w:r w:rsidRPr="000D209E">
              <w:rPr>
                <w:rFonts w:hint="eastAsia"/>
              </w:rPr>
              <w:t>:</w:t>
            </w:r>
            <w:r>
              <w:rPr>
                <w:rFonts w:hint="eastAsia"/>
              </w:rPr>
              <w:t xml:space="preserve"> </w:t>
            </w:r>
            <w:r w:rsidR="00BF16EE">
              <w:rPr>
                <w:rFonts w:hint="eastAsia"/>
              </w:rPr>
              <w:t>同光長老教會陳小恩牧師</w:t>
            </w:r>
          </w:p>
          <w:p w14:paraId="1978DE61" w14:textId="7D52FD76" w:rsidR="00DF65DC" w:rsidRPr="00DF65DC" w:rsidRDefault="00DF65DC" w:rsidP="00DF65DC">
            <w:pPr>
              <w:jc w:val="both"/>
              <w:rPr>
                <w:rFonts w:ascii="Times New Roman" w:eastAsia="標楷體" w:hAnsi="Times New Roman" w:cs="Times New Roman" w:hint="eastAsia"/>
                <w:b/>
                <w:color w:val="BFBFBF" w:themeColor="background1" w:themeShade="BF"/>
                <w:szCs w:val="24"/>
              </w:rPr>
            </w:pPr>
            <w:r>
              <w:rPr>
                <w:rFonts w:hint="eastAsia"/>
              </w:rPr>
              <w:t>講者</w:t>
            </w:r>
            <w:r>
              <w:rPr>
                <w:rFonts w:hint="eastAsia"/>
              </w:rPr>
              <w:t xml:space="preserve">: </w:t>
            </w:r>
            <w:r w:rsidR="00BF16EE">
              <w:rPr>
                <w:rFonts w:hint="eastAsia"/>
              </w:rPr>
              <w:t>我的兩岸多元性別交流經驗</w:t>
            </w:r>
          </w:p>
        </w:tc>
      </w:tr>
      <w:tr w:rsidR="00DF65DC" w:rsidRPr="001B38FB" w14:paraId="7134A8FF" w14:textId="77777777" w:rsidTr="00A47443">
        <w:trPr>
          <w:trHeight w:val="736"/>
          <w:jc w:val="center"/>
        </w:trPr>
        <w:tc>
          <w:tcPr>
            <w:tcW w:w="3823" w:type="dxa"/>
            <w:gridSpan w:val="2"/>
            <w:shd w:val="clear" w:color="auto" w:fill="auto"/>
            <w:vAlign w:val="center"/>
          </w:tcPr>
          <w:p w14:paraId="5F28937A" w14:textId="77777777" w:rsidR="00DF65DC" w:rsidRPr="001B38FB" w:rsidRDefault="00DF65DC" w:rsidP="00DF65DC">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shd w:val="clear" w:color="auto" w:fill="auto"/>
          </w:tcPr>
          <w:p w14:paraId="32AEA675" w14:textId="2EB0D93C" w:rsidR="00DF65DC" w:rsidRPr="007F7A71" w:rsidRDefault="007F7A71" w:rsidP="007F7A71">
            <w:pPr>
              <w:jc w:val="both"/>
            </w:pPr>
            <w:r w:rsidRPr="007F7A71">
              <w:rPr>
                <w:rFonts w:hint="eastAsia"/>
              </w:rPr>
              <w:t>了解</w:t>
            </w:r>
            <w:r w:rsidR="00BF16EE">
              <w:rPr>
                <w:rFonts w:hint="eastAsia"/>
              </w:rPr>
              <w:t>性別多元</w:t>
            </w:r>
            <w:r w:rsidRPr="007F7A71">
              <w:rPr>
                <w:rFonts w:hint="eastAsia"/>
              </w:rPr>
              <w:t>，</w:t>
            </w:r>
            <w:r w:rsidR="00BF16EE">
              <w:rPr>
                <w:rFonts w:hint="eastAsia"/>
              </w:rPr>
              <w:t>尊重包容不同，</w:t>
            </w:r>
            <w:r w:rsidRPr="007F7A71">
              <w:rPr>
                <w:rFonts w:hint="eastAsia"/>
              </w:rPr>
              <w:t>關懷</w:t>
            </w:r>
            <w:r w:rsidR="00BF16EE">
              <w:rPr>
                <w:rFonts w:hint="eastAsia"/>
              </w:rPr>
              <w:t>並接納</w:t>
            </w:r>
            <w:r w:rsidRPr="007F7A71">
              <w:rPr>
                <w:rFonts w:hint="eastAsia"/>
              </w:rPr>
              <w:t>弱勢族群</w:t>
            </w:r>
          </w:p>
        </w:tc>
      </w:tr>
      <w:tr w:rsidR="00D11214" w:rsidRPr="001B38FB" w14:paraId="6B4AB972" w14:textId="77777777" w:rsidTr="00A47443">
        <w:trPr>
          <w:trHeight w:val="736"/>
          <w:jc w:val="center"/>
        </w:trPr>
        <w:tc>
          <w:tcPr>
            <w:tcW w:w="3823" w:type="dxa"/>
            <w:gridSpan w:val="2"/>
            <w:shd w:val="clear" w:color="auto" w:fill="auto"/>
            <w:vAlign w:val="center"/>
          </w:tcPr>
          <w:p w14:paraId="0C443E51"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shd w:val="clear" w:color="auto" w:fill="auto"/>
          </w:tcPr>
          <w:p w14:paraId="4463D1F4" w14:textId="58D2310A" w:rsidR="007F7A71" w:rsidRDefault="007F7A71" w:rsidP="007F7A71">
            <w:pPr>
              <w:jc w:val="both"/>
            </w:pPr>
            <w:r>
              <w:rPr>
                <w:rFonts w:hint="eastAsia"/>
              </w:rPr>
              <w:t>能對</w:t>
            </w:r>
            <w:r w:rsidR="00BF16EE">
              <w:rPr>
                <w:rFonts w:hint="eastAsia"/>
              </w:rPr>
              <w:t>性別多元狀態有所認知</w:t>
            </w:r>
            <w:r>
              <w:rPr>
                <w:rFonts w:hint="eastAsia"/>
              </w:rPr>
              <w:t>，並</w:t>
            </w:r>
            <w:r w:rsidR="00BF16EE">
              <w:rPr>
                <w:rFonts w:hint="eastAsia"/>
              </w:rPr>
              <w:t>開始</w:t>
            </w:r>
            <w:r>
              <w:rPr>
                <w:rFonts w:hint="eastAsia"/>
              </w:rPr>
              <w:t>與政策對話</w:t>
            </w:r>
          </w:p>
          <w:p w14:paraId="08370A2F" w14:textId="2F738053" w:rsidR="00D11214" w:rsidRDefault="007F7A71" w:rsidP="00060551">
            <w:pPr>
              <w:tabs>
                <w:tab w:val="left" w:pos="5280"/>
              </w:tabs>
              <w:jc w:val="both"/>
            </w:pPr>
            <w:r>
              <w:rPr>
                <w:rFonts w:hint="eastAsia"/>
              </w:rPr>
              <w:t>能理解</w:t>
            </w:r>
            <w:r w:rsidR="00BF16EE">
              <w:rPr>
                <w:rFonts w:hint="eastAsia"/>
              </w:rPr>
              <w:t>中國大陸同志存在的狀態</w:t>
            </w:r>
            <w:r w:rsidR="00077176">
              <w:rPr>
                <w:rFonts w:hint="eastAsia"/>
              </w:rPr>
              <w:t>奈</w:t>
            </w:r>
            <w:r w:rsidR="00060551">
              <w:tab/>
            </w:r>
          </w:p>
          <w:p w14:paraId="4DD03DC7" w14:textId="77777777" w:rsidR="007F7A71" w:rsidRDefault="007F7A71" w:rsidP="007F7A71">
            <w:pPr>
              <w:jc w:val="both"/>
            </w:pPr>
            <w:r>
              <w:rPr>
                <w:rFonts w:hint="eastAsia"/>
              </w:rPr>
              <w:t>能思考</w:t>
            </w:r>
            <w:r w:rsidR="00BF16EE">
              <w:rPr>
                <w:rFonts w:hint="eastAsia"/>
              </w:rPr>
              <w:t>性少數的人權</w:t>
            </w:r>
            <w:r>
              <w:rPr>
                <w:rFonts w:hint="eastAsia"/>
              </w:rPr>
              <w:t>問題與相應之解決</w:t>
            </w:r>
            <w:r w:rsidR="00BF16EE">
              <w:rPr>
                <w:rFonts w:hint="eastAsia"/>
              </w:rPr>
              <w:t>方法</w:t>
            </w:r>
          </w:p>
          <w:p w14:paraId="311770AF" w14:textId="73F69100" w:rsidR="00BF16EE" w:rsidRPr="007F7A71" w:rsidRDefault="00BF16EE" w:rsidP="007F7A71">
            <w:pPr>
              <w:jc w:val="both"/>
              <w:rPr>
                <w:rFonts w:hint="eastAsia"/>
              </w:rPr>
            </w:pPr>
            <w:r>
              <w:rPr>
                <w:rFonts w:hint="eastAsia"/>
              </w:rPr>
              <w:t>完成性別多元作業</w:t>
            </w:r>
          </w:p>
        </w:tc>
      </w:tr>
      <w:tr w:rsidR="00D11214" w:rsidRPr="001B38FB" w14:paraId="29091193" w14:textId="77777777" w:rsidTr="00A47443">
        <w:trPr>
          <w:trHeight w:val="736"/>
          <w:jc w:val="center"/>
        </w:trPr>
        <w:tc>
          <w:tcPr>
            <w:tcW w:w="3823" w:type="dxa"/>
            <w:gridSpan w:val="2"/>
            <w:shd w:val="clear" w:color="auto" w:fill="auto"/>
            <w:vAlign w:val="center"/>
          </w:tcPr>
          <w:p w14:paraId="2CB93C62"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shd w:val="clear" w:color="auto" w:fill="auto"/>
          </w:tcPr>
          <w:p w14:paraId="594E39B7" w14:textId="394B4BE6" w:rsidR="00D11214" w:rsidRPr="007F7A71" w:rsidRDefault="00D11214" w:rsidP="007F7A71">
            <w:pPr>
              <w:jc w:val="both"/>
            </w:pPr>
            <w:r w:rsidRPr="007F7A71">
              <w:rPr>
                <w:rFonts w:hint="eastAsia"/>
              </w:rPr>
              <w:t>學生回饋意見、</w:t>
            </w:r>
            <w:r w:rsidR="004E2FC2">
              <w:rPr>
                <w:rFonts w:hint="eastAsia"/>
              </w:rPr>
              <w:t>及</w:t>
            </w:r>
            <w:r w:rsidR="004E2FC2">
              <w:rPr>
                <w:rFonts w:hint="eastAsia"/>
              </w:rPr>
              <w:t>ZUVIO</w:t>
            </w:r>
            <w:proofErr w:type="gramStart"/>
            <w:r w:rsidR="004E2FC2">
              <w:rPr>
                <w:rFonts w:hint="eastAsia"/>
              </w:rPr>
              <w:t>上</w:t>
            </w:r>
            <w:r w:rsidRPr="007F7A71">
              <w:rPr>
                <w:rFonts w:hint="eastAsia"/>
              </w:rPr>
              <w:t>統整</w:t>
            </w:r>
            <w:proofErr w:type="gramEnd"/>
            <w:r w:rsidRPr="007F7A71">
              <w:rPr>
                <w:rFonts w:hint="eastAsia"/>
              </w:rPr>
              <w:t>評定評估數值</w:t>
            </w:r>
            <w:r w:rsidR="004E2FC2">
              <w:rPr>
                <w:rFonts w:hint="eastAsia"/>
              </w:rPr>
              <w:t>超過</w:t>
            </w:r>
            <w:r w:rsidRPr="007F7A71">
              <w:rPr>
                <w:rFonts w:hint="eastAsia"/>
              </w:rPr>
              <w:t>3</w:t>
            </w:r>
            <w:r w:rsidRPr="007F7A71">
              <w:t>.5</w:t>
            </w:r>
            <w:r w:rsidR="00BF16EE">
              <w:rPr>
                <w:rFonts w:hint="eastAsia"/>
              </w:rPr>
              <w:t>，性別作業均認真完成</w:t>
            </w:r>
          </w:p>
        </w:tc>
      </w:tr>
      <w:tr w:rsidR="00077176" w:rsidRPr="001B38FB" w14:paraId="77D1406C" w14:textId="77777777" w:rsidTr="0043105B">
        <w:trPr>
          <w:trHeight w:val="7901"/>
          <w:jc w:val="center"/>
        </w:trPr>
        <w:tc>
          <w:tcPr>
            <w:tcW w:w="10142" w:type="dxa"/>
            <w:gridSpan w:val="6"/>
            <w:shd w:val="clear" w:color="auto" w:fill="auto"/>
          </w:tcPr>
          <w:p w14:paraId="21C80AD0" w14:textId="68C81F4D" w:rsidR="00EB73DC" w:rsidRPr="00EB73DC" w:rsidRDefault="00077176" w:rsidP="00EB73DC">
            <w:pPr>
              <w:ind w:leftChars="60" w:left="144" w:firstLineChars="7" w:firstLine="17"/>
              <w:rPr>
                <w:rFonts w:asciiTheme="minorEastAsia" w:hAnsiTheme="minorEastAsia" w:cs="Times New Roman"/>
              </w:rPr>
            </w:pPr>
            <w:r w:rsidRPr="00ED447D">
              <w:rPr>
                <w:rFonts w:ascii="Calibri" w:eastAsia="新細明體" w:hAnsi="Calibri" w:cs="Calibri"/>
                <w:b/>
                <w:bCs/>
                <w:kern w:val="0"/>
                <w:szCs w:val="24"/>
                <w:bdr w:val="none" w:sz="0" w:space="0" w:color="auto" w:frame="1"/>
              </w:rPr>
              <w:t>A</w:t>
            </w:r>
            <w:r>
              <w:rPr>
                <w:rFonts w:ascii="Calibri" w:eastAsia="新細明體" w:hAnsi="Calibri" w:cs="Calibri" w:hint="eastAsia"/>
                <w:b/>
                <w:bCs/>
                <w:kern w:val="0"/>
                <w:szCs w:val="24"/>
                <w:bdr w:val="none" w:sz="0" w:space="0" w:color="auto" w:frame="1"/>
              </w:rPr>
              <w:t>2</w:t>
            </w:r>
            <w:r>
              <w:rPr>
                <w:rFonts w:ascii="Calibri" w:eastAsia="新細明體" w:hAnsi="Calibri" w:cs="Calibri" w:hint="eastAsia"/>
                <w:b/>
                <w:bCs/>
                <w:kern w:val="0"/>
                <w:szCs w:val="24"/>
                <w:bdr w:val="none" w:sz="0" w:space="0" w:color="auto" w:frame="1"/>
              </w:rPr>
              <w:t>人文關懷</w:t>
            </w:r>
            <w:r w:rsidRPr="00ED447D">
              <w:rPr>
                <w:rFonts w:ascii="Calibri" w:eastAsia="新細明體" w:hAnsi="Calibri" w:cs="Calibri"/>
                <w:b/>
                <w:bCs/>
                <w:kern w:val="0"/>
                <w:szCs w:val="24"/>
                <w:bdr w:val="none" w:sz="0" w:space="0" w:color="auto" w:frame="1"/>
              </w:rPr>
              <w:t>學習之成果紀錄</w:t>
            </w:r>
            <w:r w:rsidRPr="001B38FB">
              <w:rPr>
                <w:rFonts w:ascii="Times New Roman" w:eastAsia="標楷體" w:hAnsi="Times New Roman" w:cs="Times New Roman"/>
              </w:rPr>
              <w:t>：</w:t>
            </w:r>
            <w:r w:rsidRPr="00BF6352">
              <w:rPr>
                <w:rFonts w:ascii="Times New Roman" w:eastAsia="標楷體" w:hAnsi="Times New Roman" w:cs="Times New Roman" w:hint="eastAsia"/>
                <w:color w:val="BFBFBF" w:themeColor="background1" w:themeShade="BF"/>
              </w:rPr>
              <w:t>(</w:t>
            </w:r>
            <w:r w:rsidRPr="00BF6352">
              <w:rPr>
                <w:rFonts w:ascii="Times New Roman" w:eastAsia="標楷體" w:hAnsi="Times New Roman" w:cs="Times New Roman" w:hint="eastAsia"/>
                <w:color w:val="BFBFBF" w:themeColor="background1" w:themeShade="BF"/>
              </w:rPr>
              <w:t>約</w:t>
            </w:r>
            <w:r w:rsidRPr="00BF6352">
              <w:rPr>
                <w:rFonts w:ascii="Times New Roman" w:eastAsia="標楷體" w:hAnsi="Times New Roman" w:cs="Times New Roman" w:hint="eastAsia"/>
                <w:color w:val="BFBFBF" w:themeColor="background1" w:themeShade="BF"/>
              </w:rPr>
              <w:t>300~600</w:t>
            </w:r>
            <w:r w:rsidRPr="00BF6352">
              <w:rPr>
                <w:rFonts w:ascii="Times New Roman" w:eastAsia="標楷體" w:hAnsi="Times New Roman" w:cs="Times New Roman" w:hint="eastAsia"/>
                <w:color w:val="BFBFBF" w:themeColor="background1" w:themeShade="BF"/>
              </w:rPr>
              <w:t>字內容，簡述舉辦方式及內容、關鍵能力、具體</w:t>
            </w:r>
          </w:p>
          <w:p w14:paraId="1253A11C" w14:textId="34528A23" w:rsidR="00EB73DC" w:rsidRPr="00EB73DC" w:rsidRDefault="00EB73DC" w:rsidP="00EB73DC">
            <w:pPr>
              <w:ind w:leftChars="60" w:left="144" w:firstLineChars="7" w:firstLine="17"/>
              <w:rPr>
                <w:rFonts w:asciiTheme="minorEastAsia" w:hAnsiTheme="minorEastAsia" w:cs="Times New Roman" w:hint="eastAsia"/>
              </w:rPr>
            </w:pPr>
            <w:r w:rsidRPr="00EB73DC">
              <w:rPr>
                <w:rFonts w:asciiTheme="minorEastAsia" w:hAnsiTheme="minorEastAsia" w:cs="Times New Roman" w:hint="eastAsia"/>
              </w:rPr>
              <w:t>陳小恩老師以自身經歷切入，首先介紹了自己的成長背景：台北長大的澎湖人，基督教家庭出身，並曾就讀真理大學宗教系及碩士班，後續又進入台南神學院深造。老師回顧從國中起便對同性情愫有所體驗，描述了第一次心動、初戀經驗以及隨後多段感情和一段婚姻的歷程；在這樣複雜的情感軌跡中，</w:t>
            </w:r>
            <w:r>
              <w:rPr>
                <w:rFonts w:asciiTheme="minorEastAsia" w:hAnsiTheme="minorEastAsia" w:cs="Times New Roman" w:hint="eastAsia"/>
              </w:rPr>
              <w:t>她</w:t>
            </w:r>
            <w:r w:rsidRPr="00EB73DC">
              <w:rPr>
                <w:rFonts w:asciiTheme="minorEastAsia" w:hAnsiTheme="minorEastAsia" w:cs="Times New Roman" w:hint="eastAsia"/>
              </w:rPr>
              <w:t>逐步探索並實踐性別平權之路，同時準備成為一位牧師。</w:t>
            </w:r>
          </w:p>
          <w:p w14:paraId="17B60455" w14:textId="4076C06E" w:rsidR="00EB73DC" w:rsidRPr="00EB73DC" w:rsidRDefault="00EB73DC" w:rsidP="008F6B9A">
            <w:pPr>
              <w:ind w:leftChars="60" w:left="144" w:firstLineChars="7" w:firstLine="17"/>
              <w:rPr>
                <w:rFonts w:asciiTheme="minorEastAsia" w:hAnsiTheme="minorEastAsia" w:cs="Times New Roman" w:hint="eastAsia"/>
              </w:rPr>
            </w:pPr>
            <w:r w:rsidRPr="00EB73DC">
              <w:rPr>
                <w:rFonts w:asciiTheme="minorEastAsia" w:hAnsiTheme="minorEastAsia" w:cs="Times New Roman" w:hint="eastAsia"/>
              </w:rPr>
              <w:t>在個人敘事之外，老師強調大學期間因女書店與晶</w:t>
            </w:r>
            <w:proofErr w:type="gramStart"/>
            <w:r w:rsidRPr="00EB73DC">
              <w:rPr>
                <w:rFonts w:asciiTheme="minorEastAsia" w:hAnsiTheme="minorEastAsia" w:cs="Times New Roman" w:hint="eastAsia"/>
              </w:rPr>
              <w:t>晶</w:t>
            </w:r>
            <w:proofErr w:type="gramEnd"/>
            <w:r w:rsidRPr="00EB73DC">
              <w:rPr>
                <w:rFonts w:asciiTheme="minorEastAsia" w:hAnsiTheme="minorEastAsia" w:cs="Times New Roman" w:hint="eastAsia"/>
              </w:rPr>
              <w:t>書庫等啟蒙經驗而接觸同志議題，進而走入台灣第一間同志教會</w:t>
            </w:r>
            <w:proofErr w:type="gramStart"/>
            <w:r w:rsidRPr="00EB73DC">
              <w:rPr>
                <w:rFonts w:asciiTheme="minorEastAsia" w:hAnsiTheme="minorEastAsia" w:cs="Times New Roman" w:hint="eastAsia"/>
              </w:rPr>
              <w:t>——</w:t>
            </w:r>
            <w:proofErr w:type="gramEnd"/>
            <w:r w:rsidRPr="00EB73DC">
              <w:rPr>
                <w:rFonts w:asciiTheme="minorEastAsia" w:hAnsiTheme="minorEastAsia" w:cs="Times New Roman" w:hint="eastAsia"/>
              </w:rPr>
              <w:t>同光同志長老教會。進入宗教學系碩士班後，</w:t>
            </w:r>
            <w:r>
              <w:rPr>
                <w:rFonts w:asciiTheme="minorEastAsia" w:hAnsiTheme="minorEastAsia" w:cs="Times New Roman" w:hint="eastAsia"/>
              </w:rPr>
              <w:t>她</w:t>
            </w:r>
            <w:r w:rsidRPr="00EB73DC">
              <w:rPr>
                <w:rFonts w:asciiTheme="minorEastAsia" w:hAnsiTheme="minorEastAsia" w:cs="Times New Roman" w:hint="eastAsia"/>
              </w:rPr>
              <w:t>開始研究「教會的同志</w:t>
            </w:r>
            <w:r>
              <w:rPr>
                <w:rFonts w:asciiTheme="minorEastAsia" w:hAnsiTheme="minorEastAsia" w:cs="Times New Roman" w:hint="eastAsia"/>
              </w:rPr>
              <w:t>VS</w:t>
            </w:r>
            <w:r w:rsidRPr="00EB73DC">
              <w:rPr>
                <w:rFonts w:asciiTheme="minorEastAsia" w:hAnsiTheme="minorEastAsia" w:cs="Times New Roman" w:hint="eastAsia"/>
              </w:rPr>
              <w:t>社會的同志」現象，並於2009年起擔任教會幹事，積極參與同志遊行聯盟以及後續任務型義工工作。</w:t>
            </w:r>
            <w:proofErr w:type="gramStart"/>
            <w:r w:rsidRPr="00EB73DC">
              <w:rPr>
                <w:rFonts w:asciiTheme="minorEastAsia" w:hAnsiTheme="minorEastAsia" w:cs="Times New Roman" w:hint="eastAsia"/>
              </w:rPr>
              <w:t>此外，</w:t>
            </w:r>
            <w:proofErr w:type="gramEnd"/>
            <w:r>
              <w:rPr>
                <w:rFonts w:asciiTheme="minorEastAsia" w:hAnsiTheme="minorEastAsia" w:cs="Times New Roman" w:hint="eastAsia"/>
              </w:rPr>
              <w:t>她</w:t>
            </w:r>
            <w:r w:rsidRPr="00EB73DC">
              <w:rPr>
                <w:rFonts w:asciiTheme="minorEastAsia" w:hAnsiTheme="minorEastAsia" w:cs="Times New Roman" w:hint="eastAsia"/>
              </w:rPr>
              <w:t>也在同志諮詢熱線協會服務，透過校園演講、接線輔導及探討同志父母議題等方式，協助基督徒同志及相關家庭。講座進一步介紹</w:t>
            </w:r>
            <w:r>
              <w:rPr>
                <w:rFonts w:asciiTheme="minorEastAsia" w:hAnsiTheme="minorEastAsia" w:cs="Times New Roman" w:hint="eastAsia"/>
              </w:rPr>
              <w:t>自己</w:t>
            </w:r>
            <w:r w:rsidRPr="00EB73DC">
              <w:rPr>
                <w:rFonts w:asciiTheme="minorEastAsia" w:hAnsiTheme="minorEastAsia" w:cs="Times New Roman" w:hint="eastAsia"/>
              </w:rPr>
              <w:t>參與華人拉拉聯盟和</w:t>
            </w:r>
            <w:r>
              <w:rPr>
                <w:rFonts w:asciiTheme="minorEastAsia" w:hAnsiTheme="minorEastAsia" w:cs="Times New Roman" w:hint="eastAsia"/>
              </w:rPr>
              <w:t>成為主要倡議以</w:t>
            </w:r>
            <w:r w:rsidRPr="00EB73DC">
              <w:rPr>
                <w:rFonts w:asciiTheme="minorEastAsia" w:hAnsiTheme="minorEastAsia" w:cs="Times New Roman" w:hint="eastAsia"/>
              </w:rPr>
              <w:t>「微光計劃」為名的同志基督徒運動，由此展現宗教與性別議題如何交織。透過紀錄片《牧者》，老師呈現了神學院中隱身與出櫃的現象，闡釋個人在宗教環境中面臨的身份認同與公開對話問題。講座</w:t>
            </w:r>
            <w:r w:rsidR="008F6B9A">
              <w:rPr>
                <w:rFonts w:asciiTheme="minorEastAsia" w:hAnsiTheme="minorEastAsia" w:cs="Times New Roman" w:hint="eastAsia"/>
              </w:rPr>
              <w:t>順勢</w:t>
            </w:r>
            <w:r w:rsidRPr="00EB73DC">
              <w:rPr>
                <w:rFonts w:asciiTheme="minorEastAsia" w:hAnsiTheme="minorEastAsia" w:cs="Times New Roman" w:hint="eastAsia"/>
              </w:rPr>
              <w:t>延伸至中國大陸（含港澳）的多元性別實況。</w:t>
            </w:r>
            <w:proofErr w:type="gramStart"/>
            <w:r w:rsidR="008F6B9A">
              <w:rPr>
                <w:rFonts w:asciiTheme="minorEastAsia" w:hAnsiTheme="minorEastAsia" w:cs="Times New Roman" w:hint="eastAsia"/>
              </w:rPr>
              <w:t>小恩向同學</w:t>
            </w:r>
            <w:proofErr w:type="gramEnd"/>
            <w:r w:rsidRPr="00EB73DC">
              <w:rPr>
                <w:rFonts w:asciiTheme="minorEastAsia" w:hAnsiTheme="minorEastAsia" w:cs="Times New Roman" w:hint="eastAsia"/>
              </w:rPr>
              <w:t>介紹</w:t>
            </w:r>
            <w:proofErr w:type="gramStart"/>
            <w:r w:rsidRPr="00EB73DC">
              <w:rPr>
                <w:rFonts w:asciiTheme="minorEastAsia" w:hAnsiTheme="minorEastAsia" w:cs="Times New Roman" w:hint="eastAsia"/>
              </w:rPr>
              <w:t>中港台酷兒</w:t>
            </w:r>
            <w:proofErr w:type="gramEnd"/>
            <w:r w:rsidRPr="00EB73DC">
              <w:rPr>
                <w:rFonts w:asciiTheme="minorEastAsia" w:hAnsiTheme="minorEastAsia" w:cs="Times New Roman" w:hint="eastAsia"/>
              </w:rPr>
              <w:t>神學工作坊的重要性，回顧2014年</w:t>
            </w:r>
            <w:r w:rsidR="008F6B9A">
              <w:rPr>
                <w:rFonts w:asciiTheme="minorEastAsia" w:hAnsiTheme="minorEastAsia" w:cs="Times New Roman" w:hint="eastAsia"/>
              </w:rPr>
              <w:t>起</w:t>
            </w:r>
            <w:r w:rsidRPr="00EB73DC">
              <w:rPr>
                <w:rFonts w:asciiTheme="minorEastAsia" w:hAnsiTheme="minorEastAsia" w:cs="Times New Roman" w:hint="eastAsia"/>
              </w:rPr>
              <w:t>在香港崇基神學院舉辦的性</w:t>
            </w:r>
            <w:r w:rsidR="008F6B9A">
              <w:rPr>
                <w:rFonts w:asciiTheme="minorEastAsia" w:hAnsiTheme="minorEastAsia" w:cs="Times New Roman" w:hint="eastAsia"/>
              </w:rPr>
              <w:t>別</w:t>
            </w:r>
            <w:r w:rsidRPr="00EB73DC">
              <w:rPr>
                <w:rFonts w:asciiTheme="minorEastAsia" w:hAnsiTheme="minorEastAsia" w:cs="Times New Roman" w:hint="eastAsia"/>
              </w:rPr>
              <w:t>神學社</w:t>
            </w:r>
            <w:r w:rsidR="008F6B9A">
              <w:rPr>
                <w:rFonts w:asciiTheme="minorEastAsia" w:hAnsiTheme="minorEastAsia" w:cs="Times New Roman" w:hint="eastAsia"/>
              </w:rPr>
              <w:t>團</w:t>
            </w:r>
            <w:r w:rsidRPr="00EB73DC">
              <w:rPr>
                <w:rFonts w:asciiTheme="minorEastAsia" w:hAnsiTheme="minorEastAsia" w:cs="Times New Roman" w:hint="eastAsia"/>
              </w:rPr>
              <w:t>活動，以及上海LBT</w:t>
            </w:r>
            <w:proofErr w:type="gramStart"/>
            <w:r w:rsidRPr="00EB73DC">
              <w:rPr>
                <w:rFonts w:asciiTheme="minorEastAsia" w:hAnsiTheme="minorEastAsia" w:cs="Times New Roman" w:hint="eastAsia"/>
              </w:rPr>
              <w:t>培力營等</w:t>
            </w:r>
            <w:proofErr w:type="gramEnd"/>
            <w:r w:rsidRPr="00EB73DC">
              <w:rPr>
                <w:rFonts w:asciiTheme="minorEastAsia" w:hAnsiTheme="minorEastAsia" w:cs="Times New Roman" w:hint="eastAsia"/>
              </w:rPr>
              <w:t>實踐案例。透過與台灣情況的比較，老師探討大陸與香港在法規、政策、同志婚姻現況與特別社會現象方面之差異與挑戰，並借此展開相關議題的深入討論，為華人社會多元性別議題提供跨區域的參考與啟示。</w:t>
            </w:r>
          </w:p>
          <w:p w14:paraId="3B4C43C9" w14:textId="5B1CDA21" w:rsidR="00077176" w:rsidRPr="00793E5F" w:rsidRDefault="00EB73DC" w:rsidP="008F6B9A">
            <w:pPr>
              <w:ind w:leftChars="60" w:left="144"/>
            </w:pPr>
            <w:r w:rsidRPr="00EB73DC">
              <w:rPr>
                <w:rFonts w:asciiTheme="minorEastAsia" w:hAnsiTheme="minorEastAsia" w:cs="Times New Roman" w:hint="eastAsia"/>
              </w:rPr>
              <w:t>整體而言，陳小恩</w:t>
            </w:r>
            <w:r w:rsidR="008F6B9A">
              <w:rPr>
                <w:rFonts w:asciiTheme="minorEastAsia" w:hAnsiTheme="minorEastAsia" w:cs="Times New Roman" w:hint="eastAsia"/>
              </w:rPr>
              <w:t>牧師</w:t>
            </w:r>
            <w:r w:rsidRPr="00EB73DC">
              <w:rPr>
                <w:rFonts w:asciiTheme="minorEastAsia" w:hAnsiTheme="minorEastAsia" w:cs="Times New Roman" w:hint="eastAsia"/>
              </w:rPr>
              <w:t>以個人親歷與學術</w:t>
            </w:r>
            <w:proofErr w:type="gramStart"/>
            <w:r w:rsidRPr="00EB73DC">
              <w:rPr>
                <w:rFonts w:asciiTheme="minorEastAsia" w:hAnsiTheme="minorEastAsia" w:cs="Times New Roman" w:hint="eastAsia"/>
              </w:rPr>
              <w:t>反思相結合</w:t>
            </w:r>
            <w:proofErr w:type="gramEnd"/>
            <w:r w:rsidRPr="00EB73DC">
              <w:rPr>
                <w:rFonts w:asciiTheme="minorEastAsia" w:hAnsiTheme="minorEastAsia" w:cs="Times New Roman" w:hint="eastAsia"/>
              </w:rPr>
              <w:t>，呈現了一條從情感探索到宗教參與，再到</w:t>
            </w:r>
            <w:r w:rsidR="008F6B9A">
              <w:rPr>
                <w:rFonts w:asciiTheme="minorEastAsia" w:hAnsiTheme="minorEastAsia" w:cs="Times New Roman" w:hint="eastAsia"/>
              </w:rPr>
              <w:t>中港澳台</w:t>
            </w:r>
            <w:r w:rsidRPr="00EB73DC">
              <w:rPr>
                <w:rFonts w:asciiTheme="minorEastAsia" w:hAnsiTheme="minorEastAsia" w:cs="Times New Roman" w:hint="eastAsia"/>
              </w:rPr>
              <w:t>、跨文化多元性別議題討論的發展脈絡，為理解當前華人社會中性別平權和同志議題提供了寶貴的實踐經驗與理論啟發。</w:t>
            </w:r>
            <w:r w:rsidR="00077176">
              <w:rPr>
                <w:rFonts w:asciiTheme="minorEastAsia" w:hAnsiTheme="minorEastAsia" w:cs="Times New Roman" w:hint="eastAsia"/>
              </w:rPr>
              <w:t>隨後學生們</w:t>
            </w:r>
            <w:proofErr w:type="gramStart"/>
            <w:r w:rsidR="00077176">
              <w:rPr>
                <w:rFonts w:asciiTheme="minorEastAsia" w:hAnsiTheme="minorEastAsia" w:cs="Times New Roman" w:hint="eastAsia"/>
              </w:rPr>
              <w:t>與</w:t>
            </w:r>
            <w:r w:rsidR="008F6B9A">
              <w:rPr>
                <w:rFonts w:asciiTheme="minorEastAsia" w:hAnsiTheme="minorEastAsia" w:cs="Times New Roman" w:hint="eastAsia"/>
              </w:rPr>
              <w:t>小恩</w:t>
            </w:r>
            <w:r w:rsidR="00077176">
              <w:rPr>
                <w:rFonts w:asciiTheme="minorEastAsia" w:hAnsiTheme="minorEastAsia" w:cs="Times New Roman" w:hint="eastAsia"/>
              </w:rPr>
              <w:t>老師</w:t>
            </w:r>
            <w:proofErr w:type="gramEnd"/>
            <w:r w:rsidR="00077176">
              <w:rPr>
                <w:rFonts w:asciiTheme="minorEastAsia" w:hAnsiTheme="minorEastAsia" w:cs="Times New Roman" w:hint="eastAsia"/>
              </w:rPr>
              <w:t>展開</w:t>
            </w:r>
            <w:r w:rsidR="008F6B9A">
              <w:rPr>
                <w:rFonts w:asciiTheme="minorEastAsia" w:hAnsiTheme="minorEastAsia" w:cs="Times New Roman" w:hint="eastAsia"/>
              </w:rPr>
              <w:t>延遲下課近半小時的</w:t>
            </w:r>
            <w:r w:rsidR="00077176">
              <w:rPr>
                <w:rFonts w:asciiTheme="minorEastAsia" w:hAnsiTheme="minorEastAsia" w:cs="Times New Roman" w:hint="eastAsia"/>
              </w:rPr>
              <w:t>互動與問答，大家都有豐富的收穫。</w:t>
            </w:r>
            <w:r w:rsidR="00077176">
              <w:rPr>
                <w:rFonts w:hint="eastAsia"/>
              </w:rPr>
              <w:t>在</w:t>
            </w:r>
            <w:r w:rsidR="00077176">
              <w:rPr>
                <w:rFonts w:hint="eastAsia"/>
              </w:rPr>
              <w:t>ZUVIO</w:t>
            </w:r>
            <w:r w:rsidR="00077176" w:rsidRPr="004E2FC2">
              <w:rPr>
                <w:rFonts w:hint="eastAsia"/>
              </w:rPr>
              <w:t>問卷調查</w:t>
            </w:r>
            <w:r w:rsidR="00077176">
              <w:rPr>
                <w:rFonts w:hint="eastAsia"/>
              </w:rPr>
              <w:t>裡，各問卷調查數值</w:t>
            </w:r>
            <w:proofErr w:type="gramStart"/>
            <w:r w:rsidR="00077176">
              <w:rPr>
                <w:rFonts w:hint="eastAsia"/>
              </w:rPr>
              <w:t>均有顯著正項</w:t>
            </w:r>
            <w:proofErr w:type="gramEnd"/>
            <w:r w:rsidR="00077176">
              <w:rPr>
                <w:rFonts w:hint="eastAsia"/>
              </w:rPr>
              <w:t>回應，學生也提出許多感想與建言。</w:t>
            </w:r>
            <w:r w:rsidR="008F6B9A">
              <w:rPr>
                <w:rFonts w:hint="eastAsia"/>
              </w:rPr>
              <w:t>也呈現出極佳的多元性別作業。</w:t>
            </w:r>
          </w:p>
        </w:tc>
      </w:tr>
    </w:tbl>
    <w:p w14:paraId="5D6AB74B" w14:textId="77777777" w:rsidR="00D11214" w:rsidRPr="001B38FB" w:rsidRDefault="00D11214" w:rsidP="00D11214">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476"/>
        <w:gridCol w:w="4728"/>
      </w:tblGrid>
      <w:tr w:rsidR="00AE113F" w:rsidRPr="001B38FB" w14:paraId="0923784C" w14:textId="77777777" w:rsidTr="004E2FC2">
        <w:trPr>
          <w:trHeight w:val="3292"/>
          <w:jc w:val="center"/>
        </w:trPr>
        <w:tc>
          <w:tcPr>
            <w:tcW w:w="4390" w:type="dxa"/>
            <w:vAlign w:val="center"/>
          </w:tcPr>
          <w:p w14:paraId="62069CF3" w14:textId="1FFFA07B" w:rsidR="00D11214" w:rsidRPr="00551E6A" w:rsidRDefault="00AE2103" w:rsidP="00A47443">
            <w:pPr>
              <w:jc w:val="center"/>
              <w:rPr>
                <w:rFonts w:ascii="Times New Roman" w:hAnsi="Times New Roman" w:cs="Times New Roman"/>
                <w:color w:val="BFBFBF" w:themeColor="background1" w:themeShade="BF"/>
              </w:rPr>
            </w:pPr>
            <w:r>
              <w:rPr>
                <w:noProof/>
              </w:rPr>
              <w:drawing>
                <wp:inline distT="0" distB="0" distL="0" distR="0" wp14:anchorId="4F8F1B8D" wp14:editId="08D59E8E">
                  <wp:extent cx="2698750" cy="3822595"/>
                  <wp:effectExtent l="0" t="0" r="6350" b="6985"/>
                  <wp:docPr id="17706307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3926" cy="3858255"/>
                          </a:xfrm>
                          <a:prstGeom prst="rect">
                            <a:avLst/>
                          </a:prstGeom>
                          <a:noFill/>
                          <a:ln>
                            <a:noFill/>
                          </a:ln>
                        </pic:spPr>
                      </pic:pic>
                    </a:graphicData>
                  </a:graphic>
                </wp:inline>
              </w:drawing>
            </w:r>
          </w:p>
        </w:tc>
        <w:tc>
          <w:tcPr>
            <w:tcW w:w="4814" w:type="dxa"/>
            <w:vAlign w:val="center"/>
          </w:tcPr>
          <w:p w14:paraId="32BFF4EA" w14:textId="30F5957F" w:rsidR="00D11214" w:rsidRPr="00551E6A" w:rsidRDefault="00AE2103" w:rsidP="00A47443">
            <w:pPr>
              <w:jc w:val="center"/>
              <w:rPr>
                <w:rFonts w:ascii="Times New Roman" w:hAnsi="Times New Roman" w:cs="Times New Roman"/>
                <w:color w:val="BFBFBF" w:themeColor="background1" w:themeShade="BF"/>
              </w:rPr>
            </w:pPr>
            <w:r>
              <w:rPr>
                <w:noProof/>
              </w:rPr>
              <w:drawing>
                <wp:inline distT="0" distB="0" distL="0" distR="0" wp14:anchorId="634176BB" wp14:editId="6EB3F547">
                  <wp:extent cx="2768597" cy="3691363"/>
                  <wp:effectExtent l="0" t="0" r="0" b="4445"/>
                  <wp:docPr id="103663881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7045" cy="3729293"/>
                          </a:xfrm>
                          <a:prstGeom prst="rect">
                            <a:avLst/>
                          </a:prstGeom>
                          <a:noFill/>
                          <a:ln>
                            <a:noFill/>
                          </a:ln>
                        </pic:spPr>
                      </pic:pic>
                    </a:graphicData>
                  </a:graphic>
                </wp:inline>
              </w:drawing>
            </w:r>
          </w:p>
        </w:tc>
      </w:tr>
      <w:tr w:rsidR="00AE113F" w:rsidRPr="00575B19" w14:paraId="539940CE" w14:textId="77777777" w:rsidTr="004E2FC2">
        <w:trPr>
          <w:jc w:val="center"/>
        </w:trPr>
        <w:tc>
          <w:tcPr>
            <w:tcW w:w="4390" w:type="dxa"/>
            <w:vAlign w:val="center"/>
          </w:tcPr>
          <w:p w14:paraId="30CAB36F" w14:textId="7667177E" w:rsidR="00D11214" w:rsidRPr="00575B19" w:rsidRDefault="00575B19" w:rsidP="00A47443">
            <w:pPr>
              <w:jc w:val="center"/>
              <w:rPr>
                <w:rFonts w:ascii="Times New Roman" w:hAnsi="Times New Roman" w:cs="Times New Roman"/>
              </w:rPr>
            </w:pPr>
            <w:r>
              <w:rPr>
                <w:rFonts w:ascii="Times New Roman" w:hAnsi="Times New Roman" w:cs="Times New Roman" w:hint="eastAsia"/>
              </w:rPr>
              <w:t>演講海報</w:t>
            </w:r>
          </w:p>
        </w:tc>
        <w:tc>
          <w:tcPr>
            <w:tcW w:w="4814" w:type="dxa"/>
            <w:vAlign w:val="center"/>
          </w:tcPr>
          <w:p w14:paraId="6B526929" w14:textId="1289734C" w:rsidR="00D11214" w:rsidRPr="00575B19" w:rsidRDefault="00F55047" w:rsidP="00A47443">
            <w:pPr>
              <w:jc w:val="center"/>
              <w:rPr>
                <w:rFonts w:ascii="Times New Roman" w:hAnsi="Times New Roman" w:cs="Times New Roman"/>
              </w:rPr>
            </w:pPr>
            <w:r>
              <w:rPr>
                <w:rFonts w:ascii="Times New Roman" w:hAnsi="Times New Roman" w:cs="Times New Roman" w:hint="eastAsia"/>
              </w:rPr>
              <w:t>講座</w:t>
            </w:r>
            <w:r w:rsidR="00AE2103">
              <w:rPr>
                <w:rFonts w:ascii="Times New Roman" w:hAnsi="Times New Roman" w:cs="Times New Roman" w:hint="eastAsia"/>
              </w:rPr>
              <w:t>陳小恩</w:t>
            </w:r>
          </w:p>
        </w:tc>
      </w:tr>
      <w:tr w:rsidR="00AE113F" w:rsidRPr="00575B19" w14:paraId="4DF9C6D6" w14:textId="77777777" w:rsidTr="004E2FC2">
        <w:trPr>
          <w:trHeight w:val="3160"/>
          <w:jc w:val="center"/>
        </w:trPr>
        <w:tc>
          <w:tcPr>
            <w:tcW w:w="4390" w:type="dxa"/>
            <w:vAlign w:val="center"/>
          </w:tcPr>
          <w:p w14:paraId="395802DE" w14:textId="74A8B0CB" w:rsidR="00D11214" w:rsidRPr="00575B19" w:rsidRDefault="001C1B79" w:rsidP="001C1B79">
            <w:pPr>
              <w:jc w:val="center"/>
              <w:rPr>
                <w:rFonts w:ascii="Times New Roman" w:hAnsi="Times New Roman" w:cs="Times New Roman"/>
              </w:rPr>
            </w:pPr>
            <w:r w:rsidRPr="00575B19">
              <w:rPr>
                <w:rFonts w:ascii="Times New Roman" w:hAnsi="Times New Roman" w:cs="Times New Roman"/>
              </w:rPr>
              <w:t xml:space="preserve"> </w:t>
            </w:r>
            <w:r w:rsidR="00AE2103">
              <w:rPr>
                <w:noProof/>
              </w:rPr>
              <w:drawing>
                <wp:inline distT="0" distB="0" distL="0" distR="0" wp14:anchorId="1EB50BBA" wp14:editId="3BB3759E">
                  <wp:extent cx="2529840" cy="1897517"/>
                  <wp:effectExtent l="0" t="0" r="3810" b="7620"/>
                  <wp:docPr id="12884112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8047" cy="1911173"/>
                          </a:xfrm>
                          <a:prstGeom prst="rect">
                            <a:avLst/>
                          </a:prstGeom>
                          <a:noFill/>
                          <a:ln>
                            <a:noFill/>
                          </a:ln>
                        </pic:spPr>
                      </pic:pic>
                    </a:graphicData>
                  </a:graphic>
                </wp:inline>
              </w:drawing>
            </w:r>
          </w:p>
        </w:tc>
        <w:tc>
          <w:tcPr>
            <w:tcW w:w="4814" w:type="dxa"/>
            <w:vAlign w:val="center"/>
          </w:tcPr>
          <w:p w14:paraId="0072C4EF" w14:textId="40BFADB1"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AE2103">
              <w:rPr>
                <w:noProof/>
              </w:rPr>
              <w:drawing>
                <wp:inline distT="0" distB="0" distL="0" distR="0" wp14:anchorId="426CEF53" wp14:editId="3B3D5A06">
                  <wp:extent cx="2625323" cy="1969135"/>
                  <wp:effectExtent l="0" t="0" r="3810" b="0"/>
                  <wp:docPr id="1065575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757" cy="1978461"/>
                          </a:xfrm>
                          <a:prstGeom prst="rect">
                            <a:avLst/>
                          </a:prstGeom>
                          <a:noFill/>
                          <a:ln>
                            <a:noFill/>
                          </a:ln>
                        </pic:spPr>
                      </pic:pic>
                    </a:graphicData>
                  </a:graphic>
                </wp:inline>
              </w:drawing>
            </w:r>
          </w:p>
        </w:tc>
      </w:tr>
      <w:tr w:rsidR="00AE113F" w:rsidRPr="00575B19" w14:paraId="790D90A7" w14:textId="77777777" w:rsidTr="004E2FC2">
        <w:trPr>
          <w:jc w:val="center"/>
        </w:trPr>
        <w:tc>
          <w:tcPr>
            <w:tcW w:w="4390" w:type="dxa"/>
            <w:vAlign w:val="center"/>
          </w:tcPr>
          <w:p w14:paraId="024DDA8F" w14:textId="35C5F843" w:rsidR="00D11214" w:rsidRPr="00575B19" w:rsidRDefault="001C1B79" w:rsidP="00A47443">
            <w:pPr>
              <w:jc w:val="center"/>
              <w:rPr>
                <w:rFonts w:ascii="Times New Roman" w:hAnsi="Times New Roman" w:cs="Times New Roman"/>
              </w:rPr>
            </w:pPr>
            <w:r w:rsidRPr="001C1B79">
              <w:rPr>
                <w:rFonts w:ascii="Times New Roman" w:hAnsi="Times New Roman" w:cs="Times New Roman" w:hint="eastAsia"/>
              </w:rPr>
              <w:t>與講師合照</w:t>
            </w:r>
          </w:p>
        </w:tc>
        <w:tc>
          <w:tcPr>
            <w:tcW w:w="4814" w:type="dxa"/>
            <w:vAlign w:val="center"/>
          </w:tcPr>
          <w:p w14:paraId="7FC66494" w14:textId="28201E35" w:rsidR="00D11214" w:rsidRPr="00575B19" w:rsidRDefault="00143478" w:rsidP="00A47443">
            <w:pPr>
              <w:jc w:val="center"/>
              <w:rPr>
                <w:rFonts w:ascii="Times New Roman" w:hAnsi="Times New Roman" w:cs="Times New Roman"/>
              </w:rPr>
            </w:pPr>
            <w:r>
              <w:rPr>
                <w:rFonts w:ascii="Times New Roman" w:hAnsi="Times New Roman" w:cs="Times New Roman" w:hint="eastAsia"/>
              </w:rPr>
              <w:t>演講過程</w:t>
            </w:r>
          </w:p>
        </w:tc>
      </w:tr>
      <w:tr w:rsidR="00AE113F" w:rsidRPr="00575B19" w14:paraId="4543C97E" w14:textId="77777777" w:rsidTr="004E2FC2">
        <w:trPr>
          <w:trHeight w:val="2946"/>
          <w:jc w:val="center"/>
        </w:trPr>
        <w:tc>
          <w:tcPr>
            <w:tcW w:w="4390" w:type="dxa"/>
            <w:vAlign w:val="center"/>
          </w:tcPr>
          <w:p w14:paraId="1873566C" w14:textId="58F05D9D" w:rsidR="00D11214" w:rsidRPr="00575B19" w:rsidRDefault="001C1B79" w:rsidP="00A47443">
            <w:pPr>
              <w:jc w:val="center"/>
              <w:rPr>
                <w:rFonts w:ascii="Times New Roman" w:hAnsi="Times New Roman" w:cs="Times New Roman"/>
              </w:rPr>
            </w:pPr>
            <w:r w:rsidRPr="00575B19">
              <w:rPr>
                <w:rFonts w:ascii="Times New Roman" w:hAnsi="Times New Roman" w:cs="Times New Roman" w:hint="eastAsia"/>
              </w:rPr>
              <w:t xml:space="preserve"> </w:t>
            </w:r>
            <w:r w:rsidR="00AE2103">
              <w:rPr>
                <w:noProof/>
              </w:rPr>
              <w:drawing>
                <wp:inline distT="0" distB="0" distL="0" distR="0" wp14:anchorId="50F2738A" wp14:editId="78CF13F3">
                  <wp:extent cx="2498090" cy="1873703"/>
                  <wp:effectExtent l="0" t="0" r="0" b="0"/>
                  <wp:docPr id="45154705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7287" cy="1888101"/>
                          </a:xfrm>
                          <a:prstGeom prst="rect">
                            <a:avLst/>
                          </a:prstGeom>
                          <a:noFill/>
                          <a:ln>
                            <a:noFill/>
                          </a:ln>
                        </pic:spPr>
                      </pic:pic>
                    </a:graphicData>
                  </a:graphic>
                </wp:inline>
              </w:drawing>
            </w:r>
          </w:p>
        </w:tc>
        <w:tc>
          <w:tcPr>
            <w:tcW w:w="4814" w:type="dxa"/>
            <w:vAlign w:val="center"/>
          </w:tcPr>
          <w:p w14:paraId="1BC73B89" w14:textId="5989A4BF" w:rsidR="00D11214" w:rsidRPr="00575B19" w:rsidRDefault="00AE2103" w:rsidP="001C1B79">
            <w:pPr>
              <w:jc w:val="center"/>
              <w:rPr>
                <w:rFonts w:ascii="Times New Roman" w:hAnsi="Times New Roman" w:cs="Times New Roman"/>
              </w:rPr>
            </w:pPr>
            <w:r>
              <w:rPr>
                <w:noProof/>
              </w:rPr>
              <w:drawing>
                <wp:inline distT="0" distB="0" distL="0" distR="0" wp14:anchorId="10822A00" wp14:editId="031286EE">
                  <wp:extent cx="2562225" cy="1921808"/>
                  <wp:effectExtent l="0" t="0" r="0" b="2540"/>
                  <wp:docPr id="1428110574"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028" cy="1935911"/>
                          </a:xfrm>
                          <a:prstGeom prst="rect">
                            <a:avLst/>
                          </a:prstGeom>
                          <a:noFill/>
                          <a:ln>
                            <a:noFill/>
                          </a:ln>
                        </pic:spPr>
                      </pic:pic>
                    </a:graphicData>
                  </a:graphic>
                </wp:inline>
              </w:drawing>
            </w:r>
          </w:p>
        </w:tc>
      </w:tr>
      <w:tr w:rsidR="00AE113F" w:rsidRPr="00575B19" w14:paraId="32BC6B63" w14:textId="77777777" w:rsidTr="004E2FC2">
        <w:trPr>
          <w:jc w:val="center"/>
        </w:trPr>
        <w:tc>
          <w:tcPr>
            <w:tcW w:w="4390" w:type="dxa"/>
            <w:vAlign w:val="center"/>
          </w:tcPr>
          <w:p w14:paraId="5495AEA1" w14:textId="5D52C858" w:rsidR="00D11214" w:rsidRPr="00575B19" w:rsidRDefault="001C1B79" w:rsidP="00A47443">
            <w:pPr>
              <w:jc w:val="center"/>
              <w:rPr>
                <w:rFonts w:ascii="Times New Roman" w:hAnsi="Times New Roman" w:cs="Times New Roman"/>
              </w:rPr>
            </w:pPr>
            <w:r>
              <w:rPr>
                <w:rFonts w:ascii="Times New Roman" w:hAnsi="Times New Roman" w:cs="Times New Roman" w:hint="eastAsia"/>
              </w:rPr>
              <w:t>致贈感謝狀</w:t>
            </w:r>
          </w:p>
        </w:tc>
        <w:tc>
          <w:tcPr>
            <w:tcW w:w="4814" w:type="dxa"/>
            <w:vAlign w:val="center"/>
          </w:tcPr>
          <w:p w14:paraId="0D5937C0" w14:textId="56348CBF" w:rsidR="00D11214" w:rsidRPr="00575B19" w:rsidRDefault="00B610EA" w:rsidP="00A47443">
            <w:pPr>
              <w:jc w:val="center"/>
              <w:rPr>
                <w:rFonts w:ascii="Times New Roman" w:hAnsi="Times New Roman" w:cs="Times New Roman"/>
              </w:rPr>
            </w:pPr>
            <w:r>
              <w:rPr>
                <w:rFonts w:ascii="Times New Roman" w:hAnsi="Times New Roman" w:cs="Times New Roman" w:hint="eastAsia"/>
              </w:rPr>
              <w:t>學生聽講狀況</w:t>
            </w:r>
          </w:p>
        </w:tc>
      </w:tr>
      <w:tr w:rsidR="00AE113F" w:rsidRPr="00575B19" w14:paraId="0D49D8D0" w14:textId="77777777" w:rsidTr="004E2FC2">
        <w:trPr>
          <w:trHeight w:val="3022"/>
          <w:jc w:val="center"/>
        </w:trPr>
        <w:tc>
          <w:tcPr>
            <w:tcW w:w="4390" w:type="dxa"/>
            <w:vAlign w:val="center"/>
          </w:tcPr>
          <w:p w14:paraId="7323233F" w14:textId="24861C7E" w:rsidR="001A2B59" w:rsidRPr="001A2B59" w:rsidRDefault="00B718B5" w:rsidP="00077176">
            <w:pPr>
              <w:pStyle w:val="a7"/>
              <w:numPr>
                <w:ilvl w:val="0"/>
                <w:numId w:val="6"/>
              </w:numPr>
              <w:ind w:leftChars="0"/>
              <w:rPr>
                <w:rFonts w:ascii="Times New Roman" w:hAnsi="Times New Roman" w:cs="Times New Roman"/>
              </w:rPr>
            </w:pPr>
            <w:r w:rsidRPr="00B718B5">
              <w:rPr>
                <w:rFonts w:ascii="Times New Roman" w:hAnsi="Times New Roman" w:cs="Times New Roman" w:hint="eastAsia"/>
              </w:rPr>
              <w:lastRenderedPageBreak/>
              <w:t>對於大陸同志現今狀況有更深入了解，也知道不同地區對於同志的看法</w:t>
            </w:r>
            <w:r w:rsidR="00077176" w:rsidRPr="00077176">
              <w:rPr>
                <w:rFonts w:ascii="Times New Roman" w:hAnsi="Times New Roman" w:cs="Times New Roman" w:hint="eastAsia"/>
              </w:rPr>
              <w:t>。</w:t>
            </w:r>
          </w:p>
          <w:p w14:paraId="3B930AA2" w14:textId="77777777" w:rsidR="008F6B9A" w:rsidRDefault="008F6B9A" w:rsidP="00EB0C2E">
            <w:pPr>
              <w:pStyle w:val="a7"/>
              <w:numPr>
                <w:ilvl w:val="0"/>
                <w:numId w:val="6"/>
              </w:numPr>
              <w:ind w:leftChars="0"/>
              <w:rPr>
                <w:rFonts w:ascii="Times New Roman" w:hAnsi="Times New Roman" w:cs="Times New Roman"/>
              </w:rPr>
            </w:pPr>
            <w:r w:rsidRPr="008F6B9A">
              <w:rPr>
                <w:rFonts w:ascii="Times New Roman" w:hAnsi="Times New Roman" w:cs="Times New Roman" w:hint="eastAsia"/>
              </w:rPr>
              <w:t>讓我更了解同志，以前的我很不理解同志，但是聽完這次的講座，讓我改變了自己的想法。</w:t>
            </w:r>
          </w:p>
          <w:p w14:paraId="6A2A9B86" w14:textId="77777777" w:rsidR="008F6B9A" w:rsidRDefault="008F6B9A" w:rsidP="00EB0C2E">
            <w:pPr>
              <w:pStyle w:val="a7"/>
              <w:numPr>
                <w:ilvl w:val="0"/>
                <w:numId w:val="6"/>
              </w:numPr>
              <w:ind w:leftChars="0"/>
              <w:rPr>
                <w:rFonts w:ascii="Times New Roman" w:hAnsi="Times New Roman" w:cs="Times New Roman"/>
              </w:rPr>
            </w:pPr>
            <w:r w:rsidRPr="008F6B9A">
              <w:rPr>
                <w:rFonts w:ascii="Times New Roman" w:hAnsi="Times New Roman" w:cs="Times New Roman" w:hint="eastAsia"/>
              </w:rPr>
              <w:t>我</w:t>
            </w:r>
            <w:proofErr w:type="gramStart"/>
            <w:r w:rsidRPr="008F6B9A">
              <w:rPr>
                <w:rFonts w:ascii="Times New Roman" w:hAnsi="Times New Roman" w:cs="Times New Roman" w:hint="eastAsia"/>
              </w:rPr>
              <w:t>覺得小恩老師</w:t>
            </w:r>
            <w:proofErr w:type="gramEnd"/>
            <w:r w:rsidRPr="008F6B9A">
              <w:rPr>
                <w:rFonts w:ascii="Times New Roman" w:hAnsi="Times New Roman" w:cs="Times New Roman" w:hint="eastAsia"/>
              </w:rPr>
              <w:t>講的讓人聽的很舒服，讓我對中國跟台灣的</w:t>
            </w:r>
            <w:r w:rsidRPr="008F6B9A">
              <w:rPr>
                <w:rFonts w:ascii="Times New Roman" w:hAnsi="Times New Roman" w:cs="Times New Roman" w:hint="eastAsia"/>
              </w:rPr>
              <w:t>LGBT</w:t>
            </w:r>
            <w:r w:rsidRPr="008F6B9A">
              <w:rPr>
                <w:rFonts w:ascii="Times New Roman" w:hAnsi="Times New Roman" w:cs="Times New Roman" w:hint="eastAsia"/>
              </w:rPr>
              <w:t>了解了很多，老師介紹很有趣幽默，我自己其實也不太確定自己是喜歡什麼樣性別的人，但是我知道有很多不一樣的人在，未來說不定就會知道了。</w:t>
            </w:r>
          </w:p>
          <w:p w14:paraId="55751448" w14:textId="77777777" w:rsidR="008F6B9A" w:rsidRDefault="008F6B9A" w:rsidP="00EB0C2E">
            <w:pPr>
              <w:pStyle w:val="a7"/>
              <w:numPr>
                <w:ilvl w:val="0"/>
                <w:numId w:val="6"/>
              </w:numPr>
              <w:ind w:leftChars="0"/>
              <w:rPr>
                <w:rFonts w:ascii="Times New Roman" w:hAnsi="Times New Roman" w:cs="Times New Roman"/>
              </w:rPr>
            </w:pPr>
            <w:r w:rsidRPr="008F6B9A">
              <w:rPr>
                <w:rFonts w:ascii="Times New Roman" w:hAnsi="Times New Roman" w:cs="Times New Roman" w:hint="eastAsia"/>
              </w:rPr>
              <w:t>很感謝小恩牧師的分享，我</w:t>
            </w:r>
            <w:proofErr w:type="gramStart"/>
            <w:r w:rsidRPr="008F6B9A">
              <w:rPr>
                <w:rFonts w:ascii="Times New Roman" w:hAnsi="Times New Roman" w:cs="Times New Roman" w:hint="eastAsia"/>
              </w:rPr>
              <w:t>第一次聽身為</w:t>
            </w:r>
            <w:proofErr w:type="gramEnd"/>
            <w:r w:rsidRPr="008F6B9A">
              <w:rPr>
                <w:rFonts w:ascii="Times New Roman" w:hAnsi="Times New Roman" w:cs="Times New Roman" w:hint="eastAsia"/>
              </w:rPr>
              <w:t>LGBT</w:t>
            </w:r>
            <w:r w:rsidRPr="008F6B9A">
              <w:rPr>
                <w:rFonts w:ascii="Times New Roman" w:hAnsi="Times New Roman" w:cs="Times New Roman" w:hint="eastAsia"/>
              </w:rPr>
              <w:t>者的講座，我自己對這方面的事情也有一些了解，也大概知道中國對於這方面的事情非常敏感，這次又更了解了他們的處境，我也想說辛苦你們了！支持你們繼續爭取自己的權利和自由！</w:t>
            </w:r>
          </w:p>
          <w:p w14:paraId="57BFE66E" w14:textId="30195D41" w:rsidR="001A2B59" w:rsidRPr="001A2B59" w:rsidRDefault="008F6B9A" w:rsidP="00EB0C2E">
            <w:pPr>
              <w:pStyle w:val="a7"/>
              <w:numPr>
                <w:ilvl w:val="0"/>
                <w:numId w:val="6"/>
              </w:numPr>
              <w:ind w:leftChars="0"/>
              <w:rPr>
                <w:rFonts w:ascii="Times New Roman" w:hAnsi="Times New Roman" w:cs="Times New Roman"/>
              </w:rPr>
            </w:pPr>
            <w:r w:rsidRPr="008F6B9A">
              <w:rPr>
                <w:rFonts w:ascii="Times New Roman" w:hAnsi="Times New Roman" w:cs="Times New Roman" w:hint="eastAsia"/>
              </w:rPr>
              <w:t>內容豐富，有問必答</w:t>
            </w:r>
          </w:p>
          <w:p w14:paraId="7F66190D" w14:textId="3C17A0EE" w:rsidR="001A2B59" w:rsidRPr="001A2B59" w:rsidRDefault="008F6B9A" w:rsidP="00EB0C2E">
            <w:pPr>
              <w:pStyle w:val="a7"/>
              <w:numPr>
                <w:ilvl w:val="0"/>
                <w:numId w:val="6"/>
              </w:numPr>
              <w:ind w:leftChars="0"/>
              <w:rPr>
                <w:rFonts w:ascii="Times New Roman" w:hAnsi="Times New Roman" w:cs="Times New Roman"/>
              </w:rPr>
            </w:pPr>
            <w:r w:rsidRPr="008F6B9A">
              <w:rPr>
                <w:rFonts w:ascii="Times New Roman" w:hAnsi="Times New Roman" w:cs="Times New Roman" w:hint="eastAsia"/>
              </w:rPr>
              <w:t>講師圖片上的標語「</w:t>
            </w:r>
            <w:proofErr w:type="gramStart"/>
            <w:r w:rsidRPr="008F6B9A">
              <w:rPr>
                <w:rFonts w:ascii="Times New Roman" w:hAnsi="Times New Roman" w:cs="Times New Roman" w:hint="eastAsia"/>
              </w:rPr>
              <w:t>不</w:t>
            </w:r>
            <w:proofErr w:type="gramEnd"/>
            <w:r w:rsidRPr="008F6B9A">
              <w:rPr>
                <w:rFonts w:ascii="Times New Roman" w:hAnsi="Times New Roman" w:cs="Times New Roman" w:hint="eastAsia"/>
              </w:rPr>
              <w:t>哈你的</w:t>
            </w:r>
            <w:proofErr w:type="gramStart"/>
            <w:r w:rsidRPr="008F6B9A">
              <w:rPr>
                <w:rFonts w:ascii="Times New Roman" w:hAnsi="Times New Roman" w:cs="Times New Roman" w:hint="eastAsia"/>
              </w:rPr>
              <w:t>屌</w:t>
            </w:r>
            <w:proofErr w:type="gramEnd"/>
            <w:r w:rsidRPr="008F6B9A">
              <w:rPr>
                <w:rFonts w:ascii="Times New Roman" w:hAnsi="Times New Roman" w:cs="Times New Roman" w:hint="eastAsia"/>
              </w:rPr>
              <w:t>，拉拉手正好」滿吸</w:t>
            </w:r>
            <w:proofErr w:type="gramStart"/>
            <w:r w:rsidRPr="008F6B9A">
              <w:rPr>
                <w:rFonts w:ascii="Times New Roman" w:hAnsi="Times New Roman" w:cs="Times New Roman" w:hint="eastAsia"/>
              </w:rPr>
              <w:t>睛</w:t>
            </w:r>
            <w:proofErr w:type="gramEnd"/>
            <w:r w:rsidRPr="008F6B9A">
              <w:rPr>
                <w:rFonts w:ascii="Times New Roman" w:hAnsi="Times New Roman" w:cs="Times New Roman" w:hint="eastAsia"/>
              </w:rPr>
              <w:t>的，有時候看到同志遊行我會思考為什麼要不穿衣服？為什麼要打扮得更特別？但我後來深思過，如果不寫特別的文字或是作特別的裝扮，確實很難吸引他人的注意，吸引注意力，才會有人開始願意去思考、幫助他們，講師也有提到，寫特別一點才會有人去注意。</w:t>
            </w:r>
          </w:p>
          <w:p w14:paraId="3B2616A3" w14:textId="77777777" w:rsidR="00D11214" w:rsidRDefault="00730CA1" w:rsidP="00EB0C2E">
            <w:pPr>
              <w:pStyle w:val="a7"/>
              <w:numPr>
                <w:ilvl w:val="0"/>
                <w:numId w:val="6"/>
              </w:numPr>
              <w:ind w:leftChars="0"/>
              <w:rPr>
                <w:rFonts w:ascii="Times New Roman" w:hAnsi="Times New Roman" w:cs="Times New Roman"/>
              </w:rPr>
            </w:pPr>
            <w:r w:rsidRPr="00730CA1">
              <w:rPr>
                <w:rFonts w:ascii="Times New Roman" w:hAnsi="Times New Roman" w:cs="Times New Roman" w:hint="eastAsia"/>
              </w:rPr>
              <w:t>這個講座又讓我對同性戀有更深的理解，這個講座主要讓我特別印象深刻的是那兩</w:t>
            </w:r>
            <w:proofErr w:type="gramStart"/>
            <w:r w:rsidRPr="00730CA1">
              <w:rPr>
                <w:rFonts w:ascii="Times New Roman" w:hAnsi="Times New Roman" w:cs="Times New Roman" w:hint="eastAsia"/>
              </w:rPr>
              <w:t>個</w:t>
            </w:r>
            <w:proofErr w:type="gramEnd"/>
            <w:r w:rsidRPr="00730CA1">
              <w:rPr>
                <w:rFonts w:ascii="Times New Roman" w:hAnsi="Times New Roman" w:cs="Times New Roman" w:hint="eastAsia"/>
              </w:rPr>
              <w:t>影片裡的好像應該算是雙性人，這樣講可能有點不太好或太</w:t>
            </w:r>
            <w:proofErr w:type="gramStart"/>
            <w:r w:rsidRPr="00730CA1">
              <w:rPr>
                <w:rFonts w:ascii="Times New Roman" w:hAnsi="Times New Roman" w:cs="Times New Roman" w:hint="eastAsia"/>
              </w:rPr>
              <w:t>主觀，</w:t>
            </w:r>
            <w:proofErr w:type="gramEnd"/>
            <w:r w:rsidRPr="00730CA1">
              <w:rPr>
                <w:rFonts w:ascii="Times New Roman" w:hAnsi="Times New Roman" w:cs="Times New Roman" w:hint="eastAsia"/>
              </w:rPr>
              <w:t>我覺得長得不好看，既不像男也不像女，其中一個長得</w:t>
            </w:r>
            <w:proofErr w:type="gramStart"/>
            <w:r w:rsidRPr="00730CA1">
              <w:rPr>
                <w:rFonts w:ascii="Times New Roman" w:hAnsi="Times New Roman" w:cs="Times New Roman" w:hint="eastAsia"/>
              </w:rPr>
              <w:t>比較偏男的</w:t>
            </w:r>
            <w:proofErr w:type="gramEnd"/>
            <w:r w:rsidRPr="00730CA1">
              <w:rPr>
                <w:rFonts w:ascii="Times New Roman" w:hAnsi="Times New Roman" w:cs="Times New Roman" w:hint="eastAsia"/>
              </w:rPr>
              <w:t>結果在小時候還被切除男性器官，感覺生活會不太容易</w:t>
            </w:r>
          </w:p>
          <w:p w14:paraId="6FE19374" w14:textId="77777777" w:rsidR="00730CA1" w:rsidRDefault="00730CA1" w:rsidP="00EB0C2E">
            <w:pPr>
              <w:pStyle w:val="a7"/>
              <w:numPr>
                <w:ilvl w:val="0"/>
                <w:numId w:val="6"/>
              </w:numPr>
              <w:ind w:leftChars="0"/>
              <w:rPr>
                <w:rFonts w:ascii="Times New Roman" w:hAnsi="Times New Roman" w:cs="Times New Roman"/>
              </w:rPr>
            </w:pPr>
            <w:r w:rsidRPr="00730CA1">
              <w:rPr>
                <w:rFonts w:ascii="Times New Roman" w:hAnsi="Times New Roman" w:cs="Times New Roman" w:hint="eastAsia"/>
              </w:rPr>
              <w:t>知道了很多同志的組織與聚會，讓我對同志有更深的瞭解</w:t>
            </w:r>
          </w:p>
          <w:p w14:paraId="7BF3FEED" w14:textId="77777777" w:rsidR="00730CA1" w:rsidRDefault="00730CA1" w:rsidP="00EB0C2E">
            <w:pPr>
              <w:pStyle w:val="a7"/>
              <w:numPr>
                <w:ilvl w:val="0"/>
                <w:numId w:val="6"/>
              </w:numPr>
              <w:ind w:leftChars="0"/>
              <w:rPr>
                <w:rFonts w:ascii="Times New Roman" w:hAnsi="Times New Roman" w:cs="Times New Roman"/>
              </w:rPr>
            </w:pPr>
            <w:r w:rsidRPr="00730CA1">
              <w:rPr>
                <w:rFonts w:ascii="Times New Roman" w:hAnsi="Times New Roman" w:cs="Times New Roman" w:hint="eastAsia"/>
              </w:rPr>
              <w:t>真的覺得同志在大陸的處境非常不易</w:t>
            </w:r>
          </w:p>
          <w:p w14:paraId="4C980B89" w14:textId="77777777" w:rsidR="00730CA1" w:rsidRDefault="00730CA1" w:rsidP="00EB0C2E">
            <w:pPr>
              <w:pStyle w:val="a7"/>
              <w:numPr>
                <w:ilvl w:val="0"/>
                <w:numId w:val="6"/>
              </w:numPr>
              <w:ind w:leftChars="0"/>
              <w:rPr>
                <w:rFonts w:ascii="Times New Roman" w:hAnsi="Times New Roman" w:cs="Times New Roman"/>
              </w:rPr>
            </w:pPr>
            <w:r w:rsidRPr="00730CA1">
              <w:rPr>
                <w:rFonts w:ascii="Times New Roman" w:hAnsi="Times New Roman" w:cs="Times New Roman" w:hint="eastAsia"/>
              </w:rPr>
              <w:lastRenderedPageBreak/>
              <w:t>我認為性別認同是每個人對自己性別的內在感受，不一定要與出生時被指定的性別一致。現代社會越來越重視多元與包容，讓人們可以更自由地表達自己的性別認同，這是一種進步。每個人都有權利選擇怎麼定義自己，不論是男性、女性、跨性別者或非二元性別者，都應該受到尊重和平等對待。雖然社會上還是有一些偏見和不理解，但透過教育和對話，我相信大眾能漸漸理解並接納不同的性別認同。只要大家都願意多一點包容與尊重，就能讓每個人都在安全、自由的環境中做自己。</w:t>
            </w:r>
          </w:p>
          <w:p w14:paraId="269ACB83" w14:textId="77777777" w:rsidR="00730CA1" w:rsidRDefault="00730CA1" w:rsidP="00EB0C2E">
            <w:pPr>
              <w:pStyle w:val="a7"/>
              <w:numPr>
                <w:ilvl w:val="0"/>
                <w:numId w:val="6"/>
              </w:numPr>
              <w:ind w:leftChars="0"/>
              <w:rPr>
                <w:rFonts w:ascii="Times New Roman" w:hAnsi="Times New Roman" w:cs="Times New Roman"/>
              </w:rPr>
            </w:pPr>
            <w:r w:rsidRPr="00730CA1">
              <w:rPr>
                <w:rFonts w:ascii="Times New Roman" w:hAnsi="Times New Roman" w:cs="Times New Roman" w:hint="eastAsia"/>
              </w:rPr>
              <w:t>這次的性別講座讓我對性別平等與多元性別認同有了更深刻的理解。講師不僅介紹了傳統性別觀念對個人的限制，也說明了社會中常見的性別刻板印象如何影響我們的行為與決策。透過真實案例與討論，我開始反思過去對性別的既定想法，也意識到每個人都有權利選擇自己的樣子與生活方式。講座中強調「尊重」與「包容」是建立平等社會的關鍵，這讓我體會到性別議題不只是女性的權利問題，更是每個人都該關心的社會議題。未來我希望能以更開放的態度面對不同性別的表現與認同，尊重每一種差異。</w:t>
            </w:r>
          </w:p>
          <w:p w14:paraId="74C53D19" w14:textId="77777777" w:rsidR="00730CA1" w:rsidRDefault="00730CA1" w:rsidP="00EB0C2E">
            <w:pPr>
              <w:pStyle w:val="a7"/>
              <w:numPr>
                <w:ilvl w:val="0"/>
                <w:numId w:val="6"/>
              </w:numPr>
              <w:ind w:leftChars="0"/>
              <w:rPr>
                <w:rFonts w:ascii="Times New Roman" w:hAnsi="Times New Roman" w:cs="Times New Roman"/>
              </w:rPr>
            </w:pPr>
            <w:r w:rsidRPr="00730CA1">
              <w:rPr>
                <w:rFonts w:ascii="Times New Roman" w:hAnsi="Times New Roman" w:cs="Times New Roman" w:hint="eastAsia"/>
              </w:rPr>
              <w:t>讓我更了解了有關於性的知識</w:t>
            </w:r>
          </w:p>
          <w:p w14:paraId="4306C799" w14:textId="77777777" w:rsidR="00730CA1" w:rsidRDefault="00730CA1" w:rsidP="00EB0C2E">
            <w:pPr>
              <w:pStyle w:val="a7"/>
              <w:numPr>
                <w:ilvl w:val="0"/>
                <w:numId w:val="6"/>
              </w:numPr>
              <w:ind w:leftChars="0"/>
              <w:rPr>
                <w:rFonts w:ascii="Times New Roman" w:hAnsi="Times New Roman" w:cs="Times New Roman"/>
              </w:rPr>
            </w:pPr>
            <w:r w:rsidRPr="00730CA1">
              <w:rPr>
                <w:rFonts w:ascii="Times New Roman" w:hAnsi="Times New Roman" w:cs="Times New Roman" w:hint="eastAsia"/>
              </w:rPr>
              <w:t>很高興可以來聽講座</w:t>
            </w:r>
            <w:r>
              <w:rPr>
                <w:rFonts w:ascii="Times New Roman" w:hAnsi="Times New Roman" w:cs="Times New Roman" w:hint="eastAsia"/>
              </w:rPr>
              <w:t>，老師很用心。</w:t>
            </w:r>
          </w:p>
          <w:p w14:paraId="01707602" w14:textId="57B13E1C" w:rsidR="00730CA1" w:rsidRPr="001A2B59" w:rsidRDefault="00730CA1" w:rsidP="00EB0C2E">
            <w:pPr>
              <w:pStyle w:val="a7"/>
              <w:numPr>
                <w:ilvl w:val="0"/>
                <w:numId w:val="6"/>
              </w:numPr>
              <w:ind w:leftChars="0"/>
              <w:rPr>
                <w:rFonts w:ascii="Times New Roman" w:hAnsi="Times New Roman" w:cs="Times New Roman"/>
              </w:rPr>
            </w:pPr>
            <w:proofErr w:type="gramStart"/>
            <w:r>
              <w:rPr>
                <w:rFonts w:ascii="Times New Roman" w:hAnsi="Times New Roman" w:cs="Times New Roman" w:hint="eastAsia"/>
              </w:rPr>
              <w:t>小恩牧師</w:t>
            </w:r>
            <w:proofErr w:type="gramEnd"/>
            <w:r w:rsidRPr="00730CA1">
              <w:rPr>
                <w:rFonts w:ascii="Times New Roman" w:hAnsi="Times New Roman" w:cs="Times New Roman" w:hint="eastAsia"/>
              </w:rPr>
              <w:t>是一位樂觀，開朗的人</w:t>
            </w:r>
            <w:r>
              <w:rPr>
                <w:rFonts w:ascii="Times New Roman" w:hAnsi="Times New Roman" w:cs="Times New Roman" w:hint="eastAsia"/>
              </w:rPr>
              <w:t>。希望其他同志都能跟她一樣做自己。</w:t>
            </w:r>
          </w:p>
        </w:tc>
        <w:tc>
          <w:tcPr>
            <w:tcW w:w="4814" w:type="dxa"/>
            <w:vAlign w:val="center"/>
          </w:tcPr>
          <w:p w14:paraId="34CA9106" w14:textId="2D247D15" w:rsidR="00D11214" w:rsidRDefault="001A2B59" w:rsidP="00A41D0A">
            <w:pPr>
              <w:jc w:val="center"/>
              <w:rPr>
                <w:rFonts w:ascii="Times New Roman" w:hAnsi="Times New Roman" w:cs="Times New Roman"/>
              </w:rPr>
            </w:pPr>
            <w:r w:rsidRPr="001A2B59">
              <w:rPr>
                <w:rFonts w:ascii="Times New Roman" w:hAnsi="Times New Roman" w:cs="Times New Roman" w:hint="eastAsia"/>
              </w:rPr>
              <w:lastRenderedPageBreak/>
              <w:t xml:space="preserve"> </w:t>
            </w:r>
            <w:r w:rsidR="00AE113F">
              <w:rPr>
                <w:rFonts w:ascii="Times New Roman" w:hAnsi="Times New Roman" w:cs="Times New Roman"/>
                <w:noProof/>
              </w:rPr>
              <w:drawing>
                <wp:inline distT="0" distB="0" distL="0" distR="0" wp14:anchorId="008D6AFF" wp14:editId="2E61E122">
                  <wp:extent cx="2458830" cy="4635050"/>
                  <wp:effectExtent l="0" t="0" r="0" b="0"/>
                  <wp:docPr id="20574116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884"/>
                          <a:stretch>
                            <a:fillRect/>
                          </a:stretch>
                        </pic:blipFill>
                        <pic:spPr bwMode="auto">
                          <a:xfrm flipH="1">
                            <a:off x="0" y="0"/>
                            <a:ext cx="2481594" cy="4677962"/>
                          </a:xfrm>
                          <a:prstGeom prst="rect">
                            <a:avLst/>
                          </a:prstGeom>
                          <a:noFill/>
                          <a:ln>
                            <a:noFill/>
                          </a:ln>
                          <a:extLst>
                            <a:ext uri="{53640926-AAD7-44D8-BBD7-CCE9431645EC}">
                              <a14:shadowObscured xmlns:a14="http://schemas.microsoft.com/office/drawing/2010/main"/>
                            </a:ext>
                          </a:extLst>
                        </pic:spPr>
                      </pic:pic>
                    </a:graphicData>
                  </a:graphic>
                </wp:inline>
              </w:drawing>
            </w:r>
          </w:p>
          <w:p w14:paraId="2601A8E2" w14:textId="77777777" w:rsidR="00A41D0A" w:rsidRDefault="00A41D0A" w:rsidP="00A41D0A">
            <w:pPr>
              <w:jc w:val="center"/>
              <w:rPr>
                <w:rFonts w:ascii="Times New Roman" w:hAnsi="Times New Roman" w:cs="Times New Roman"/>
              </w:rPr>
            </w:pPr>
          </w:p>
          <w:p w14:paraId="4E3EA50C" w14:textId="77777777" w:rsidR="00A41D0A" w:rsidRDefault="00A41D0A" w:rsidP="00A41D0A">
            <w:pPr>
              <w:jc w:val="center"/>
              <w:rPr>
                <w:rFonts w:ascii="Times New Roman" w:hAnsi="Times New Roman" w:cs="Times New Roman"/>
              </w:rPr>
            </w:pPr>
          </w:p>
          <w:p w14:paraId="6739239E" w14:textId="77777777" w:rsidR="00A41D0A" w:rsidRDefault="00A41D0A" w:rsidP="00A41D0A">
            <w:pPr>
              <w:jc w:val="center"/>
              <w:rPr>
                <w:rFonts w:ascii="Times New Roman" w:hAnsi="Times New Roman" w:cs="Times New Roman"/>
              </w:rPr>
            </w:pPr>
          </w:p>
          <w:p w14:paraId="3F2BECE3" w14:textId="77777777" w:rsidR="00A41D0A" w:rsidRDefault="00A41D0A" w:rsidP="00A41D0A">
            <w:pPr>
              <w:jc w:val="center"/>
              <w:rPr>
                <w:rFonts w:ascii="Times New Roman" w:hAnsi="Times New Roman" w:cs="Times New Roman"/>
              </w:rPr>
            </w:pPr>
          </w:p>
          <w:p w14:paraId="0AC2D466" w14:textId="77777777" w:rsidR="00A41D0A" w:rsidRDefault="00A41D0A" w:rsidP="00A41D0A">
            <w:pPr>
              <w:jc w:val="center"/>
              <w:rPr>
                <w:rFonts w:ascii="Times New Roman" w:hAnsi="Times New Roman" w:cs="Times New Roman"/>
              </w:rPr>
            </w:pPr>
          </w:p>
          <w:p w14:paraId="12F93E85" w14:textId="77777777" w:rsidR="00A41D0A" w:rsidRDefault="00A41D0A" w:rsidP="00A41D0A">
            <w:pPr>
              <w:jc w:val="center"/>
              <w:rPr>
                <w:rFonts w:ascii="Times New Roman" w:hAnsi="Times New Roman" w:cs="Times New Roman"/>
              </w:rPr>
            </w:pPr>
          </w:p>
          <w:p w14:paraId="77DF2E5D" w14:textId="77777777" w:rsidR="00A41D0A" w:rsidRDefault="00A41D0A" w:rsidP="00A41D0A">
            <w:pPr>
              <w:jc w:val="center"/>
              <w:rPr>
                <w:rFonts w:ascii="Times New Roman" w:hAnsi="Times New Roman" w:cs="Times New Roman"/>
              </w:rPr>
            </w:pPr>
          </w:p>
          <w:p w14:paraId="283F3150" w14:textId="77777777" w:rsidR="00A41D0A" w:rsidRDefault="00A41D0A" w:rsidP="00A41D0A">
            <w:pPr>
              <w:jc w:val="center"/>
              <w:rPr>
                <w:rFonts w:ascii="Times New Roman" w:hAnsi="Times New Roman" w:cs="Times New Roman"/>
              </w:rPr>
            </w:pPr>
          </w:p>
          <w:p w14:paraId="72FA4421" w14:textId="77777777" w:rsidR="00A41D0A" w:rsidRDefault="00A41D0A" w:rsidP="00A41D0A">
            <w:pPr>
              <w:jc w:val="center"/>
              <w:rPr>
                <w:rFonts w:ascii="Times New Roman" w:hAnsi="Times New Roman" w:cs="Times New Roman"/>
              </w:rPr>
            </w:pPr>
          </w:p>
          <w:p w14:paraId="60EADAF6" w14:textId="77777777" w:rsidR="00A41D0A" w:rsidRDefault="00A41D0A" w:rsidP="00A41D0A">
            <w:pPr>
              <w:jc w:val="center"/>
              <w:rPr>
                <w:rFonts w:ascii="Times New Roman" w:hAnsi="Times New Roman" w:cs="Times New Roman"/>
              </w:rPr>
            </w:pPr>
          </w:p>
          <w:p w14:paraId="03C14D16" w14:textId="77777777" w:rsidR="00A41D0A" w:rsidRDefault="00A41D0A" w:rsidP="00A41D0A">
            <w:pPr>
              <w:jc w:val="center"/>
              <w:rPr>
                <w:rFonts w:ascii="Times New Roman" w:hAnsi="Times New Roman" w:cs="Times New Roman"/>
              </w:rPr>
            </w:pPr>
          </w:p>
          <w:p w14:paraId="6C0ABDE4" w14:textId="77777777" w:rsidR="00A41D0A" w:rsidRDefault="00A41D0A" w:rsidP="00A41D0A">
            <w:pPr>
              <w:jc w:val="center"/>
              <w:rPr>
                <w:rFonts w:ascii="Times New Roman" w:hAnsi="Times New Roman" w:cs="Times New Roman"/>
              </w:rPr>
            </w:pPr>
          </w:p>
          <w:p w14:paraId="3FC3B1A7" w14:textId="77777777" w:rsidR="00A41D0A" w:rsidRDefault="00A41D0A" w:rsidP="00A41D0A">
            <w:pPr>
              <w:jc w:val="center"/>
              <w:rPr>
                <w:rFonts w:ascii="Times New Roman" w:hAnsi="Times New Roman" w:cs="Times New Roman"/>
              </w:rPr>
            </w:pPr>
          </w:p>
          <w:p w14:paraId="2F1CB56B" w14:textId="77777777" w:rsidR="00A41D0A" w:rsidRDefault="00A41D0A" w:rsidP="00A41D0A">
            <w:pPr>
              <w:jc w:val="center"/>
              <w:rPr>
                <w:rFonts w:ascii="Times New Roman" w:hAnsi="Times New Roman" w:cs="Times New Roman"/>
              </w:rPr>
            </w:pPr>
          </w:p>
          <w:p w14:paraId="77AB16CE" w14:textId="77777777" w:rsidR="00A41D0A" w:rsidRDefault="00A41D0A" w:rsidP="00A41D0A">
            <w:pPr>
              <w:jc w:val="center"/>
              <w:rPr>
                <w:rFonts w:ascii="Times New Roman" w:hAnsi="Times New Roman" w:cs="Times New Roman"/>
              </w:rPr>
            </w:pPr>
          </w:p>
          <w:p w14:paraId="29A531A9" w14:textId="77777777" w:rsidR="00A41D0A" w:rsidRDefault="00A41D0A" w:rsidP="00A41D0A">
            <w:pPr>
              <w:jc w:val="center"/>
              <w:rPr>
                <w:rFonts w:ascii="Times New Roman" w:hAnsi="Times New Roman" w:cs="Times New Roman"/>
              </w:rPr>
            </w:pPr>
          </w:p>
          <w:p w14:paraId="56AE420F" w14:textId="77777777" w:rsidR="00A41D0A" w:rsidRDefault="00A41D0A" w:rsidP="00A41D0A">
            <w:pPr>
              <w:jc w:val="center"/>
              <w:rPr>
                <w:rFonts w:ascii="Times New Roman" w:hAnsi="Times New Roman" w:cs="Times New Roman"/>
              </w:rPr>
            </w:pPr>
          </w:p>
          <w:p w14:paraId="212C0BAD" w14:textId="77777777" w:rsidR="00A41D0A" w:rsidRDefault="00A41D0A" w:rsidP="00A41D0A">
            <w:pPr>
              <w:jc w:val="center"/>
              <w:rPr>
                <w:rFonts w:ascii="Times New Roman" w:hAnsi="Times New Roman" w:cs="Times New Roman"/>
              </w:rPr>
            </w:pPr>
          </w:p>
          <w:p w14:paraId="6FABD397" w14:textId="59D7BDB4" w:rsidR="00A41D0A" w:rsidRDefault="00A41D0A" w:rsidP="00A41D0A">
            <w:pPr>
              <w:jc w:val="center"/>
              <w:rPr>
                <w:rFonts w:ascii="Times New Roman" w:hAnsi="Times New Roman" w:cs="Times New Roman"/>
              </w:rPr>
            </w:pPr>
          </w:p>
          <w:p w14:paraId="526BD150" w14:textId="57DD24C0" w:rsidR="00AE113F" w:rsidRPr="00575B19" w:rsidRDefault="00AE113F" w:rsidP="00A41D0A">
            <w:pPr>
              <w:jc w:val="center"/>
              <w:rPr>
                <w:rFonts w:ascii="Times New Roman" w:hAnsi="Times New Roman" w:cs="Times New Roman" w:hint="eastAsia"/>
              </w:rPr>
            </w:pPr>
            <w:r>
              <w:rPr>
                <w:rFonts w:ascii="Times New Roman" w:hAnsi="Times New Roman" w:cs="Times New Roman"/>
                <w:noProof/>
              </w:rPr>
              <w:lastRenderedPageBreak/>
              <w:drawing>
                <wp:inline distT="0" distB="0" distL="0" distR="0" wp14:anchorId="596075CC" wp14:editId="5C9DD785">
                  <wp:extent cx="2799009" cy="5667016"/>
                  <wp:effectExtent l="0" t="0" r="1905" b="0"/>
                  <wp:docPr id="38740153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 t="7483" r="3" b="-1050"/>
                          <a:stretch>
                            <a:fillRect/>
                          </a:stretch>
                        </pic:blipFill>
                        <pic:spPr bwMode="auto">
                          <a:xfrm>
                            <a:off x="0" y="0"/>
                            <a:ext cx="2848795" cy="57678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113F" w:rsidRPr="00575B19" w14:paraId="055038F6" w14:textId="77777777" w:rsidTr="004E2FC2">
        <w:trPr>
          <w:jc w:val="center"/>
        </w:trPr>
        <w:tc>
          <w:tcPr>
            <w:tcW w:w="4390" w:type="dxa"/>
            <w:vAlign w:val="center"/>
          </w:tcPr>
          <w:p w14:paraId="650F4DF8" w14:textId="7706ACB6" w:rsidR="00D11214" w:rsidRPr="00575B19" w:rsidRDefault="004E2FC2" w:rsidP="00A47443">
            <w:pPr>
              <w:jc w:val="center"/>
              <w:rPr>
                <w:rFonts w:ascii="Times New Roman" w:hAnsi="Times New Roman" w:cs="Times New Roman"/>
              </w:rPr>
            </w:pPr>
            <w:r>
              <w:rPr>
                <w:rFonts w:ascii="Times New Roman" w:hAnsi="Times New Roman" w:cs="Times New Roman" w:hint="eastAsia"/>
              </w:rPr>
              <w:t>對講座的回應與感想</w:t>
            </w:r>
          </w:p>
        </w:tc>
        <w:tc>
          <w:tcPr>
            <w:tcW w:w="4814" w:type="dxa"/>
            <w:vAlign w:val="center"/>
          </w:tcPr>
          <w:p w14:paraId="172F1BF5" w14:textId="3D4F7DF3" w:rsidR="00D11214" w:rsidRPr="00575B19" w:rsidRDefault="001A2B59" w:rsidP="00A47443">
            <w:pPr>
              <w:jc w:val="center"/>
              <w:rPr>
                <w:rFonts w:ascii="Times New Roman" w:hAnsi="Times New Roman" w:cs="Times New Roman"/>
              </w:rPr>
            </w:pPr>
            <w:r>
              <w:rPr>
                <w:rFonts w:ascii="Times New Roman" w:hAnsi="Times New Roman" w:cs="Times New Roman" w:hint="eastAsia"/>
              </w:rPr>
              <w:t>ZUVIO</w:t>
            </w:r>
            <w:r>
              <w:rPr>
                <w:rFonts w:ascii="Times New Roman" w:hAnsi="Times New Roman" w:cs="Times New Roman" w:hint="eastAsia"/>
              </w:rPr>
              <w:t>回饋問卷</w:t>
            </w:r>
          </w:p>
        </w:tc>
      </w:tr>
    </w:tbl>
    <w:p w14:paraId="24AC309E" w14:textId="561CC3AB" w:rsidR="001A2B59" w:rsidRPr="001A2B59" w:rsidRDefault="001A2B59" w:rsidP="004E2FC2">
      <w:pPr>
        <w:rPr>
          <w:rFonts w:ascii="Times New Roman" w:eastAsia="標楷體" w:hAnsi="Times New Roman" w:cs="Times New Roman"/>
          <w:b/>
          <w:sz w:val="32"/>
          <w:szCs w:val="32"/>
        </w:rPr>
      </w:pPr>
    </w:p>
    <w:sectPr w:rsidR="001A2B59" w:rsidRPr="001A2B59" w:rsidSect="00A56236">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7E0F7" w14:textId="77777777" w:rsidR="00B723AB" w:rsidRDefault="00B723AB" w:rsidP="009C7013">
      <w:r>
        <w:separator/>
      </w:r>
    </w:p>
  </w:endnote>
  <w:endnote w:type="continuationSeparator" w:id="0">
    <w:p w14:paraId="6A3A9513" w14:textId="77777777" w:rsidR="00B723AB" w:rsidRDefault="00B723AB"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23BC7" w14:textId="77777777" w:rsidR="00B723AB" w:rsidRDefault="00B723AB" w:rsidP="009C7013">
      <w:r>
        <w:separator/>
      </w:r>
    </w:p>
  </w:footnote>
  <w:footnote w:type="continuationSeparator" w:id="0">
    <w:p w14:paraId="290DC351" w14:textId="77777777" w:rsidR="00B723AB" w:rsidRDefault="00B723AB" w:rsidP="009C7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7B04598"/>
    <w:multiLevelType w:val="hybridMultilevel"/>
    <w:tmpl w:val="3D08A4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310672899">
    <w:abstractNumId w:val="1"/>
  </w:num>
  <w:num w:numId="2" w16cid:durableId="993491097">
    <w:abstractNumId w:val="0"/>
  </w:num>
  <w:num w:numId="3" w16cid:durableId="881595241">
    <w:abstractNumId w:val="5"/>
  </w:num>
  <w:num w:numId="4" w16cid:durableId="1717699758">
    <w:abstractNumId w:val="2"/>
  </w:num>
  <w:num w:numId="5" w16cid:durableId="2033994693">
    <w:abstractNumId w:val="3"/>
  </w:num>
  <w:num w:numId="6" w16cid:durableId="12469586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4F"/>
    <w:rsid w:val="00013F5E"/>
    <w:rsid w:val="00060551"/>
    <w:rsid w:val="00075C98"/>
    <w:rsid w:val="00077176"/>
    <w:rsid w:val="00081434"/>
    <w:rsid w:val="00086DEC"/>
    <w:rsid w:val="00087A9F"/>
    <w:rsid w:val="000C40D2"/>
    <w:rsid w:val="000D10D8"/>
    <w:rsid w:val="000F0524"/>
    <w:rsid w:val="00113623"/>
    <w:rsid w:val="00124C52"/>
    <w:rsid w:val="00141B48"/>
    <w:rsid w:val="00143478"/>
    <w:rsid w:val="001645A8"/>
    <w:rsid w:val="001A2B59"/>
    <w:rsid w:val="001C1B79"/>
    <w:rsid w:val="001C3B58"/>
    <w:rsid w:val="001D75FB"/>
    <w:rsid w:val="0020364A"/>
    <w:rsid w:val="00253732"/>
    <w:rsid w:val="00267970"/>
    <w:rsid w:val="002767F1"/>
    <w:rsid w:val="00323F24"/>
    <w:rsid w:val="0033390B"/>
    <w:rsid w:val="003421AD"/>
    <w:rsid w:val="00363145"/>
    <w:rsid w:val="00385FA5"/>
    <w:rsid w:val="003C2C14"/>
    <w:rsid w:val="004110F9"/>
    <w:rsid w:val="00442970"/>
    <w:rsid w:val="00447E57"/>
    <w:rsid w:val="004534A2"/>
    <w:rsid w:val="0047468F"/>
    <w:rsid w:val="0048114E"/>
    <w:rsid w:val="00493374"/>
    <w:rsid w:val="004A2C38"/>
    <w:rsid w:val="004E2FC2"/>
    <w:rsid w:val="004F011C"/>
    <w:rsid w:val="005242B7"/>
    <w:rsid w:val="00531A26"/>
    <w:rsid w:val="00572413"/>
    <w:rsid w:val="0057384F"/>
    <w:rsid w:val="00575B19"/>
    <w:rsid w:val="00587CBF"/>
    <w:rsid w:val="00596D4B"/>
    <w:rsid w:val="005C2480"/>
    <w:rsid w:val="006043F1"/>
    <w:rsid w:val="00632F7A"/>
    <w:rsid w:val="006416DD"/>
    <w:rsid w:val="006630AC"/>
    <w:rsid w:val="006850B1"/>
    <w:rsid w:val="006C6CC1"/>
    <w:rsid w:val="006F4019"/>
    <w:rsid w:val="00715543"/>
    <w:rsid w:val="00720FA6"/>
    <w:rsid w:val="00730CA1"/>
    <w:rsid w:val="00753731"/>
    <w:rsid w:val="007611EC"/>
    <w:rsid w:val="007715B3"/>
    <w:rsid w:val="00793E5F"/>
    <w:rsid w:val="007A546C"/>
    <w:rsid w:val="007A68F8"/>
    <w:rsid w:val="007A6B48"/>
    <w:rsid w:val="007D1678"/>
    <w:rsid w:val="007D6054"/>
    <w:rsid w:val="007F5DA4"/>
    <w:rsid w:val="007F7A71"/>
    <w:rsid w:val="00803DA1"/>
    <w:rsid w:val="00817A14"/>
    <w:rsid w:val="008459AF"/>
    <w:rsid w:val="00875869"/>
    <w:rsid w:val="00885AAC"/>
    <w:rsid w:val="008A6535"/>
    <w:rsid w:val="008F6B9A"/>
    <w:rsid w:val="00907F2C"/>
    <w:rsid w:val="009177FA"/>
    <w:rsid w:val="00950924"/>
    <w:rsid w:val="009716EA"/>
    <w:rsid w:val="009B34D9"/>
    <w:rsid w:val="009C7013"/>
    <w:rsid w:val="009D1036"/>
    <w:rsid w:val="00A034C2"/>
    <w:rsid w:val="00A2185B"/>
    <w:rsid w:val="00A41D0A"/>
    <w:rsid w:val="00A56236"/>
    <w:rsid w:val="00A61A73"/>
    <w:rsid w:val="00AA7902"/>
    <w:rsid w:val="00AB66D8"/>
    <w:rsid w:val="00AD4C9C"/>
    <w:rsid w:val="00AE113F"/>
    <w:rsid w:val="00AE2103"/>
    <w:rsid w:val="00AE4C67"/>
    <w:rsid w:val="00B335C0"/>
    <w:rsid w:val="00B610EA"/>
    <w:rsid w:val="00B718B5"/>
    <w:rsid w:val="00B723AB"/>
    <w:rsid w:val="00B8767F"/>
    <w:rsid w:val="00BF16EE"/>
    <w:rsid w:val="00C21932"/>
    <w:rsid w:val="00C32CC6"/>
    <w:rsid w:val="00C338CF"/>
    <w:rsid w:val="00C6428B"/>
    <w:rsid w:val="00C9771F"/>
    <w:rsid w:val="00CA06BF"/>
    <w:rsid w:val="00CB7DA2"/>
    <w:rsid w:val="00CD0739"/>
    <w:rsid w:val="00D045C7"/>
    <w:rsid w:val="00D05AA6"/>
    <w:rsid w:val="00D11214"/>
    <w:rsid w:val="00D161B1"/>
    <w:rsid w:val="00D23AD2"/>
    <w:rsid w:val="00D3088F"/>
    <w:rsid w:val="00D54C13"/>
    <w:rsid w:val="00D60356"/>
    <w:rsid w:val="00DA0A72"/>
    <w:rsid w:val="00DB66DB"/>
    <w:rsid w:val="00DC25C4"/>
    <w:rsid w:val="00DF65DC"/>
    <w:rsid w:val="00E45FD9"/>
    <w:rsid w:val="00E60CFB"/>
    <w:rsid w:val="00E661E4"/>
    <w:rsid w:val="00E66F77"/>
    <w:rsid w:val="00E9697B"/>
    <w:rsid w:val="00EB0C2E"/>
    <w:rsid w:val="00EB73DC"/>
    <w:rsid w:val="00EB7C03"/>
    <w:rsid w:val="00ED7325"/>
    <w:rsid w:val="00EE486E"/>
    <w:rsid w:val="00EE4D77"/>
    <w:rsid w:val="00F009C0"/>
    <w:rsid w:val="00F17A69"/>
    <w:rsid w:val="00F20F8E"/>
    <w:rsid w:val="00F43F79"/>
    <w:rsid w:val="00F55047"/>
    <w:rsid w:val="00F55B13"/>
    <w:rsid w:val="00F8019C"/>
    <w:rsid w:val="00F91D31"/>
    <w:rsid w:val="00FA389E"/>
    <w:rsid w:val="00FA79AC"/>
    <w:rsid w:val="00FB009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customStyle="1" w:styleId="1">
    <w:name w:val="未解析的提及1"/>
    <w:basedOn w:val="a0"/>
    <w:uiPriority w:val="99"/>
    <w:semiHidden/>
    <w:unhideWhenUsed/>
    <w:rsid w:val="00596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381</Words>
  <Characters>2174</Characters>
  <Application>Microsoft Office Word</Application>
  <DocSecurity>0</DocSecurity>
  <Lines>18</Lines>
  <Paragraphs>5</Paragraphs>
  <ScaleCrop>false</ScaleCrop>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姚藴慧</cp:lastModifiedBy>
  <cp:revision>2</cp:revision>
  <dcterms:created xsi:type="dcterms:W3CDTF">2025-06-09T14:44:00Z</dcterms:created>
  <dcterms:modified xsi:type="dcterms:W3CDTF">2025-06-09T14:44:00Z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2025-05-25T13:31:48Z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d243da6e-8211-4c53-9773-b8edb7caa533</vt:lpwstr>
  </property>
  <property fmtid="{D5CDD505-2E9C-101B-9397-08002B2CF9AE}" pid="8" name="MSIP_Label_dfc31359-ecb0-4331-ac49-239bee8da37f_ContentBits">
    <vt:lpwstr>0</vt:lpwstr>
  </property>
  <property fmtid="{D5CDD505-2E9C-101B-9397-08002B2CF9AE}" pid="9" name="MSIP_Label_dfc31359-ecb0-4331-ac49-239bee8da37f_Tag">
    <vt:lpwstr>10, 3, 0, 1</vt:lpwstr>
  </property>
</Properties>
</file>