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6C68F" w14:textId="77777777" w:rsidR="00215890" w:rsidRPr="00C67B05" w:rsidRDefault="00215890" w:rsidP="00215890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604C22C1" w14:textId="77777777" w:rsidR="00215890" w:rsidRPr="00AA4D32" w:rsidRDefault="00215890" w:rsidP="00215890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6017"/>
        <w:gridCol w:w="2902"/>
      </w:tblGrid>
      <w:tr w:rsidR="00DC5233" w:rsidRPr="001C1E24" w14:paraId="4976850B" w14:textId="77777777" w:rsidTr="00D90E24">
        <w:trPr>
          <w:trHeight w:val="567"/>
          <w:jc w:val="center"/>
        </w:trPr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3DE38E7" w14:textId="77777777" w:rsidR="00215890" w:rsidRPr="00DD15DF" w:rsidRDefault="00215890" w:rsidP="00D90E24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39DA3F" w14:textId="77777777" w:rsidR="00215890" w:rsidRPr="00C85903" w:rsidRDefault="00215890" w:rsidP="00D90E24">
            <w:pPr>
              <w:ind w:left="360" w:hanging="24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E22117">
              <w:rPr>
                <w:rFonts w:ascii="Times New Roman" w:eastAsia="標楷體" w:hAnsi="Times New Roman" w:hint="eastAsia"/>
                <w:szCs w:val="24"/>
              </w:rPr>
              <w:t>A3-1</w:t>
            </w:r>
            <w:r w:rsidRPr="00E22117">
              <w:rPr>
                <w:rFonts w:ascii="Times New Roman" w:eastAsia="標楷體" w:hAnsi="Times New Roman" w:hint="eastAsia"/>
                <w:szCs w:val="24"/>
              </w:rPr>
              <w:t>提供教師跨域教學增能</w:t>
            </w:r>
            <w:r w:rsidRPr="00E22117">
              <w:rPr>
                <w:rFonts w:ascii="Times New Roman" w:eastAsia="標楷體" w:hAnsi="Times New Roman"/>
                <w:szCs w:val="24"/>
              </w:rPr>
              <w:t>，</w:t>
            </w:r>
            <w:r w:rsidRPr="00E22117">
              <w:rPr>
                <w:rFonts w:ascii="Times New Roman" w:eastAsia="標楷體" w:hAnsi="Times New Roman" w:hint="eastAsia"/>
                <w:szCs w:val="24"/>
              </w:rPr>
              <w:t>學生多元跨域學習</w:t>
            </w:r>
          </w:p>
        </w:tc>
      </w:tr>
      <w:tr w:rsidR="00DC5233" w:rsidRPr="001C1E24" w14:paraId="4A53C1BD" w14:textId="77777777" w:rsidTr="00D90E24">
        <w:trPr>
          <w:trHeight w:val="567"/>
          <w:jc w:val="center"/>
        </w:trPr>
        <w:tc>
          <w:tcPr>
            <w:tcW w:w="14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2DACEE3" w14:textId="77777777" w:rsidR="00215890" w:rsidRDefault="00215890" w:rsidP="00D90E24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05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3FB6C6" w14:textId="77777777" w:rsidR="00215890" w:rsidRPr="00A97F70" w:rsidRDefault="00215890" w:rsidP="00D90E2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E22117">
              <w:rPr>
                <w:rFonts w:ascii="Times New Roman" w:eastAsia="標楷體" w:hAnsi="Times New Roman" w:hint="eastAsia"/>
                <w:szCs w:val="24"/>
              </w:rPr>
              <w:t>114-1</w:t>
            </w:r>
            <w:r w:rsidRPr="00E22117">
              <w:rPr>
                <w:rFonts w:ascii="Times New Roman" w:eastAsia="標楷體" w:hAnsi="Times New Roman" w:hint="eastAsia"/>
                <w:szCs w:val="24"/>
              </w:rPr>
              <w:t>深耕</w:t>
            </w:r>
            <w:r w:rsidRPr="00E22117">
              <w:rPr>
                <w:rFonts w:ascii="Times New Roman" w:eastAsia="標楷體" w:hAnsi="Times New Roman" w:hint="eastAsia"/>
                <w:szCs w:val="24"/>
              </w:rPr>
              <w:t>A3</w:t>
            </w:r>
            <w:r>
              <w:rPr>
                <w:rFonts w:ascii="Times New Roman" w:eastAsia="標楷體" w:hAnsi="Times New Roman" w:hint="eastAsia"/>
                <w:szCs w:val="24"/>
              </w:rPr>
              <w:t>計畫教師跨域教學增能線上發表會</w:t>
            </w:r>
          </w:p>
        </w:tc>
      </w:tr>
      <w:tr w:rsidR="00DC5233" w:rsidRPr="001C1E24" w14:paraId="6EA41171" w14:textId="77777777" w:rsidTr="00D90E24">
        <w:trPr>
          <w:trHeight w:val="567"/>
          <w:jc w:val="center"/>
        </w:trPr>
        <w:tc>
          <w:tcPr>
            <w:tcW w:w="141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A3C5A96" w14:textId="77777777" w:rsidR="00215890" w:rsidRPr="00CD6B06" w:rsidRDefault="00215890" w:rsidP="00D90E24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05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86BE7AF" w14:textId="55A6E95F" w:rsidR="00215890" w:rsidRPr="0083171C" w:rsidRDefault="00931145" w:rsidP="00D90E24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931145">
              <w:rPr>
                <w:rFonts w:ascii="標楷體" w:eastAsia="標楷體" w:hAnsi="標楷體" w:hint="eastAsia"/>
                <w:szCs w:val="24"/>
              </w:rPr>
              <w:t>永續素養課程的實施、成效與反思-以文大經驗為例</w:t>
            </w:r>
          </w:p>
        </w:tc>
      </w:tr>
      <w:tr w:rsidR="00DC5233" w:rsidRPr="001C1E24" w14:paraId="7B26339C" w14:textId="77777777" w:rsidTr="00D90E24">
        <w:trPr>
          <w:trHeight w:val="3628"/>
          <w:jc w:val="center"/>
        </w:trPr>
        <w:tc>
          <w:tcPr>
            <w:tcW w:w="1415" w:type="dxa"/>
            <w:tcBorders>
              <w:left w:val="single" w:sz="12" w:space="0" w:color="auto"/>
            </w:tcBorders>
            <w:vAlign w:val="center"/>
          </w:tcPr>
          <w:p w14:paraId="273E1955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145EA055" w14:textId="77777777" w:rsidR="00215890" w:rsidRPr="00CD6B06" w:rsidRDefault="00215890" w:rsidP="00D90E24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05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0D39972D" w14:textId="77777777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主辦單位：深耕</w:t>
            </w:r>
            <w:r>
              <w:rPr>
                <w:rFonts w:eastAsia="標楷體" w:hint="eastAsia"/>
              </w:rPr>
              <w:t>A3</w:t>
            </w:r>
            <w:r>
              <w:rPr>
                <w:rFonts w:eastAsia="標楷體" w:hint="eastAsia"/>
              </w:rPr>
              <w:t>計畫</w:t>
            </w:r>
            <w:r w:rsidRPr="00E22117">
              <w:rPr>
                <w:rFonts w:eastAsia="標楷體"/>
              </w:rPr>
              <w:t>、</w:t>
            </w:r>
            <w:r>
              <w:rPr>
                <w:rFonts w:eastAsia="標楷體" w:hint="eastAsia"/>
              </w:rPr>
              <w:t>共同科目與通識教育中心</w:t>
            </w:r>
          </w:p>
          <w:p w14:paraId="756958F5" w14:textId="74ECC3D8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>
              <w:rPr>
                <w:rFonts w:eastAsia="標楷體" w:hint="eastAsia"/>
              </w:rPr>
              <w:t>114</w:t>
            </w:r>
            <w:r>
              <w:rPr>
                <w:rFonts w:eastAsia="標楷體" w:hint="eastAsia"/>
              </w:rPr>
              <w:t>年</w:t>
            </w:r>
            <w:r w:rsidR="00FA4455"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月</w:t>
            </w:r>
            <w:r w:rsidR="00F159B0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 xml:space="preserve"> 13:00-14:00</w:t>
            </w:r>
          </w:p>
          <w:p w14:paraId="6586B75F" w14:textId="3CFD82C1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F30EB0">
              <w:rPr>
                <w:rFonts w:eastAsia="標楷體"/>
              </w:rPr>
              <w:t>teams</w:t>
            </w:r>
          </w:p>
          <w:p w14:paraId="7C35A7D3" w14:textId="0B52AA6B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F159B0">
              <w:rPr>
                <w:rFonts w:eastAsia="標楷體" w:hint="eastAsia"/>
              </w:rPr>
              <w:t>林川田</w:t>
            </w:r>
            <w:r>
              <w:rPr>
                <w:rFonts w:eastAsia="標楷體" w:hint="eastAsia"/>
              </w:rPr>
              <w:t>老師</w:t>
            </w:r>
          </w:p>
          <w:p w14:paraId="31745492" w14:textId="783D00B9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6B11E3">
              <w:rPr>
                <w:rFonts w:eastAsia="標楷體" w:hint="eastAsia"/>
                <w:u w:val="single"/>
              </w:rPr>
              <w:t>5</w:t>
            </w:r>
            <w:r w:rsidR="00DC5233">
              <w:rPr>
                <w:rFonts w:eastAsia="標楷體" w:hint="eastAsia"/>
                <w:u w:val="single"/>
              </w:rPr>
              <w:t>9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DC5233">
              <w:rPr>
                <w:rFonts w:eastAsia="標楷體" w:hint="eastAsia"/>
                <w:u w:val="single"/>
              </w:rPr>
              <w:t>50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DC5233">
              <w:rPr>
                <w:rFonts w:eastAsia="標楷體" w:hint="eastAsia"/>
                <w:u w:val="single"/>
              </w:rPr>
              <w:t>7</w:t>
            </w:r>
            <w:r w:rsidR="006B11E3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56DD35BC" w14:textId="77777777" w:rsidR="00215890" w:rsidRDefault="00215890" w:rsidP="00D90E2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718A39D7" w14:textId="77777777" w:rsidR="00DC5233" w:rsidRPr="00DC5233" w:rsidRDefault="00DC5233" w:rsidP="00DC5233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/>
              </w:rPr>
              <w:t>永續素養課程實施與成效分析報告：以文化大學跨域經驗為例</w:t>
            </w:r>
          </w:p>
          <w:p w14:paraId="5ED9DDB9" w14:textId="088BB353" w:rsidR="00DC5233" w:rsidRPr="00DC5233" w:rsidRDefault="00DC5233" w:rsidP="00DC5233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/>
              </w:rPr>
              <w:t>本報告綜整文化大學推動永續素養課程之實施成效。該計畫參照OECD 2030學習羅盤，針對修課學生進行前後測之量化分析，旨在探討課程對學生認知、態度與技能之影響。</w:t>
            </w:r>
          </w:p>
          <w:p w14:paraId="7E36D5DB" w14:textId="54237E88" w:rsidR="00DC5233" w:rsidRPr="00DC5233" w:rsidRDefault="00DC5233" w:rsidP="00DC5233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/>
              </w:rPr>
              <w:t>數據顯示，「跨領域」概念在永續教育中扮演決定性角色。高達84.5%的學生在課後認同跨域合作對於推動永續發展目標至關重要 2。進一步分析發現，修習「跨域課程」的學生，其永續素養的「改變量」顯著高於非跨域課程學生；特別是在「解釋永續發展與日常生活關聯」的能力上，跨域學習者展現了更強的連結力與理解深度</w:t>
            </w:r>
            <w:r>
              <w:rPr>
                <w:rFonts w:ascii="標楷體" w:eastAsia="標楷體" w:hAnsi="標楷體" w:hint="eastAsia"/>
              </w:rPr>
              <w:t>。</w:t>
            </w:r>
            <w:r w:rsidRPr="00DC5233">
              <w:rPr>
                <w:rFonts w:ascii="標楷體" w:eastAsia="標楷體" w:hAnsi="標楷體"/>
              </w:rPr>
              <w:t xml:space="preserve"> </w:t>
            </w:r>
          </w:p>
          <w:p w14:paraId="18B728A6" w14:textId="681805DD" w:rsidR="00DC5233" w:rsidRPr="00DC5233" w:rsidRDefault="00DC5233" w:rsidP="00DC5233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/>
              </w:rPr>
              <w:t>課程設計橫跨公共政策、數據處理至藝術展演等多元領域 4，有效促成了學生從認知到行為的轉變。許多學生從期初認為永續是「假議題」的懷疑態度，期末轉變為願意在生活中具體實踐（如減少塑膠使用、支持公平貿易） 5。研究證實，當學生越能感受到課程與場域教學、永續目標的緊密連結，其參與校園及國際永續行動的意願便越高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58087BE" w14:textId="77777777" w:rsidR="00DC5233" w:rsidRPr="00DC5233" w:rsidRDefault="00DC5233" w:rsidP="00DC5233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/>
              </w:rPr>
              <w:t>綜上所述，透過「跨領域」的課程設計與教師引導，能有效提升學生解決複雜問題的系統性思考能力，將永續價值成功內化為面對未來的核心素養。</w:t>
            </w:r>
          </w:p>
          <w:p w14:paraId="15BC7CC9" w14:textId="14BC3EB8" w:rsidR="00BE4DCE" w:rsidRDefault="00BE4DCE" w:rsidP="00FA4455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執行成效：</w:t>
            </w:r>
          </w:p>
          <w:p w14:paraId="3CD2B994" w14:textId="09202B51" w:rsidR="00BE4DCE" w:rsidRPr="00BE4DCE" w:rsidRDefault="00DC5233" w:rsidP="00D90E24">
            <w:pPr>
              <w:ind w:leftChars="10" w:left="24" w:firstLineChars="0" w:firstLine="1"/>
              <w:jc w:val="both"/>
              <w:rPr>
                <w:rFonts w:ascii="標楷體" w:eastAsia="標楷體" w:hAnsi="標楷體"/>
              </w:rPr>
            </w:pPr>
            <w:r w:rsidRPr="00DC5233">
              <w:rPr>
                <w:rFonts w:ascii="標楷體" w:eastAsia="標楷體" w:hAnsi="標楷體" w:hint="eastAsia"/>
              </w:rPr>
              <w:t>本課程經前後測數據分析證實成效顯著，學生在認知、態度與技能面向均有提升 。其中，「跨域課程」更能有效促進學生將永續發展連結至日常生活，其素養改變量明顯優於非跨域課程 。質性回饋顯示，學生從期初的懷疑態度轉變為具體的日常實踐（如落實減塑、支持公平貿易），且學生對課程融入場域教學的滿意度越高，投入永續行動的意願亦隨之增強 。</w:t>
            </w:r>
          </w:p>
        </w:tc>
      </w:tr>
      <w:tr w:rsidR="00DC5233" w:rsidRPr="004F456F" w14:paraId="1299D0DA" w14:textId="77777777" w:rsidTr="00D90E24">
        <w:trPr>
          <w:trHeight w:val="753"/>
          <w:jc w:val="center"/>
        </w:trPr>
        <w:tc>
          <w:tcPr>
            <w:tcW w:w="1415" w:type="dxa"/>
            <w:vMerge w:val="restart"/>
            <w:tcBorders>
              <w:left w:val="single" w:sz="12" w:space="0" w:color="auto"/>
            </w:tcBorders>
            <w:vAlign w:val="center"/>
          </w:tcPr>
          <w:p w14:paraId="0396E781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4F3BEEB1" w14:textId="77777777" w:rsidR="00215890" w:rsidRPr="00CD6B06" w:rsidRDefault="00215890" w:rsidP="00D90E24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lastRenderedPageBreak/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311" w:type="dxa"/>
            <w:tcBorders>
              <w:right w:val="single" w:sz="4" w:space="0" w:color="auto"/>
            </w:tcBorders>
            <w:vAlign w:val="center"/>
          </w:tcPr>
          <w:p w14:paraId="4940EA4C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活動照片電子檔名稱</w:t>
            </w:r>
          </w:p>
          <w:p w14:paraId="5A6931F6" w14:textId="77777777" w:rsidR="00215890" w:rsidRPr="003125AC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0AE87BB" w14:textId="77777777" w:rsidR="00215890" w:rsidRPr="003125AC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DC5233" w:rsidRPr="004F456F" w14:paraId="13CF8EAD" w14:textId="77777777" w:rsidTr="00D90E24">
        <w:trPr>
          <w:trHeight w:val="454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14:paraId="31EDEC59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11" w:type="dxa"/>
            <w:tcBorders>
              <w:right w:val="single" w:sz="4" w:space="0" w:color="auto"/>
            </w:tcBorders>
          </w:tcPr>
          <w:p w14:paraId="0F90F22B" w14:textId="14CF20F0" w:rsidR="00215890" w:rsidRPr="000A3C6D" w:rsidRDefault="00DC5233" w:rsidP="00D90E2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A2955ED" wp14:editId="4C2D1E83">
                  <wp:extent cx="3152775" cy="19264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42" cy="193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left w:val="single" w:sz="4" w:space="0" w:color="auto"/>
              <w:right w:val="single" w:sz="12" w:space="0" w:color="auto"/>
            </w:tcBorders>
          </w:tcPr>
          <w:p w14:paraId="46A71B4F" w14:textId="4A2A583A" w:rsidR="00215890" w:rsidRPr="000A3C6D" w:rsidRDefault="00714792" w:rsidP="0083171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主持人盈宏老師介紹</w:t>
            </w:r>
            <w:r w:rsidR="006B11E3">
              <w:rPr>
                <w:rFonts w:ascii="標楷體" w:eastAsia="標楷體" w:hAnsi="標楷體" w:hint="eastAsia"/>
              </w:rPr>
              <w:t>宋</w:t>
            </w:r>
            <w:r>
              <w:rPr>
                <w:rFonts w:ascii="標楷體" w:eastAsia="標楷體" w:hAnsi="標楷體" w:hint="eastAsia"/>
              </w:rPr>
              <w:t>老師與今天的講座主題</w:t>
            </w:r>
            <w:r w:rsidR="00215890">
              <w:rPr>
                <w:rFonts w:ascii="標楷體" w:eastAsia="標楷體" w:hAnsi="標楷體" w:hint="eastAsia"/>
              </w:rPr>
              <w:t>。</w:t>
            </w:r>
          </w:p>
        </w:tc>
      </w:tr>
      <w:tr w:rsidR="00DC5233" w:rsidRPr="004F456F" w14:paraId="2A35E4E7" w14:textId="77777777" w:rsidTr="00D90E24">
        <w:trPr>
          <w:trHeight w:val="454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14:paraId="1CA148AF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11" w:type="dxa"/>
            <w:tcBorders>
              <w:right w:val="single" w:sz="4" w:space="0" w:color="auto"/>
            </w:tcBorders>
          </w:tcPr>
          <w:p w14:paraId="726E2023" w14:textId="0216D1A5" w:rsidR="00215890" w:rsidRPr="00060FBD" w:rsidRDefault="00DC5233" w:rsidP="00D90E2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BC9947D" wp14:editId="7F53C803">
                  <wp:extent cx="3200400" cy="185157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44" cy="187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left w:val="single" w:sz="4" w:space="0" w:color="auto"/>
              <w:right w:val="single" w:sz="12" w:space="0" w:color="auto"/>
            </w:tcBorders>
          </w:tcPr>
          <w:p w14:paraId="05D3D242" w14:textId="514FC299" w:rsidR="00215890" w:rsidRPr="000A3C6D" w:rsidRDefault="006B11E3" w:rsidP="00D90E2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宋</w:t>
            </w:r>
            <w:r w:rsidR="00215890">
              <w:rPr>
                <w:rFonts w:ascii="標楷體" w:eastAsia="標楷體" w:hAnsi="標楷體" w:hint="eastAsia"/>
              </w:rPr>
              <w:t>老師</w:t>
            </w:r>
            <w:r w:rsidR="00714792">
              <w:rPr>
                <w:rFonts w:ascii="標楷體" w:eastAsia="標楷體" w:hAnsi="標楷體" w:hint="eastAsia"/>
              </w:rPr>
              <w:t>介紹今天的講座主題並且說明</w:t>
            </w:r>
            <w:r>
              <w:rPr>
                <w:rFonts w:ascii="標楷體" w:eastAsia="標楷體" w:hAnsi="標楷體" w:hint="eastAsia"/>
              </w:rPr>
              <w:t>計畫主題必須掌握的目標與關鍵成果法</w:t>
            </w:r>
            <w:r w:rsidR="00215890">
              <w:rPr>
                <w:rFonts w:ascii="標楷體" w:eastAsia="標楷體" w:hAnsi="標楷體" w:hint="eastAsia"/>
              </w:rPr>
              <w:t>。</w:t>
            </w:r>
          </w:p>
        </w:tc>
      </w:tr>
      <w:tr w:rsidR="00DC5233" w:rsidRPr="004F456F" w14:paraId="3D709D3F" w14:textId="77777777" w:rsidTr="00D90E24">
        <w:trPr>
          <w:trHeight w:val="454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14:paraId="709B2ADC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11" w:type="dxa"/>
            <w:tcBorders>
              <w:right w:val="single" w:sz="4" w:space="0" w:color="auto"/>
            </w:tcBorders>
          </w:tcPr>
          <w:p w14:paraId="0BC83BED" w14:textId="7EF590D6" w:rsidR="00215890" w:rsidRPr="000A3C6D" w:rsidRDefault="00DC5233" w:rsidP="00D90E2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817F502" wp14:editId="6DB0082A">
                  <wp:extent cx="3274538" cy="1972945"/>
                  <wp:effectExtent l="0" t="0" r="254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92" cy="197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left w:val="single" w:sz="4" w:space="0" w:color="auto"/>
              <w:right w:val="single" w:sz="12" w:space="0" w:color="auto"/>
            </w:tcBorders>
          </w:tcPr>
          <w:p w14:paraId="1BAFAC45" w14:textId="269EA311" w:rsidR="00215890" w:rsidRPr="000A3C6D" w:rsidRDefault="006B11E3" w:rsidP="00D90E24">
            <w:pPr>
              <w:ind w:left="121" w:firstLineChars="0" w:hanging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宋</w:t>
            </w:r>
            <w:r w:rsidR="00215890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利用圖表詳述計畫執行架構與核心概念。</w:t>
            </w:r>
          </w:p>
        </w:tc>
      </w:tr>
      <w:tr w:rsidR="00DC5233" w:rsidRPr="004F456F" w14:paraId="0692FBFD" w14:textId="77777777" w:rsidTr="00D90E24">
        <w:trPr>
          <w:trHeight w:val="454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14:paraId="244D4CFC" w14:textId="77777777" w:rsidR="00215890" w:rsidRDefault="00215890" w:rsidP="00D90E2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11" w:type="dxa"/>
            <w:tcBorders>
              <w:right w:val="single" w:sz="4" w:space="0" w:color="auto"/>
            </w:tcBorders>
          </w:tcPr>
          <w:p w14:paraId="448F23E2" w14:textId="40E52094" w:rsidR="00215890" w:rsidRPr="00060FBD" w:rsidRDefault="00DC5233" w:rsidP="00D90E2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A92D5E2" wp14:editId="7B4052A9">
                  <wp:extent cx="3607629" cy="217513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805" cy="218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left w:val="single" w:sz="4" w:space="0" w:color="auto"/>
              <w:right w:val="single" w:sz="12" w:space="0" w:color="auto"/>
            </w:tcBorders>
          </w:tcPr>
          <w:p w14:paraId="426061C1" w14:textId="4CB3E179" w:rsidR="00215890" w:rsidRPr="000A3C6D" w:rsidRDefault="006B11E3" w:rsidP="00D90E2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宋</w:t>
            </w:r>
            <w:r w:rsidR="00215890">
              <w:rPr>
                <w:rFonts w:ascii="標楷體" w:eastAsia="標楷體" w:hAnsi="標楷體" w:hint="eastAsia"/>
              </w:rPr>
              <w:t>老師</w:t>
            </w:r>
            <w:r w:rsidR="00714792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舉例執行案例說明成效評估參考指標。</w:t>
            </w:r>
          </w:p>
        </w:tc>
      </w:tr>
      <w:tr w:rsidR="00215890" w:rsidRPr="006C39E0" w14:paraId="70E78A9E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vAlign w:val="center"/>
          </w:tcPr>
          <w:p w14:paraId="4FD9C857" w14:textId="77777777" w:rsidR="00215890" w:rsidRPr="003125AC" w:rsidRDefault="00215890" w:rsidP="00D90E24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DC5233" w:rsidRPr="006C39E0" w14:paraId="7CCC7F89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415" w:type="dxa"/>
            <w:vMerge w:val="restart"/>
            <w:vAlign w:val="center"/>
          </w:tcPr>
          <w:p w14:paraId="7DBDC781" w14:textId="77777777" w:rsidR="00215890" w:rsidRPr="003125AC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311" w:type="dxa"/>
            <w:vAlign w:val="center"/>
          </w:tcPr>
          <w:p w14:paraId="749BA6A8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1255728C" w14:textId="77777777" w:rsidR="00215890" w:rsidRPr="003125AC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394" w:type="dxa"/>
            <w:vAlign w:val="center"/>
          </w:tcPr>
          <w:p w14:paraId="73180D8B" w14:textId="77777777" w:rsidR="00215890" w:rsidRPr="003125AC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DC5233" w:rsidRPr="006C39E0" w14:paraId="31BE6BFC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15" w:type="dxa"/>
            <w:vMerge/>
            <w:vAlign w:val="center"/>
          </w:tcPr>
          <w:p w14:paraId="4C459624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1" w:type="dxa"/>
            <w:vAlign w:val="center"/>
          </w:tcPr>
          <w:p w14:paraId="249DC829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vAlign w:val="center"/>
          </w:tcPr>
          <w:p w14:paraId="541481A5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C5233" w:rsidRPr="006C39E0" w14:paraId="70FBE24E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15" w:type="dxa"/>
            <w:vMerge/>
            <w:vAlign w:val="center"/>
          </w:tcPr>
          <w:p w14:paraId="7141829A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1" w:type="dxa"/>
            <w:vAlign w:val="center"/>
          </w:tcPr>
          <w:p w14:paraId="793C48E6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vAlign w:val="center"/>
          </w:tcPr>
          <w:p w14:paraId="18C5A29B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C5233" w:rsidRPr="006C39E0" w14:paraId="0B4E196C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15" w:type="dxa"/>
            <w:vMerge/>
            <w:vAlign w:val="center"/>
          </w:tcPr>
          <w:p w14:paraId="0A25CDEA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1" w:type="dxa"/>
            <w:vAlign w:val="center"/>
          </w:tcPr>
          <w:p w14:paraId="67593BFC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vAlign w:val="center"/>
          </w:tcPr>
          <w:p w14:paraId="655F124E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C5233" w:rsidRPr="006C39E0" w14:paraId="694BC643" w14:textId="77777777" w:rsidTr="00D90E2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15" w:type="dxa"/>
            <w:vMerge/>
            <w:vAlign w:val="center"/>
          </w:tcPr>
          <w:p w14:paraId="4E320AF7" w14:textId="77777777" w:rsidR="00215890" w:rsidRDefault="00215890" w:rsidP="00D90E24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1" w:type="dxa"/>
            <w:vAlign w:val="center"/>
          </w:tcPr>
          <w:p w14:paraId="70DB918D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vAlign w:val="center"/>
          </w:tcPr>
          <w:p w14:paraId="326BB6AD" w14:textId="77777777" w:rsidR="00215890" w:rsidRDefault="00215890" w:rsidP="00D90E24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1B01FA1E" w14:textId="77777777" w:rsidR="00215890" w:rsidRDefault="00215890" w:rsidP="00215890">
      <w:pPr>
        <w:ind w:left="360" w:hanging="240"/>
      </w:pPr>
    </w:p>
    <w:p w14:paraId="3CF59D1E" w14:textId="77777777" w:rsidR="007420BF" w:rsidRDefault="007420BF">
      <w:pPr>
        <w:ind w:left="360" w:hanging="240"/>
      </w:pPr>
    </w:p>
    <w:sectPr w:rsidR="007420BF" w:rsidSect="002158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55CF3" w14:textId="77777777" w:rsidR="001E7844" w:rsidRDefault="001E7844">
      <w:pPr>
        <w:ind w:left="360" w:hanging="240"/>
      </w:pPr>
      <w:r>
        <w:separator/>
      </w:r>
    </w:p>
  </w:endnote>
  <w:endnote w:type="continuationSeparator" w:id="0">
    <w:p w14:paraId="4F8945EE" w14:textId="77777777" w:rsidR="001E7844" w:rsidRDefault="001E7844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A7609" w14:textId="77777777" w:rsidR="00215890" w:rsidRDefault="00215890" w:rsidP="006B6F70">
    <w:pPr>
      <w:pStyle w:val="af0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1108D69C" w14:textId="2DCFC236" w:rsidR="00215890" w:rsidRDefault="00215890" w:rsidP="00BD728B">
        <w:pPr>
          <w:pStyle w:val="af0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FA8" w:rsidRPr="00D11FA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1B1DDFCA" w14:textId="77777777" w:rsidR="00215890" w:rsidRDefault="00215890" w:rsidP="006B6F70">
    <w:pPr>
      <w:pStyle w:val="af0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46E0" w14:textId="77777777" w:rsidR="00215890" w:rsidRDefault="00215890" w:rsidP="006B6F70">
    <w:pPr>
      <w:pStyle w:val="af0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99E15" w14:textId="77777777" w:rsidR="001E7844" w:rsidRDefault="001E7844">
      <w:pPr>
        <w:ind w:left="360" w:hanging="240"/>
      </w:pPr>
      <w:r>
        <w:separator/>
      </w:r>
    </w:p>
  </w:footnote>
  <w:footnote w:type="continuationSeparator" w:id="0">
    <w:p w14:paraId="39E56341" w14:textId="77777777" w:rsidR="001E7844" w:rsidRDefault="001E7844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7FE89" w14:textId="77777777" w:rsidR="00215890" w:rsidRDefault="00215890" w:rsidP="006B6F70">
    <w:pPr>
      <w:pStyle w:val="ae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4C1B" w14:textId="77777777" w:rsidR="00215890" w:rsidRDefault="00215890" w:rsidP="006B6F70">
    <w:pPr>
      <w:pStyle w:val="ae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E2D0" w14:textId="77777777" w:rsidR="00215890" w:rsidRDefault="00215890" w:rsidP="006B6F70">
    <w:pPr>
      <w:pStyle w:val="ae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890"/>
    <w:rsid w:val="00060FBD"/>
    <w:rsid w:val="00103829"/>
    <w:rsid w:val="00122A07"/>
    <w:rsid w:val="0015041C"/>
    <w:rsid w:val="00161737"/>
    <w:rsid w:val="001E097D"/>
    <w:rsid w:val="001E7844"/>
    <w:rsid w:val="00215890"/>
    <w:rsid w:val="002B2142"/>
    <w:rsid w:val="00333AD3"/>
    <w:rsid w:val="004103D5"/>
    <w:rsid w:val="00501E7D"/>
    <w:rsid w:val="006B11E3"/>
    <w:rsid w:val="00714792"/>
    <w:rsid w:val="007420BF"/>
    <w:rsid w:val="0083171C"/>
    <w:rsid w:val="008E3699"/>
    <w:rsid w:val="00905D6E"/>
    <w:rsid w:val="00907D67"/>
    <w:rsid w:val="00931145"/>
    <w:rsid w:val="009C1EAF"/>
    <w:rsid w:val="00A93C66"/>
    <w:rsid w:val="00BA7F4B"/>
    <w:rsid w:val="00BB7D8E"/>
    <w:rsid w:val="00BE4DCE"/>
    <w:rsid w:val="00C15179"/>
    <w:rsid w:val="00D11FA8"/>
    <w:rsid w:val="00DC5233"/>
    <w:rsid w:val="00DF11A4"/>
    <w:rsid w:val="00F159B0"/>
    <w:rsid w:val="00F30EB0"/>
    <w:rsid w:val="00FA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0F4BC"/>
  <w15:chartTrackingRefBased/>
  <w15:docId w15:val="{11F45802-218A-5C4D-86A1-B03173E7F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890"/>
    <w:pPr>
      <w:widowControl w:val="0"/>
      <w:ind w:leftChars="50" w:left="150" w:hangingChars="100" w:hanging="100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5890"/>
    <w:pPr>
      <w:keepNext/>
      <w:keepLines/>
      <w:widowControl/>
      <w:spacing w:before="480" w:after="80"/>
      <w:ind w:leftChars="0" w:left="0" w:firstLineChars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890"/>
    <w:pPr>
      <w:keepNext/>
      <w:keepLines/>
      <w:widowControl/>
      <w:spacing w:before="160" w:after="80"/>
      <w:ind w:leftChars="0" w:left="0" w:firstLineChars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890"/>
    <w:pPr>
      <w:keepNext/>
      <w:keepLines/>
      <w:widowControl/>
      <w:spacing w:before="160" w:after="40"/>
      <w:ind w:leftChars="0" w:left="0" w:firstLineChars="0" w:firstLine="0"/>
      <w:outlineLvl w:val="2"/>
    </w:pPr>
    <w:rPr>
      <w:rFonts w:eastAsiaTheme="majorEastAsia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5890"/>
    <w:pPr>
      <w:keepNext/>
      <w:keepLines/>
      <w:widowControl/>
      <w:spacing w:before="160" w:after="40"/>
      <w:ind w:leftChars="0" w:left="0" w:firstLineChars="0" w:firstLine="0"/>
      <w:outlineLvl w:val="3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890"/>
    <w:pPr>
      <w:keepNext/>
      <w:keepLines/>
      <w:widowControl/>
      <w:spacing w:before="80" w:after="40"/>
      <w:ind w:leftChars="0" w:left="0" w:firstLineChars="0" w:firstLine="0"/>
      <w:outlineLvl w:val="4"/>
    </w:pPr>
    <w:rPr>
      <w:rFonts w:eastAsiaTheme="majorEastAsia" w:cstheme="majorBidi"/>
      <w:color w:val="0F4761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5890"/>
    <w:pPr>
      <w:keepNext/>
      <w:keepLines/>
      <w:widowControl/>
      <w:spacing w:before="40"/>
      <w:ind w:leftChars="0" w:left="0" w:firstLineChars="0" w:firstLine="0"/>
      <w:outlineLvl w:val="5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5890"/>
    <w:pPr>
      <w:keepNext/>
      <w:keepLines/>
      <w:widowControl/>
      <w:spacing w:before="40"/>
      <w:ind w:leftChars="100" w:left="100" w:firstLineChars="0" w:firstLine="0"/>
      <w:outlineLvl w:val="6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5890"/>
    <w:pPr>
      <w:keepNext/>
      <w:keepLines/>
      <w:widowControl/>
      <w:spacing w:before="40"/>
      <w:ind w:leftChars="200" w:left="200" w:firstLineChars="0" w:firstLine="0"/>
      <w:outlineLvl w:val="7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5890"/>
    <w:pPr>
      <w:keepNext/>
      <w:keepLines/>
      <w:widowControl/>
      <w:spacing w:before="40"/>
      <w:ind w:leftChars="300" w:left="300" w:firstLineChars="0" w:firstLine="0"/>
      <w:outlineLvl w:val="8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1589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158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1589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158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1589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1589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1589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1589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158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5890"/>
    <w:pPr>
      <w:widowControl/>
      <w:spacing w:after="80"/>
      <w:ind w:leftChars="0" w:left="0"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215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5890"/>
    <w:pPr>
      <w:widowControl/>
      <w:numPr>
        <w:ilvl w:val="1"/>
      </w:numPr>
      <w:spacing w:after="160"/>
      <w:ind w:leftChars="50" w:left="150" w:hangingChars="100" w:hanging="1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2158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5890"/>
    <w:pPr>
      <w:widowControl/>
      <w:spacing w:before="160" w:after="160"/>
      <w:ind w:leftChars="0" w:left="0" w:firstLineChars="0" w:firstLine="0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2158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5890"/>
    <w:pPr>
      <w:widowControl/>
      <w:ind w:leftChars="0" w:left="720" w:firstLineChars="0" w:firstLine="0"/>
      <w:contextualSpacing/>
    </w:pPr>
    <w:rPr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21589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589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Chars="0" w:left="864" w:right="864" w:firstLineChars="0" w:firstLine="0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21589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589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semiHidden/>
    <w:unhideWhenUsed/>
    <w:rsid w:val="0021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semiHidden/>
    <w:rsid w:val="00215890"/>
    <w:rPr>
      <w:sz w:val="20"/>
      <w:szCs w:val="20"/>
      <w14:ligatures w14:val="none"/>
    </w:rPr>
  </w:style>
  <w:style w:type="paragraph" w:styleId="af0">
    <w:name w:val="footer"/>
    <w:basedOn w:val="a"/>
    <w:link w:val="af1"/>
    <w:uiPriority w:val="99"/>
    <w:unhideWhenUsed/>
    <w:rsid w:val="00215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215890"/>
    <w:rPr>
      <w:sz w:val="20"/>
      <w:szCs w:val="20"/>
      <w14:ligatures w14:val="none"/>
    </w:rPr>
  </w:style>
  <w:style w:type="paragraph" w:styleId="Web">
    <w:name w:val="Normal (Web)"/>
    <w:basedOn w:val="a"/>
    <w:uiPriority w:val="99"/>
    <w:semiHidden/>
    <w:unhideWhenUsed/>
    <w:rsid w:val="00BE4DCE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2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王芷育</dc:creator>
  <cp:keywords/>
  <dc:description/>
  <cp:lastModifiedBy>new_acct</cp:lastModifiedBy>
  <cp:revision>3</cp:revision>
  <cp:lastPrinted>2025-12-11T08:51:00Z</cp:lastPrinted>
  <dcterms:created xsi:type="dcterms:W3CDTF">2025-12-11T08:43:00Z</dcterms:created>
  <dcterms:modified xsi:type="dcterms:W3CDTF">2025-12-11T08:52:00Z</dcterms:modified>
</cp:coreProperties>
</file>