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5D9E80" w14:textId="3245863B" w:rsidR="005154D4" w:rsidRPr="009B10F6" w:rsidRDefault="005154D4" w:rsidP="00575D3E">
      <w:pPr>
        <w:spacing w:line="360" w:lineRule="auto"/>
        <w:ind w:left="360" w:hanging="240"/>
        <w:jc w:val="center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 w:hint="eastAsia"/>
          <w:b/>
          <w:szCs w:val="24"/>
        </w:rPr>
        <w:t>中國文化大學</w:t>
      </w:r>
    </w:p>
    <w:p w14:paraId="7F7167FC" w14:textId="6572B97E" w:rsidR="00656CD8" w:rsidRPr="009B10F6" w:rsidRDefault="001F0E67" w:rsidP="00575D3E">
      <w:pPr>
        <w:spacing w:line="360" w:lineRule="auto"/>
        <w:ind w:left="360" w:hanging="240"/>
        <w:jc w:val="center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南磺溪流域學校永續系統</w:t>
      </w:r>
    </w:p>
    <w:p w14:paraId="492B8830" w14:textId="3C35BE54" w:rsidR="00656CD8" w:rsidRPr="009B10F6" w:rsidRDefault="0041032F" w:rsidP="00575D3E">
      <w:pPr>
        <w:spacing w:line="360" w:lineRule="auto"/>
        <w:ind w:left="360" w:hanging="240"/>
        <w:jc w:val="center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活動</w:t>
      </w:r>
      <w:r w:rsidR="005154D4" w:rsidRPr="009B10F6">
        <w:rPr>
          <w:rFonts w:ascii="標楷體" w:eastAsia="標楷體" w:hAnsi="標楷體" w:hint="eastAsia"/>
          <w:b/>
          <w:szCs w:val="24"/>
        </w:rPr>
        <w:t>紀錄表</w:t>
      </w:r>
    </w:p>
    <w:p w14:paraId="3FE1CBCD" w14:textId="3893DB43" w:rsidR="00656CD8" w:rsidRPr="00515B3A" w:rsidRDefault="00656CD8" w:rsidP="00575D3E">
      <w:pPr>
        <w:pStyle w:val="a7"/>
        <w:numPr>
          <w:ilvl w:val="0"/>
          <w:numId w:val="22"/>
        </w:numPr>
        <w:spacing w:line="360" w:lineRule="auto"/>
        <w:ind w:leftChars="0" w:firstLineChars="0"/>
        <w:rPr>
          <w:rFonts w:ascii="標楷體" w:eastAsia="標楷體" w:hAnsi="標楷體"/>
          <w:b/>
          <w:szCs w:val="24"/>
        </w:rPr>
      </w:pPr>
      <w:r w:rsidRPr="00515B3A">
        <w:rPr>
          <w:rFonts w:ascii="標楷體" w:eastAsia="標楷體" w:hAnsi="標楷體" w:hint="eastAsia"/>
          <w:b/>
          <w:szCs w:val="24"/>
        </w:rPr>
        <w:t>主持人：</w:t>
      </w:r>
      <w:r w:rsidR="00515B3A" w:rsidRPr="00515B3A">
        <w:rPr>
          <w:rFonts w:ascii="標楷體" w:eastAsia="標楷體" w:hAnsi="標楷體" w:hint="eastAsia"/>
          <w:szCs w:val="24"/>
        </w:rPr>
        <w:t>中國文化大學教育</w:t>
      </w:r>
      <w:r w:rsidR="00CC3695">
        <w:rPr>
          <w:rFonts w:ascii="標楷體" w:eastAsia="標楷體" w:hAnsi="標楷體" w:hint="eastAsia"/>
          <w:szCs w:val="24"/>
        </w:rPr>
        <w:t>與學習科技</w:t>
      </w:r>
      <w:r w:rsidR="00515B3A" w:rsidRPr="00515B3A">
        <w:rPr>
          <w:rFonts w:ascii="標楷體" w:eastAsia="標楷體" w:hAnsi="標楷體" w:hint="eastAsia"/>
          <w:szCs w:val="24"/>
        </w:rPr>
        <w:t>學系陳盈宏助理教授</w:t>
      </w:r>
    </w:p>
    <w:p w14:paraId="19E3BB9D" w14:textId="0627F9DC" w:rsidR="00A35778" w:rsidRPr="00A5496A" w:rsidRDefault="00A35778" w:rsidP="00575D3E">
      <w:pPr>
        <w:pStyle w:val="a7"/>
        <w:numPr>
          <w:ilvl w:val="0"/>
          <w:numId w:val="22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 w:rsidRPr="00A5496A">
        <w:rPr>
          <w:rFonts w:ascii="標楷體" w:eastAsia="標楷體" w:hAnsi="標楷體"/>
          <w:szCs w:val="24"/>
        </w:rPr>
        <w:t>地點</w:t>
      </w:r>
      <w:r w:rsidRPr="00A5496A">
        <w:rPr>
          <w:rFonts w:ascii="標楷體" w:eastAsia="標楷體" w:hAnsi="標楷體" w:hint="eastAsia"/>
          <w:szCs w:val="24"/>
        </w:rPr>
        <w:t xml:space="preserve">: </w:t>
      </w:r>
      <w:proofErr w:type="gramStart"/>
      <w:r w:rsidR="00A659F8">
        <w:rPr>
          <w:rFonts w:ascii="標楷體" w:eastAsia="標楷體" w:hAnsi="標楷體" w:hint="eastAsia"/>
          <w:szCs w:val="24"/>
        </w:rPr>
        <w:t>汰瑄</w:t>
      </w:r>
      <w:proofErr w:type="gramEnd"/>
      <w:r w:rsidR="00A659F8">
        <w:rPr>
          <w:rFonts w:ascii="標楷體" w:eastAsia="標楷體" w:hAnsi="標楷體" w:hint="eastAsia"/>
          <w:szCs w:val="24"/>
        </w:rPr>
        <w:t>貿易公司會議室(</w:t>
      </w:r>
      <w:r w:rsidR="00A659F8" w:rsidRPr="00A659F8">
        <w:rPr>
          <w:rFonts w:ascii="標楷體" w:eastAsia="標楷體" w:hAnsi="標楷體" w:hint="eastAsia"/>
          <w:szCs w:val="24"/>
        </w:rPr>
        <w:t>臺北市大安區新生南路三段20號之</w:t>
      </w:r>
      <w:proofErr w:type="gramStart"/>
      <w:r w:rsidR="00A659F8" w:rsidRPr="00A659F8">
        <w:rPr>
          <w:rFonts w:ascii="標楷體" w:eastAsia="標楷體" w:hAnsi="標楷體" w:hint="eastAsia"/>
          <w:szCs w:val="24"/>
        </w:rPr>
        <w:t>一</w:t>
      </w:r>
      <w:proofErr w:type="gramEnd"/>
      <w:r w:rsidR="00A659F8">
        <w:rPr>
          <w:rFonts w:ascii="標楷體" w:eastAsia="標楷體" w:hAnsi="標楷體" w:hint="eastAsia"/>
          <w:szCs w:val="24"/>
        </w:rPr>
        <w:t>)</w:t>
      </w:r>
    </w:p>
    <w:p w14:paraId="50A12CE2" w14:textId="6F476803" w:rsidR="00A35778" w:rsidRPr="00C600E5" w:rsidRDefault="00A35778" w:rsidP="00575D3E">
      <w:pPr>
        <w:pStyle w:val="a7"/>
        <w:numPr>
          <w:ilvl w:val="0"/>
          <w:numId w:val="22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 w:rsidRPr="00C600E5">
        <w:rPr>
          <w:rFonts w:ascii="標楷體" w:eastAsia="標楷體" w:hAnsi="標楷體"/>
          <w:szCs w:val="24"/>
        </w:rPr>
        <w:t>時間：</w:t>
      </w:r>
      <w:r>
        <w:rPr>
          <w:rFonts w:ascii="標楷體" w:eastAsia="標楷體" w:hAnsi="標楷體" w:hint="eastAsia"/>
          <w:szCs w:val="24"/>
        </w:rPr>
        <w:t>114</w:t>
      </w:r>
      <w:r w:rsidRPr="00C600E5">
        <w:rPr>
          <w:rFonts w:ascii="標楷體" w:eastAsia="標楷體" w:hAnsi="標楷體" w:hint="eastAsia"/>
          <w:szCs w:val="24"/>
        </w:rPr>
        <w:t>年</w:t>
      </w:r>
      <w:r>
        <w:rPr>
          <w:rFonts w:ascii="標楷體" w:eastAsia="標楷體" w:hAnsi="標楷體" w:hint="eastAsia"/>
          <w:szCs w:val="24"/>
        </w:rPr>
        <w:t>11</w:t>
      </w:r>
      <w:r w:rsidRPr="00C600E5">
        <w:rPr>
          <w:rFonts w:ascii="標楷體" w:eastAsia="標楷體" w:hAnsi="標楷體" w:hint="eastAsia"/>
          <w:szCs w:val="24"/>
        </w:rPr>
        <w:t>月</w:t>
      </w:r>
      <w:r w:rsidR="00A659F8">
        <w:rPr>
          <w:rFonts w:ascii="標楷體" w:eastAsia="標楷體" w:hAnsi="標楷體" w:hint="eastAsia"/>
          <w:szCs w:val="24"/>
        </w:rPr>
        <w:t>18</w:t>
      </w:r>
      <w:r w:rsidRPr="00C600E5">
        <w:rPr>
          <w:rFonts w:ascii="標楷體" w:eastAsia="標楷體" w:hAnsi="標楷體" w:hint="eastAsia"/>
          <w:szCs w:val="24"/>
        </w:rPr>
        <w:t>日</w:t>
      </w:r>
      <w:r w:rsidR="00A659F8">
        <w:rPr>
          <w:rFonts w:ascii="標楷體" w:eastAsia="標楷體" w:hAnsi="標楷體" w:hint="eastAsia"/>
          <w:szCs w:val="24"/>
        </w:rPr>
        <w:t>11</w:t>
      </w:r>
      <w:r w:rsidRPr="00C600E5">
        <w:rPr>
          <w:rFonts w:ascii="標楷體" w:eastAsia="標楷體" w:hAnsi="標楷體" w:hint="eastAsia"/>
          <w:szCs w:val="24"/>
        </w:rPr>
        <w:t>：</w:t>
      </w:r>
      <w:r>
        <w:rPr>
          <w:rFonts w:ascii="標楷體" w:eastAsia="標楷體" w:hAnsi="標楷體" w:hint="eastAsia"/>
          <w:szCs w:val="24"/>
        </w:rPr>
        <w:t>0</w:t>
      </w:r>
      <w:r w:rsidRPr="00C600E5">
        <w:rPr>
          <w:rFonts w:ascii="標楷體" w:eastAsia="標楷體" w:hAnsi="標楷體" w:hint="eastAsia"/>
          <w:szCs w:val="24"/>
        </w:rPr>
        <w:t>0至</w:t>
      </w:r>
      <w:r w:rsidR="00A659F8">
        <w:rPr>
          <w:rFonts w:ascii="標楷體" w:eastAsia="標楷體" w:hAnsi="標楷體" w:hint="eastAsia"/>
          <w:szCs w:val="24"/>
        </w:rPr>
        <w:t>14</w:t>
      </w:r>
      <w:r w:rsidRPr="00C600E5">
        <w:rPr>
          <w:rFonts w:ascii="標楷體" w:eastAsia="標楷體" w:hAnsi="標楷體" w:hint="eastAsia"/>
          <w:szCs w:val="24"/>
        </w:rPr>
        <w:t>：</w:t>
      </w:r>
      <w:r>
        <w:rPr>
          <w:rFonts w:ascii="標楷體" w:eastAsia="標楷體" w:hAnsi="標楷體" w:hint="eastAsia"/>
          <w:szCs w:val="24"/>
        </w:rPr>
        <w:t>00</w:t>
      </w:r>
    </w:p>
    <w:p w14:paraId="5243B271" w14:textId="67B13B09" w:rsidR="00A35778" w:rsidRPr="00D507C5" w:rsidRDefault="00D507C5" w:rsidP="00575D3E">
      <w:pPr>
        <w:pStyle w:val="a7"/>
        <w:numPr>
          <w:ilvl w:val="0"/>
          <w:numId w:val="22"/>
        </w:numPr>
        <w:spacing w:line="360" w:lineRule="auto"/>
        <w:ind w:leftChars="0" w:firstLineChars="0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出席者</w:t>
      </w:r>
      <w:r w:rsidR="00A35778" w:rsidRPr="00D507C5">
        <w:rPr>
          <w:rFonts w:ascii="標楷體" w:eastAsia="標楷體" w:hAnsi="標楷體"/>
          <w:szCs w:val="24"/>
        </w:rPr>
        <w:t>：</w:t>
      </w:r>
      <w:r w:rsidRPr="00D507C5">
        <w:rPr>
          <w:rFonts w:ascii="標楷體" w:eastAsia="標楷體" w:hAnsi="標楷體" w:hint="eastAsia"/>
          <w:szCs w:val="24"/>
        </w:rPr>
        <w:t>台灣謝</w:t>
      </w:r>
      <w:proofErr w:type="gramStart"/>
      <w:r w:rsidRPr="00D507C5">
        <w:rPr>
          <w:rFonts w:ascii="標楷體" w:eastAsia="標楷體" w:hAnsi="標楷體" w:hint="eastAsia"/>
          <w:szCs w:val="24"/>
        </w:rPr>
        <w:t>囍閣工</w:t>
      </w:r>
      <w:proofErr w:type="gramEnd"/>
      <w:r w:rsidRPr="00D507C5">
        <w:rPr>
          <w:rFonts w:ascii="標楷體" w:eastAsia="標楷體" w:hAnsi="標楷體" w:hint="eastAsia"/>
          <w:szCs w:val="24"/>
        </w:rPr>
        <w:t>坊何智遠負責人(地方永續工作者/</w:t>
      </w:r>
      <w:proofErr w:type="gramStart"/>
      <w:r w:rsidRPr="00D507C5">
        <w:rPr>
          <w:rFonts w:ascii="標楷體" w:eastAsia="標楷體" w:hAnsi="標楷體" w:hint="eastAsia"/>
          <w:szCs w:val="24"/>
        </w:rPr>
        <w:t>小弄日記</w:t>
      </w:r>
      <w:proofErr w:type="gramEnd"/>
      <w:r w:rsidRPr="00D507C5">
        <w:rPr>
          <w:rFonts w:ascii="標楷體" w:eastAsia="標楷體" w:hAnsi="標楷體" w:hint="eastAsia"/>
          <w:szCs w:val="24"/>
        </w:rPr>
        <w:t>-磺溪導演)</w:t>
      </w:r>
      <w:r>
        <w:rPr>
          <w:rFonts w:hint="eastAsia"/>
        </w:rPr>
        <w:t>、</w:t>
      </w:r>
      <w:r w:rsidRPr="00D507C5">
        <w:rPr>
          <w:rFonts w:ascii="標楷體" w:eastAsia="標楷體" w:hAnsi="標楷體" w:hint="eastAsia"/>
          <w:szCs w:val="24"/>
        </w:rPr>
        <w:t>臺灣素養課程與教學協會</w:t>
      </w:r>
      <w:r w:rsidRPr="00D507C5">
        <w:rPr>
          <w:rFonts w:ascii="標楷體" w:eastAsia="標楷體" w:hAnsi="標楷體" w:hint="eastAsia"/>
          <w:szCs w:val="24"/>
        </w:rPr>
        <w:t>張芳瑜永續發展專員</w:t>
      </w:r>
      <w:r>
        <w:rPr>
          <w:rFonts w:ascii="標楷體" w:eastAsia="標楷體" w:hAnsi="標楷體" w:hint="eastAsia"/>
          <w:szCs w:val="24"/>
        </w:rPr>
        <w:t>、</w:t>
      </w:r>
      <w:proofErr w:type="gramStart"/>
      <w:r w:rsidRPr="00D507C5">
        <w:rPr>
          <w:rFonts w:ascii="標楷體" w:eastAsia="標楷體" w:hAnsi="標楷體" w:hint="eastAsia"/>
          <w:szCs w:val="24"/>
        </w:rPr>
        <w:t>汰暄</w:t>
      </w:r>
      <w:proofErr w:type="gramEnd"/>
      <w:r w:rsidRPr="00D507C5">
        <w:rPr>
          <w:rFonts w:ascii="標楷體" w:eastAsia="標楷體" w:hAnsi="標楷體" w:hint="eastAsia"/>
          <w:szCs w:val="24"/>
        </w:rPr>
        <w:t>國際貿易有限公司</w:t>
      </w:r>
      <w:r w:rsidRPr="00D507C5">
        <w:rPr>
          <w:rFonts w:ascii="標楷體" w:eastAsia="標楷體" w:hAnsi="標楷體" w:hint="eastAsia"/>
          <w:szCs w:val="24"/>
        </w:rPr>
        <w:t>徐思翔負責人</w:t>
      </w:r>
      <w:r>
        <w:rPr>
          <w:rFonts w:ascii="標楷體" w:eastAsia="標楷體" w:hAnsi="標楷體" w:hint="eastAsia"/>
          <w:szCs w:val="24"/>
        </w:rPr>
        <w:t>、潘梅芳永續顧問、台灣地方永續設計學會蔡景婷專員、</w:t>
      </w:r>
      <w:proofErr w:type="gramStart"/>
      <w:r>
        <w:rPr>
          <w:rFonts w:ascii="標楷體" w:eastAsia="標楷體" w:hAnsi="標楷體" w:hint="eastAsia"/>
          <w:szCs w:val="24"/>
        </w:rPr>
        <w:t>馬繼孔專員</w:t>
      </w:r>
      <w:proofErr w:type="gramEnd"/>
    </w:p>
    <w:p w14:paraId="77E583CB" w14:textId="57F4950E" w:rsidR="00515B3A" w:rsidRPr="00D507C5" w:rsidRDefault="00365655" w:rsidP="00575D3E">
      <w:pPr>
        <w:pStyle w:val="a7"/>
        <w:numPr>
          <w:ilvl w:val="0"/>
          <w:numId w:val="22"/>
        </w:numPr>
        <w:spacing w:line="360" w:lineRule="auto"/>
        <w:ind w:leftChars="0" w:firstLineChars="0"/>
        <w:rPr>
          <w:rFonts w:ascii="標楷體" w:eastAsia="標楷體" w:hAnsi="標楷體"/>
          <w:b/>
          <w:szCs w:val="24"/>
        </w:rPr>
      </w:pPr>
      <w:r w:rsidRPr="00515B3A">
        <w:rPr>
          <w:rFonts w:ascii="標楷體" w:eastAsia="標楷體" w:hAnsi="標楷體" w:hint="eastAsia"/>
          <w:b/>
          <w:szCs w:val="24"/>
        </w:rPr>
        <w:t>討論摘要</w:t>
      </w:r>
      <w:r w:rsidR="00656CD8" w:rsidRPr="00515B3A">
        <w:rPr>
          <w:rFonts w:ascii="標楷體" w:eastAsia="標楷體" w:hAnsi="標楷體" w:hint="eastAsia"/>
          <w:b/>
          <w:szCs w:val="24"/>
        </w:rPr>
        <w:t>：</w:t>
      </w:r>
      <w:r w:rsidR="00D507C5" w:rsidRPr="00D507C5">
        <w:rPr>
          <w:rFonts w:ascii="標楷體" w:eastAsia="標楷體" w:hAnsi="標楷體" w:hint="eastAsia"/>
          <w:szCs w:val="24"/>
        </w:rPr>
        <w:t>本次會議主要</w:t>
      </w:r>
      <w:r w:rsidR="00D507C5">
        <w:rPr>
          <w:rFonts w:ascii="標楷體" w:eastAsia="標楷體" w:hAnsi="標楷體" w:hint="eastAsia"/>
          <w:szCs w:val="24"/>
        </w:rPr>
        <w:t>回顧</w:t>
      </w:r>
      <w:r w:rsidR="007801D0">
        <w:rPr>
          <w:rFonts w:ascii="標楷體" w:eastAsia="標楷體" w:hAnsi="標楷體" w:hint="eastAsia"/>
          <w:szCs w:val="24"/>
        </w:rPr>
        <w:t>交流</w:t>
      </w:r>
      <w:r w:rsidR="00D507C5">
        <w:rPr>
          <w:rFonts w:ascii="標楷體" w:eastAsia="標楷體" w:hAnsi="標楷體" w:hint="eastAsia"/>
          <w:szCs w:val="24"/>
        </w:rPr>
        <w:t>今年</w:t>
      </w:r>
      <w:r w:rsidR="00D507C5" w:rsidRPr="00D507C5">
        <w:rPr>
          <w:rFonts w:ascii="標楷體" w:eastAsia="標楷體" w:hAnsi="標楷體" w:hint="eastAsia"/>
          <w:szCs w:val="24"/>
        </w:rPr>
        <w:t>在南磺溪開啟的永續教育行動</w:t>
      </w:r>
      <w:r w:rsidR="00D507C5">
        <w:rPr>
          <w:rFonts w:ascii="標楷體" w:eastAsia="標楷體" w:hAnsi="標楷體" w:hint="eastAsia"/>
          <w:szCs w:val="24"/>
        </w:rPr>
        <w:t>的成果及</w:t>
      </w:r>
      <w:r w:rsidR="00575D3E">
        <w:rPr>
          <w:rFonts w:ascii="標楷體" w:eastAsia="標楷體" w:hAnsi="標楷體" w:hint="eastAsia"/>
          <w:szCs w:val="24"/>
        </w:rPr>
        <w:t>交流會來可以的行動重點</w:t>
      </w:r>
      <w:r w:rsidR="00D507C5">
        <w:rPr>
          <w:rFonts w:ascii="標楷體" w:eastAsia="標楷體" w:hAnsi="標楷體" w:hint="eastAsia"/>
          <w:szCs w:val="24"/>
        </w:rPr>
        <w:t>，</w:t>
      </w:r>
      <w:r w:rsidR="008C4341" w:rsidRPr="00D507C5">
        <w:rPr>
          <w:rFonts w:ascii="標楷體" w:eastAsia="標楷體" w:hAnsi="標楷體" w:hint="eastAsia"/>
          <w:szCs w:val="24"/>
        </w:rPr>
        <w:t>重點</w:t>
      </w:r>
      <w:r w:rsidR="00515B3A" w:rsidRPr="00D507C5">
        <w:rPr>
          <w:rFonts w:ascii="標楷體" w:eastAsia="標楷體" w:hAnsi="標楷體" w:hint="eastAsia"/>
          <w:szCs w:val="24"/>
        </w:rPr>
        <w:t>如下</w:t>
      </w:r>
      <w:r w:rsidR="00CC4512" w:rsidRPr="00D507C5">
        <w:rPr>
          <w:rFonts w:ascii="標楷體" w:eastAsia="標楷體" w:hAnsi="標楷體" w:hint="eastAsia"/>
          <w:szCs w:val="24"/>
        </w:rPr>
        <w:t>:</w:t>
      </w:r>
    </w:p>
    <w:p w14:paraId="564F3E9E" w14:textId="7D5BDB9D" w:rsidR="007801D0" w:rsidRPr="007801D0" w:rsidRDefault="00473E69" w:rsidP="00575D3E">
      <w:pPr>
        <w:pStyle w:val="a7"/>
        <w:numPr>
          <w:ilvl w:val="0"/>
          <w:numId w:val="28"/>
        </w:numPr>
        <w:spacing w:line="360" w:lineRule="auto"/>
        <w:ind w:leftChars="0" w:firstLineChars="0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分享本計畫</w:t>
      </w:r>
      <w:r w:rsidR="0041032F">
        <w:rPr>
          <w:rFonts w:ascii="標楷體" w:eastAsia="標楷體" w:hAnsi="標楷體" w:hint="eastAsia"/>
          <w:szCs w:val="24"/>
        </w:rPr>
        <w:t>今年的主要成果包括</w:t>
      </w:r>
      <w:r w:rsidR="007801D0">
        <w:rPr>
          <w:rFonts w:ascii="標楷體" w:eastAsia="標楷體" w:hAnsi="標楷體" w:hint="eastAsia"/>
          <w:szCs w:val="24"/>
        </w:rPr>
        <w:t>:</w:t>
      </w:r>
    </w:p>
    <w:p w14:paraId="6582B7C2" w14:textId="710A26D9" w:rsidR="007801D0" w:rsidRPr="007801D0" w:rsidRDefault="007801D0" w:rsidP="00575D3E">
      <w:pPr>
        <w:pStyle w:val="a7"/>
        <w:numPr>
          <w:ilvl w:val="0"/>
          <w:numId w:val="30"/>
        </w:numPr>
        <w:spacing w:line="360" w:lineRule="auto"/>
        <w:ind w:leftChars="0" w:firstLineChars="0"/>
        <w:rPr>
          <w:rFonts w:ascii="標楷體" w:eastAsia="標楷體" w:hAnsi="標楷體" w:hint="eastAsia"/>
          <w:szCs w:val="24"/>
        </w:rPr>
      </w:pPr>
      <w:r w:rsidRPr="007801D0">
        <w:rPr>
          <w:rFonts w:ascii="標楷體" w:eastAsia="標楷體" w:hAnsi="標楷體" w:hint="eastAsia"/>
          <w:szCs w:val="24"/>
        </w:rPr>
        <w:t>已經成立南磺溪跨</w:t>
      </w:r>
      <w:proofErr w:type="gramStart"/>
      <w:r w:rsidRPr="007801D0">
        <w:rPr>
          <w:rFonts w:ascii="標楷體" w:eastAsia="標楷體" w:hAnsi="標楷體" w:hint="eastAsia"/>
          <w:szCs w:val="24"/>
        </w:rPr>
        <w:t>界共好專業</w:t>
      </w:r>
      <w:proofErr w:type="gramEnd"/>
      <w:r w:rsidRPr="007801D0">
        <w:rPr>
          <w:rFonts w:ascii="標楷體" w:eastAsia="標楷體" w:hAnsi="標楷體" w:hint="eastAsia"/>
          <w:szCs w:val="24"/>
        </w:rPr>
        <w:t>成長社群，目前共6人。</w:t>
      </w:r>
    </w:p>
    <w:p w14:paraId="62D08CEE" w14:textId="7971A31D" w:rsidR="007801D0" w:rsidRPr="007801D0" w:rsidRDefault="007801D0" w:rsidP="00575D3E">
      <w:pPr>
        <w:pStyle w:val="a7"/>
        <w:numPr>
          <w:ilvl w:val="0"/>
          <w:numId w:val="30"/>
        </w:numPr>
        <w:spacing w:line="360" w:lineRule="auto"/>
        <w:ind w:leftChars="0" w:firstLineChars="0"/>
        <w:rPr>
          <w:rFonts w:ascii="標楷體" w:eastAsia="標楷體" w:hAnsi="標楷體" w:hint="eastAsia"/>
          <w:szCs w:val="24"/>
        </w:rPr>
      </w:pPr>
      <w:r w:rsidRPr="007801D0">
        <w:rPr>
          <w:rFonts w:ascii="標楷體" w:eastAsia="標楷體" w:hAnsi="標楷體" w:hint="eastAsia"/>
          <w:szCs w:val="24"/>
        </w:rPr>
        <w:t>多樣呈現南磺溪跨界</w:t>
      </w:r>
      <w:proofErr w:type="gramStart"/>
      <w:r w:rsidRPr="007801D0">
        <w:rPr>
          <w:rFonts w:ascii="標楷體" w:eastAsia="標楷體" w:hAnsi="標楷體" w:hint="eastAsia"/>
          <w:szCs w:val="24"/>
        </w:rPr>
        <w:t>在地永續</w:t>
      </w:r>
      <w:proofErr w:type="gramEnd"/>
      <w:r w:rsidRPr="007801D0">
        <w:rPr>
          <w:rFonts w:ascii="標楷體" w:eastAsia="標楷體" w:hAnsi="標楷體" w:hint="eastAsia"/>
          <w:szCs w:val="24"/>
        </w:rPr>
        <w:t>行動之多元媒體報導，累計4篇。</w:t>
      </w:r>
    </w:p>
    <w:p w14:paraId="75BB5F2C" w14:textId="63654152" w:rsidR="007801D0" w:rsidRPr="007801D0" w:rsidRDefault="007801D0" w:rsidP="00575D3E">
      <w:pPr>
        <w:pStyle w:val="a7"/>
        <w:numPr>
          <w:ilvl w:val="0"/>
          <w:numId w:val="30"/>
        </w:numPr>
        <w:spacing w:line="360" w:lineRule="auto"/>
        <w:ind w:leftChars="0" w:firstLineChars="0"/>
        <w:rPr>
          <w:rFonts w:ascii="標楷體" w:eastAsia="標楷體" w:hAnsi="標楷體" w:hint="eastAsia"/>
          <w:szCs w:val="24"/>
        </w:rPr>
      </w:pPr>
      <w:r w:rsidRPr="007801D0">
        <w:rPr>
          <w:rFonts w:ascii="標楷體" w:eastAsia="標楷體" w:hAnsi="標楷體" w:hint="eastAsia"/>
          <w:szCs w:val="24"/>
        </w:rPr>
        <w:t>產出南磺溪相關</w:t>
      </w:r>
      <w:proofErr w:type="gramStart"/>
      <w:r w:rsidRPr="007801D0">
        <w:rPr>
          <w:rFonts w:ascii="標楷體" w:eastAsia="標楷體" w:hAnsi="標楷體" w:hint="eastAsia"/>
          <w:szCs w:val="24"/>
        </w:rPr>
        <w:t>在地永續</w:t>
      </w:r>
      <w:proofErr w:type="gramEnd"/>
      <w:r w:rsidRPr="007801D0">
        <w:rPr>
          <w:rFonts w:ascii="標楷體" w:eastAsia="標楷體" w:hAnsi="標楷體" w:hint="eastAsia"/>
          <w:szCs w:val="24"/>
        </w:rPr>
        <w:t>教材，已經產出20份南</w:t>
      </w:r>
      <w:proofErr w:type="gramStart"/>
      <w:r w:rsidRPr="007801D0">
        <w:rPr>
          <w:rFonts w:ascii="標楷體" w:eastAsia="標楷體" w:hAnsi="標楷體" w:hint="eastAsia"/>
          <w:szCs w:val="24"/>
        </w:rPr>
        <w:t>磺溪走讀地圖</w:t>
      </w:r>
      <w:proofErr w:type="gramEnd"/>
      <w:r w:rsidRPr="007801D0">
        <w:rPr>
          <w:rFonts w:ascii="標楷體" w:eastAsia="標楷體" w:hAnsi="標楷體" w:hint="eastAsia"/>
          <w:szCs w:val="24"/>
        </w:rPr>
        <w:t>。</w:t>
      </w:r>
    </w:p>
    <w:p w14:paraId="303F1D96" w14:textId="3A2BCBE7" w:rsidR="007801D0" w:rsidRPr="007801D0" w:rsidRDefault="007801D0" w:rsidP="00575D3E">
      <w:pPr>
        <w:pStyle w:val="a7"/>
        <w:numPr>
          <w:ilvl w:val="0"/>
          <w:numId w:val="30"/>
        </w:numPr>
        <w:spacing w:line="360" w:lineRule="auto"/>
        <w:ind w:leftChars="0" w:firstLineChars="0"/>
        <w:rPr>
          <w:rFonts w:ascii="標楷體" w:eastAsia="標楷體" w:hAnsi="標楷體" w:hint="eastAsia"/>
          <w:szCs w:val="24"/>
        </w:rPr>
      </w:pPr>
      <w:r w:rsidRPr="007801D0">
        <w:rPr>
          <w:rFonts w:ascii="標楷體" w:eastAsia="標楷體" w:hAnsi="標楷體" w:hint="eastAsia"/>
          <w:szCs w:val="24"/>
        </w:rPr>
        <w:t>籌備以南磺溪</w:t>
      </w:r>
      <w:proofErr w:type="gramStart"/>
      <w:r w:rsidRPr="007801D0">
        <w:rPr>
          <w:rFonts w:ascii="標楷體" w:eastAsia="標楷體" w:hAnsi="標楷體" w:hint="eastAsia"/>
          <w:szCs w:val="24"/>
        </w:rPr>
        <w:t>在地永續</w:t>
      </w:r>
      <w:proofErr w:type="gramEnd"/>
      <w:r w:rsidRPr="007801D0">
        <w:rPr>
          <w:rFonts w:ascii="標楷體" w:eastAsia="標楷體" w:hAnsi="標楷體" w:hint="eastAsia"/>
          <w:szCs w:val="24"/>
        </w:rPr>
        <w:t>議題為課程實踐場域的全校二年級必修跨領域課程</w:t>
      </w:r>
    </w:p>
    <w:p w14:paraId="005ECE0D" w14:textId="11196736" w:rsidR="007801D0" w:rsidRPr="007801D0" w:rsidRDefault="007801D0" w:rsidP="00575D3E">
      <w:pPr>
        <w:pStyle w:val="a7"/>
        <w:numPr>
          <w:ilvl w:val="0"/>
          <w:numId w:val="30"/>
        </w:numPr>
        <w:spacing w:line="360" w:lineRule="auto"/>
        <w:ind w:leftChars="0" w:firstLineChars="0"/>
        <w:rPr>
          <w:rFonts w:ascii="標楷體" w:eastAsia="標楷體" w:hAnsi="標楷體" w:hint="eastAsia"/>
          <w:szCs w:val="24"/>
        </w:rPr>
      </w:pPr>
      <w:r w:rsidRPr="007801D0">
        <w:rPr>
          <w:rFonts w:ascii="標楷體" w:eastAsia="標楷體" w:hAnsi="標楷體" w:hint="eastAsia"/>
          <w:szCs w:val="24"/>
        </w:rPr>
        <w:t>辦理南磺溪在地議題論壇或相關活動，累計13場，類型包括參與南磺溪跨</w:t>
      </w:r>
      <w:proofErr w:type="gramStart"/>
      <w:r w:rsidRPr="007801D0">
        <w:rPr>
          <w:rFonts w:ascii="標楷體" w:eastAsia="標楷體" w:hAnsi="標楷體" w:hint="eastAsia"/>
          <w:szCs w:val="24"/>
        </w:rPr>
        <w:t>界共好專業</w:t>
      </w:r>
      <w:proofErr w:type="gramEnd"/>
      <w:r w:rsidRPr="007801D0">
        <w:rPr>
          <w:rFonts w:ascii="標楷體" w:eastAsia="標楷體" w:hAnsi="標楷體" w:hint="eastAsia"/>
          <w:szCs w:val="24"/>
        </w:rPr>
        <w:t>成長</w:t>
      </w:r>
      <w:proofErr w:type="gramStart"/>
      <w:r w:rsidRPr="007801D0">
        <w:rPr>
          <w:rFonts w:ascii="標楷體" w:eastAsia="標楷體" w:hAnsi="標楷體" w:hint="eastAsia"/>
          <w:szCs w:val="24"/>
        </w:rPr>
        <w:t>社群增能</w:t>
      </w:r>
      <w:proofErr w:type="gramEnd"/>
      <w:r w:rsidRPr="007801D0">
        <w:rPr>
          <w:rFonts w:ascii="標楷體" w:eastAsia="標楷體" w:hAnsi="標楷體" w:hint="eastAsia"/>
          <w:szCs w:val="24"/>
        </w:rPr>
        <w:t>活動、南磺溪專家座談論壇、南</w:t>
      </w:r>
      <w:proofErr w:type="gramStart"/>
      <w:r w:rsidRPr="007801D0">
        <w:rPr>
          <w:rFonts w:ascii="標楷體" w:eastAsia="標楷體" w:hAnsi="標楷體" w:hint="eastAsia"/>
          <w:szCs w:val="24"/>
        </w:rPr>
        <w:t>磺溪走讀地圖</w:t>
      </w:r>
      <w:proofErr w:type="gramEnd"/>
      <w:r w:rsidRPr="007801D0">
        <w:rPr>
          <w:rFonts w:ascii="標楷體" w:eastAsia="標楷體" w:hAnsi="標楷體" w:hint="eastAsia"/>
          <w:szCs w:val="24"/>
        </w:rPr>
        <w:t>學生學習成果等，參與人次共160人，含本校師生、南磺溪在地居民及校外專家學者等。</w:t>
      </w:r>
    </w:p>
    <w:p w14:paraId="501371EF" w14:textId="731AB14C" w:rsidR="007801D0" w:rsidRPr="007801D0" w:rsidRDefault="007801D0" w:rsidP="00575D3E">
      <w:pPr>
        <w:pStyle w:val="a7"/>
        <w:numPr>
          <w:ilvl w:val="0"/>
          <w:numId w:val="30"/>
        </w:numPr>
        <w:spacing w:line="360" w:lineRule="auto"/>
        <w:ind w:leftChars="0" w:firstLineChars="0"/>
        <w:rPr>
          <w:rFonts w:ascii="標楷體" w:eastAsia="標楷體" w:hAnsi="標楷體" w:hint="eastAsia"/>
          <w:szCs w:val="24"/>
        </w:rPr>
      </w:pPr>
      <w:r w:rsidRPr="007801D0">
        <w:rPr>
          <w:rFonts w:ascii="標楷體" w:eastAsia="標楷體" w:hAnsi="標楷體" w:hint="eastAsia"/>
          <w:szCs w:val="24"/>
        </w:rPr>
        <w:t>針對教育創新與永續城鄉發展、永續發展與教育政策實踐2門課程進行大學生永續素養問卷</w:t>
      </w:r>
      <w:proofErr w:type="gramStart"/>
      <w:r w:rsidRPr="007801D0">
        <w:rPr>
          <w:rFonts w:ascii="標楷體" w:eastAsia="標楷體" w:hAnsi="標楷體" w:hint="eastAsia"/>
          <w:szCs w:val="24"/>
        </w:rPr>
        <w:t>前後測</w:t>
      </w:r>
      <w:proofErr w:type="gramEnd"/>
      <w:r w:rsidRPr="007801D0">
        <w:rPr>
          <w:rFonts w:ascii="標楷體" w:eastAsia="標楷體" w:hAnsi="標楷體" w:hint="eastAsia"/>
          <w:szCs w:val="24"/>
        </w:rPr>
        <w:t>與分析</w:t>
      </w:r>
    </w:p>
    <w:p w14:paraId="47344D18" w14:textId="04592EB8" w:rsidR="007801D0" w:rsidRDefault="007801D0" w:rsidP="00575D3E">
      <w:p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2.</w:t>
      </w:r>
      <w:r w:rsidR="00575D3E">
        <w:rPr>
          <w:rFonts w:ascii="標楷體" w:eastAsia="標楷體" w:hAnsi="標楷體" w:hint="eastAsia"/>
          <w:szCs w:val="24"/>
        </w:rPr>
        <w:t>與會專家提供交流的未來行動重點:</w:t>
      </w:r>
    </w:p>
    <w:p w14:paraId="18E6D626" w14:textId="2EBD5DF5" w:rsidR="007801D0" w:rsidRPr="00575D3E" w:rsidRDefault="00575D3E" w:rsidP="00575D3E">
      <w:pPr>
        <w:pStyle w:val="a7"/>
        <w:numPr>
          <w:ilvl w:val="0"/>
          <w:numId w:val="31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 w:rsidRPr="00575D3E">
        <w:rPr>
          <w:rFonts w:ascii="標楷體" w:eastAsia="標楷體" w:hAnsi="標楷體" w:hint="eastAsia"/>
          <w:szCs w:val="24"/>
        </w:rPr>
        <w:t>針對「人工構造物影響生態棲地」的問題，調整教育內容，增加民眾參與棲地通透性改善的實作知識。</w:t>
      </w:r>
    </w:p>
    <w:p w14:paraId="244A9EDC" w14:textId="77777777" w:rsidR="00575D3E" w:rsidRPr="00575D3E" w:rsidRDefault="00575D3E" w:rsidP="00575D3E">
      <w:pPr>
        <w:pStyle w:val="a7"/>
        <w:numPr>
          <w:ilvl w:val="0"/>
          <w:numId w:val="31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 w:rsidRPr="00575D3E">
        <w:rPr>
          <w:rFonts w:ascii="標楷體" w:eastAsia="標楷體" w:hAnsi="標楷體" w:hint="eastAsia"/>
          <w:szCs w:val="24"/>
        </w:rPr>
        <w:t>強化對「非</w:t>
      </w:r>
      <w:proofErr w:type="gramStart"/>
      <w:r w:rsidRPr="00575D3E">
        <w:rPr>
          <w:rFonts w:ascii="標楷體" w:eastAsia="標楷體" w:hAnsi="標楷體" w:hint="eastAsia"/>
          <w:szCs w:val="24"/>
        </w:rPr>
        <w:t>結構式減災</w:t>
      </w:r>
      <w:proofErr w:type="gramEnd"/>
      <w:r w:rsidRPr="00575D3E">
        <w:rPr>
          <w:rFonts w:ascii="標楷體" w:eastAsia="標楷體" w:hAnsi="標楷體" w:hint="eastAsia"/>
          <w:szCs w:val="24"/>
        </w:rPr>
        <w:t>」（如建築物防洪擋板、在地滯洪）措施的教育宣導，提升社區接受度與主動性。</w:t>
      </w:r>
    </w:p>
    <w:p w14:paraId="04E6D73D" w14:textId="77777777" w:rsidR="00575D3E" w:rsidRPr="00575D3E" w:rsidRDefault="00575D3E" w:rsidP="00575D3E">
      <w:pPr>
        <w:pStyle w:val="a7"/>
        <w:numPr>
          <w:ilvl w:val="0"/>
          <w:numId w:val="31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 w:rsidRPr="00575D3E">
        <w:rPr>
          <w:rFonts w:ascii="標楷體" w:eastAsia="標楷體" w:hAnsi="標楷體" w:hint="eastAsia"/>
          <w:szCs w:val="24"/>
        </w:rPr>
        <w:t>調整課程，增設關於極端降雨、都市熱島效應等氣候變遷風險，以及磺溪如何調適的</w:t>
      </w:r>
      <w:r w:rsidRPr="00575D3E">
        <w:rPr>
          <w:rFonts w:ascii="標楷體" w:eastAsia="標楷體" w:hAnsi="標楷體" w:hint="eastAsia"/>
          <w:szCs w:val="24"/>
        </w:rPr>
        <w:lastRenderedPageBreak/>
        <w:t>專門主題。</w:t>
      </w:r>
    </w:p>
    <w:p w14:paraId="1C6BB339" w14:textId="77777777" w:rsidR="00575D3E" w:rsidRPr="00575D3E" w:rsidRDefault="00575D3E" w:rsidP="00575D3E">
      <w:pPr>
        <w:pStyle w:val="a7"/>
        <w:numPr>
          <w:ilvl w:val="0"/>
          <w:numId w:val="31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 w:rsidRPr="00575D3E">
        <w:rPr>
          <w:rFonts w:ascii="標楷體" w:eastAsia="標楷體" w:hAnsi="標楷體" w:hint="eastAsia"/>
          <w:szCs w:val="24"/>
        </w:rPr>
        <w:t>調整志工培訓機制，區分基礎導</w:t>
      </w:r>
      <w:proofErr w:type="gramStart"/>
      <w:r w:rsidRPr="00575D3E">
        <w:rPr>
          <w:rFonts w:ascii="標楷體" w:eastAsia="標楷體" w:hAnsi="標楷體" w:hint="eastAsia"/>
          <w:szCs w:val="24"/>
        </w:rPr>
        <w:t>覽</w:t>
      </w:r>
      <w:proofErr w:type="gramEnd"/>
      <w:r w:rsidRPr="00575D3E">
        <w:rPr>
          <w:rFonts w:ascii="標楷體" w:eastAsia="標楷體" w:hAnsi="標楷體" w:hint="eastAsia"/>
          <w:szCs w:val="24"/>
        </w:rPr>
        <w:t>組與進階監測組，以維繫長期且高品質的在地守護力量。</w:t>
      </w:r>
    </w:p>
    <w:p w14:paraId="28EB36B4" w14:textId="77777777" w:rsidR="00575D3E" w:rsidRPr="00575D3E" w:rsidRDefault="00575D3E" w:rsidP="00575D3E">
      <w:pPr>
        <w:pStyle w:val="a7"/>
        <w:numPr>
          <w:ilvl w:val="0"/>
          <w:numId w:val="31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 w:rsidRPr="00575D3E">
        <w:rPr>
          <w:rFonts w:ascii="標楷體" w:eastAsia="標楷體" w:hAnsi="標楷體" w:hint="eastAsia"/>
          <w:szCs w:val="24"/>
        </w:rPr>
        <w:t>規劃與其他大學之「大學守護一條溪」計畫進行橫向交流，吸取不同流域在系統建構與課程設計上的成功經驗。</w:t>
      </w:r>
    </w:p>
    <w:p w14:paraId="378D7E2A" w14:textId="43D6BD5A" w:rsidR="00575D3E" w:rsidRPr="00575D3E" w:rsidRDefault="00575D3E" w:rsidP="00575D3E">
      <w:pPr>
        <w:pStyle w:val="a7"/>
        <w:numPr>
          <w:ilvl w:val="0"/>
          <w:numId w:val="31"/>
        </w:numPr>
        <w:spacing w:line="360" w:lineRule="auto"/>
        <w:ind w:leftChars="0" w:firstLineChars="0"/>
        <w:rPr>
          <w:rFonts w:ascii="標楷體" w:eastAsia="標楷體" w:hAnsi="標楷體" w:hint="eastAsia"/>
          <w:szCs w:val="24"/>
        </w:rPr>
      </w:pPr>
      <w:r w:rsidRPr="00575D3E">
        <w:rPr>
          <w:rFonts w:ascii="標楷體" w:eastAsia="標楷體" w:hAnsi="標楷體" w:hint="eastAsia"/>
          <w:szCs w:val="24"/>
        </w:rPr>
        <w:t>納入對參與者活動結束後長期環境行為改變的追蹤與量化（如節水、減塑），而不僅限於活動當下的認知或滿意度。</w:t>
      </w:r>
    </w:p>
    <w:tbl>
      <w:tblPr>
        <w:tblW w:w="1012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1"/>
        <w:gridCol w:w="286"/>
        <w:gridCol w:w="4338"/>
        <w:gridCol w:w="4316"/>
        <w:gridCol w:w="241"/>
      </w:tblGrid>
      <w:tr w:rsidR="00656CD8" w:rsidRPr="009B10F6" w14:paraId="1CFD93AC" w14:textId="77777777" w:rsidTr="00252E9B">
        <w:trPr>
          <w:trHeight w:val="2878"/>
          <w:jc w:val="center"/>
        </w:trPr>
        <w:tc>
          <w:tcPr>
            <w:tcW w:w="1227" w:type="dxa"/>
            <w:gridSpan w:val="2"/>
            <w:vMerge w:val="restart"/>
            <w:shd w:val="clear" w:color="auto" w:fill="auto"/>
            <w:vAlign w:val="center"/>
          </w:tcPr>
          <w:p w14:paraId="7453E231" w14:textId="086A161A" w:rsidR="00656CD8" w:rsidRPr="009B10F6" w:rsidRDefault="0041032F" w:rsidP="00AD5763">
            <w:pPr>
              <w:ind w:leftChars="-28" w:left="361" w:hangingChars="178" w:hanging="428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</w:t>
            </w:r>
            <w:r w:rsidR="00656CD8" w:rsidRPr="009B10F6">
              <w:rPr>
                <w:rFonts w:ascii="標楷體" w:eastAsia="標楷體" w:hAnsi="標楷體" w:hint="eastAsia"/>
                <w:b/>
                <w:szCs w:val="24"/>
              </w:rPr>
              <w:t>照片</w:t>
            </w:r>
          </w:p>
        </w:tc>
        <w:tc>
          <w:tcPr>
            <w:tcW w:w="4338" w:type="dxa"/>
            <w:shd w:val="clear" w:color="auto" w:fill="auto"/>
            <w:vAlign w:val="center"/>
          </w:tcPr>
          <w:p w14:paraId="51196916" w14:textId="5DBE37A5" w:rsidR="00656CD8" w:rsidRPr="009B10F6" w:rsidRDefault="00797999" w:rsidP="00AD5763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7F7F7F"/>
                <w:szCs w:val="24"/>
              </w:rPr>
            </w:pPr>
            <w:r>
              <w:rPr>
                <w:rFonts w:ascii="標楷體" w:eastAsia="標楷體" w:hAnsi="標楷體"/>
                <w:noProof/>
                <w:color w:val="7F7F7F"/>
                <w:szCs w:val="24"/>
              </w:rPr>
              <w:drawing>
                <wp:inline distT="0" distB="0" distL="0" distR="0" wp14:anchorId="100157EF" wp14:editId="705EBCE4">
                  <wp:extent cx="2358016" cy="1753235"/>
                  <wp:effectExtent l="0" t="0" r="444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489" cy="1764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56E1516C" w14:textId="1BC2F952" w:rsidR="00656CD8" w:rsidRPr="009B10F6" w:rsidRDefault="00797999" w:rsidP="00AD5763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7F7F7F"/>
                <w:szCs w:val="24"/>
              </w:rPr>
            </w:pPr>
            <w:r>
              <w:rPr>
                <w:rFonts w:ascii="標楷體" w:eastAsia="標楷體" w:hAnsi="標楷體"/>
                <w:noProof/>
                <w:color w:val="7F7F7F"/>
                <w:szCs w:val="24"/>
              </w:rPr>
              <w:drawing>
                <wp:inline distT="0" distB="0" distL="0" distR="0" wp14:anchorId="45D59D38" wp14:editId="4314A434">
                  <wp:extent cx="2476480" cy="1705610"/>
                  <wp:effectExtent l="0" t="0" r="635" b="889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491" cy="171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CD8" w:rsidRPr="009B10F6" w14:paraId="13CFA7F7" w14:textId="77777777" w:rsidTr="00252E9B">
        <w:trPr>
          <w:trHeight w:val="489"/>
          <w:jc w:val="center"/>
        </w:trPr>
        <w:tc>
          <w:tcPr>
            <w:tcW w:w="1227" w:type="dxa"/>
            <w:gridSpan w:val="2"/>
            <w:vMerge/>
            <w:shd w:val="clear" w:color="auto" w:fill="auto"/>
            <w:vAlign w:val="center"/>
          </w:tcPr>
          <w:p w14:paraId="4716F57E" w14:textId="77777777" w:rsidR="00656CD8" w:rsidRPr="009B10F6" w:rsidRDefault="00656CD8" w:rsidP="00AD5763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338" w:type="dxa"/>
            <w:shd w:val="clear" w:color="auto" w:fill="auto"/>
            <w:vAlign w:val="center"/>
          </w:tcPr>
          <w:p w14:paraId="56D4AB9A" w14:textId="5E2FBFCB" w:rsidR="00950268" w:rsidRPr="009B10F6" w:rsidRDefault="00D95577" w:rsidP="00D95577">
            <w:pPr>
              <w:snapToGrid w:val="0"/>
              <w:spacing w:line="240" w:lineRule="atLeast"/>
              <w:ind w:leftChars="16" w:left="38" w:firstLineChars="0" w:firstLine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D95577">
              <w:rPr>
                <w:rFonts w:ascii="標楷體" w:eastAsia="標楷體" w:hAnsi="標楷體" w:hint="eastAsia"/>
                <w:szCs w:val="24"/>
              </w:rPr>
              <w:t>陳盈宏老師</w:t>
            </w:r>
            <w:r w:rsidR="00797999">
              <w:rPr>
                <w:rFonts w:ascii="標楷體" w:eastAsia="標楷體" w:hAnsi="標楷體" w:hint="eastAsia"/>
                <w:szCs w:val="24"/>
              </w:rPr>
              <w:t>分享</w:t>
            </w:r>
            <w:r w:rsidR="00797999" w:rsidRPr="00797999">
              <w:rPr>
                <w:rFonts w:ascii="標楷體" w:eastAsia="標楷體" w:hAnsi="標楷體" w:hint="eastAsia"/>
                <w:szCs w:val="24"/>
              </w:rPr>
              <w:t>今年在南磺溪開啟的永續教育行動的成果</w:t>
            </w: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37C82211" w14:textId="239DA4E9" w:rsidR="00656CD8" w:rsidRPr="009B10F6" w:rsidRDefault="00797999" w:rsidP="000428A7">
            <w:pPr>
              <w:snapToGrid w:val="0"/>
              <w:spacing w:line="240" w:lineRule="atLeast"/>
              <w:ind w:leftChars="16" w:left="38" w:firstLineChars="0" w:firstLine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與會者暢談在南磺溪的永續教育行動之經驗與心得</w:t>
            </w:r>
          </w:p>
        </w:tc>
      </w:tr>
      <w:tr w:rsidR="00656CD8" w:rsidRPr="009B10F6" w14:paraId="7603A083" w14:textId="77777777" w:rsidTr="00252E9B">
        <w:trPr>
          <w:trHeight w:val="489"/>
          <w:jc w:val="center"/>
        </w:trPr>
        <w:tc>
          <w:tcPr>
            <w:tcW w:w="1227" w:type="dxa"/>
            <w:gridSpan w:val="2"/>
            <w:vMerge/>
            <w:shd w:val="clear" w:color="auto" w:fill="auto"/>
            <w:vAlign w:val="center"/>
          </w:tcPr>
          <w:p w14:paraId="206B74A4" w14:textId="77777777" w:rsidR="00656CD8" w:rsidRPr="009B10F6" w:rsidRDefault="00656CD8" w:rsidP="00AD5763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338" w:type="dxa"/>
            <w:shd w:val="clear" w:color="auto" w:fill="auto"/>
            <w:vAlign w:val="center"/>
          </w:tcPr>
          <w:p w14:paraId="55667D1C" w14:textId="39ED4453" w:rsidR="00B51B1F" w:rsidRPr="009B10F6" w:rsidRDefault="00797999" w:rsidP="00427147">
            <w:pPr>
              <w:snapToGrid w:val="0"/>
              <w:spacing w:line="24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w:drawing>
                <wp:inline distT="0" distB="0" distL="0" distR="0" wp14:anchorId="37918060" wp14:editId="7F188A48">
                  <wp:extent cx="2654267" cy="183007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152" cy="1852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42BA633E" w14:textId="3D15CC45" w:rsidR="00656CD8" w:rsidRDefault="00797999" w:rsidP="00AD5763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4A3E39" wp14:editId="76863754">
                  <wp:extent cx="2756535" cy="1648460"/>
                  <wp:effectExtent l="0" t="0" r="5715" b="889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535" cy="164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A8A97" w14:textId="74E68CEC" w:rsidR="0025342E" w:rsidRPr="009B10F6" w:rsidRDefault="0025342E" w:rsidP="002E57ED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656CD8" w:rsidRPr="009B10F6" w14:paraId="4CE42BBA" w14:textId="77777777" w:rsidTr="00252E9B">
        <w:trPr>
          <w:trHeight w:val="489"/>
          <w:jc w:val="center"/>
        </w:trPr>
        <w:tc>
          <w:tcPr>
            <w:tcW w:w="1227" w:type="dxa"/>
            <w:gridSpan w:val="2"/>
            <w:vMerge/>
            <w:shd w:val="clear" w:color="auto" w:fill="auto"/>
            <w:vAlign w:val="center"/>
          </w:tcPr>
          <w:p w14:paraId="0431C3BF" w14:textId="77777777" w:rsidR="00656CD8" w:rsidRPr="009B10F6" w:rsidRDefault="00656CD8" w:rsidP="00AD5763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338" w:type="dxa"/>
            <w:shd w:val="clear" w:color="auto" w:fill="auto"/>
            <w:vAlign w:val="center"/>
          </w:tcPr>
          <w:p w14:paraId="042F1722" w14:textId="3C1F1756" w:rsidR="00656CD8" w:rsidRPr="009B10F6" w:rsidRDefault="00797999" w:rsidP="00797999">
            <w:pPr>
              <w:snapToGrid w:val="0"/>
              <w:spacing w:line="240" w:lineRule="atLeast"/>
              <w:ind w:leftChars="16" w:left="38" w:firstLineChars="0" w:firstLine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與會者暢談在</w:t>
            </w:r>
            <w:r>
              <w:rPr>
                <w:rFonts w:ascii="標楷體" w:eastAsia="標楷體" w:hAnsi="標楷體" w:hint="eastAsia"/>
                <w:szCs w:val="24"/>
              </w:rPr>
              <w:t>南磺溪</w:t>
            </w:r>
            <w:r>
              <w:rPr>
                <w:rFonts w:ascii="標楷體" w:eastAsia="標楷體" w:hAnsi="標楷體" w:hint="eastAsia"/>
                <w:szCs w:val="24"/>
              </w:rPr>
              <w:t>的永續教育行動之經驗與心得</w:t>
            </w: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1D97354A" w14:textId="3D19D697" w:rsidR="00656CD8" w:rsidRPr="009B10F6" w:rsidRDefault="00797999" w:rsidP="00902A20">
            <w:pPr>
              <w:snapToGrid w:val="0"/>
              <w:spacing w:line="240" w:lineRule="atLeast"/>
              <w:ind w:leftChars="16" w:left="38" w:firstLineChars="0" w:firstLine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與會者分享對於南磺溪未來可以做的永續教育行動之想像</w:t>
            </w:r>
          </w:p>
        </w:tc>
      </w:tr>
      <w:tr w:rsidR="00656CD8" w:rsidRPr="009B10F6" w14:paraId="6DBB14DF" w14:textId="77777777" w:rsidTr="00252E9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41" w:type="dxa"/>
          <w:wAfter w:w="241" w:type="dxa"/>
          <w:trHeight w:val="105"/>
        </w:trPr>
        <w:tc>
          <w:tcPr>
            <w:tcW w:w="8940" w:type="dxa"/>
            <w:gridSpan w:val="3"/>
            <w:tcBorders>
              <w:left w:val="nil"/>
              <w:right w:val="nil"/>
            </w:tcBorders>
          </w:tcPr>
          <w:p w14:paraId="686E6239" w14:textId="77777777" w:rsidR="00656CD8" w:rsidRPr="009B10F6" w:rsidRDefault="00656CD8" w:rsidP="00AD5763">
            <w:pPr>
              <w:ind w:leftChars="0" w:left="0" w:firstLineChars="0" w:firstLine="0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3C8924C1" w14:textId="77777777" w:rsidR="00656CD8" w:rsidRPr="003A58F8" w:rsidRDefault="00656CD8" w:rsidP="00283FC8">
      <w:pPr>
        <w:widowControl/>
        <w:ind w:leftChars="0" w:left="0" w:firstLineChars="0" w:firstLine="0"/>
      </w:pPr>
      <w:bookmarkStart w:id="0" w:name="_GoBack"/>
      <w:bookmarkEnd w:id="0"/>
    </w:p>
    <w:sectPr w:rsidR="00656CD8" w:rsidRPr="003A58F8" w:rsidSect="006C7B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851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417D8B" w14:textId="77777777" w:rsidR="00E84752" w:rsidRDefault="00E84752" w:rsidP="00B23FF5">
      <w:pPr>
        <w:ind w:left="360" w:hanging="240"/>
      </w:pPr>
      <w:r>
        <w:separator/>
      </w:r>
    </w:p>
  </w:endnote>
  <w:endnote w:type="continuationSeparator" w:id="0">
    <w:p w14:paraId="49875143" w14:textId="77777777" w:rsidR="00E84752" w:rsidRDefault="00E84752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106F1" w14:textId="77777777" w:rsidR="0065746B" w:rsidRDefault="0065746B" w:rsidP="0065746B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96E98" w14:textId="2F4C0B1C" w:rsidR="0065746B" w:rsidRDefault="005154D4" w:rsidP="0065746B">
    <w:pPr>
      <w:pStyle w:val="a5"/>
      <w:ind w:left="320" w:hanging="20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97999" w:rsidRPr="00797999">
      <w:rPr>
        <w:noProof/>
        <w:lang w:val="zh-TW"/>
      </w:rPr>
      <w:t>1</w:t>
    </w:r>
    <w:r>
      <w:rPr>
        <w:noProof/>
        <w:lang w:val="zh-TW"/>
      </w:rPr>
      <w:fldChar w:fldCharType="end"/>
    </w:r>
  </w:p>
  <w:p w14:paraId="44F484A0" w14:textId="77777777" w:rsidR="0065746B" w:rsidRDefault="0065746B" w:rsidP="00B24887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E960B" w14:textId="77777777" w:rsidR="0065746B" w:rsidRDefault="0065746B" w:rsidP="0065746B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960B43" w14:textId="77777777" w:rsidR="00E84752" w:rsidRDefault="00E84752" w:rsidP="00B23FF5">
      <w:pPr>
        <w:ind w:left="360" w:hanging="240"/>
      </w:pPr>
      <w:r>
        <w:separator/>
      </w:r>
    </w:p>
  </w:footnote>
  <w:footnote w:type="continuationSeparator" w:id="0">
    <w:p w14:paraId="632A01DF" w14:textId="77777777" w:rsidR="00E84752" w:rsidRDefault="00E84752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683259" w14:textId="77777777" w:rsidR="0065746B" w:rsidRDefault="0065746B" w:rsidP="0065746B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2AAA8" w14:textId="77777777" w:rsidR="0065746B" w:rsidRDefault="0065746B" w:rsidP="00B24887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C798D" w14:textId="77777777" w:rsidR="0065746B" w:rsidRDefault="0065746B" w:rsidP="0065746B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A735D"/>
    <w:multiLevelType w:val="hybridMultilevel"/>
    <w:tmpl w:val="061E1C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0875FD"/>
    <w:multiLevelType w:val="hybridMultilevel"/>
    <w:tmpl w:val="C6C054CE"/>
    <w:lvl w:ilvl="0" w:tplc="722207AC">
      <w:start w:val="1"/>
      <w:numFmt w:val="decimal"/>
      <w:lvlText w:val="(%1)"/>
      <w:lvlJc w:val="left"/>
      <w:pPr>
        <w:ind w:left="-21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82" w:hanging="480"/>
      </w:pPr>
    </w:lvl>
    <w:lvl w:ilvl="2" w:tplc="0409001B" w:tentative="1">
      <w:start w:val="1"/>
      <w:numFmt w:val="lowerRoman"/>
      <w:lvlText w:val="%3."/>
      <w:lvlJc w:val="right"/>
      <w:pPr>
        <w:ind w:left="862" w:hanging="480"/>
      </w:pPr>
    </w:lvl>
    <w:lvl w:ilvl="3" w:tplc="0409000F" w:tentative="1">
      <w:start w:val="1"/>
      <w:numFmt w:val="decimal"/>
      <w:lvlText w:val="%4."/>
      <w:lvlJc w:val="left"/>
      <w:pPr>
        <w:ind w:left="13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22" w:hanging="480"/>
      </w:pPr>
    </w:lvl>
    <w:lvl w:ilvl="5" w:tplc="0409001B" w:tentative="1">
      <w:start w:val="1"/>
      <w:numFmt w:val="lowerRoman"/>
      <w:lvlText w:val="%6."/>
      <w:lvlJc w:val="right"/>
      <w:pPr>
        <w:ind w:left="2302" w:hanging="480"/>
      </w:pPr>
    </w:lvl>
    <w:lvl w:ilvl="6" w:tplc="0409000F" w:tentative="1">
      <w:start w:val="1"/>
      <w:numFmt w:val="decimal"/>
      <w:lvlText w:val="%7."/>
      <w:lvlJc w:val="left"/>
      <w:pPr>
        <w:ind w:left="27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62" w:hanging="480"/>
      </w:pPr>
    </w:lvl>
    <w:lvl w:ilvl="8" w:tplc="0409001B" w:tentative="1">
      <w:start w:val="1"/>
      <w:numFmt w:val="lowerRoman"/>
      <w:lvlText w:val="%9."/>
      <w:lvlJc w:val="right"/>
      <w:pPr>
        <w:ind w:left="3742" w:hanging="480"/>
      </w:pPr>
    </w:lvl>
  </w:abstractNum>
  <w:abstractNum w:abstractNumId="2" w15:restartNumberingAfterBreak="0">
    <w:nsid w:val="178E4A41"/>
    <w:multiLevelType w:val="hybridMultilevel"/>
    <w:tmpl w:val="0DE218D6"/>
    <w:lvl w:ilvl="0" w:tplc="CD1A1BE2">
      <w:start w:val="1"/>
      <w:numFmt w:val="decimal"/>
      <w:lvlText w:val="(%1)"/>
      <w:lvlJc w:val="left"/>
      <w:pPr>
        <w:ind w:left="-6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-70" w:hanging="480"/>
      </w:pPr>
    </w:lvl>
    <w:lvl w:ilvl="2" w:tplc="0409001B" w:tentative="1">
      <w:start w:val="1"/>
      <w:numFmt w:val="lowerRoman"/>
      <w:lvlText w:val="%3."/>
      <w:lvlJc w:val="right"/>
      <w:pPr>
        <w:ind w:left="410" w:hanging="480"/>
      </w:pPr>
    </w:lvl>
    <w:lvl w:ilvl="3" w:tplc="0409000F" w:tentative="1">
      <w:start w:val="1"/>
      <w:numFmt w:val="decimal"/>
      <w:lvlText w:val="%4."/>
      <w:lvlJc w:val="left"/>
      <w:pPr>
        <w:ind w:left="8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370" w:hanging="480"/>
      </w:pPr>
    </w:lvl>
    <w:lvl w:ilvl="5" w:tplc="0409001B" w:tentative="1">
      <w:start w:val="1"/>
      <w:numFmt w:val="lowerRoman"/>
      <w:lvlText w:val="%6."/>
      <w:lvlJc w:val="right"/>
      <w:pPr>
        <w:ind w:left="1850" w:hanging="480"/>
      </w:pPr>
    </w:lvl>
    <w:lvl w:ilvl="6" w:tplc="0409000F" w:tentative="1">
      <w:start w:val="1"/>
      <w:numFmt w:val="decimal"/>
      <w:lvlText w:val="%7."/>
      <w:lvlJc w:val="left"/>
      <w:pPr>
        <w:ind w:left="23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810" w:hanging="480"/>
      </w:pPr>
    </w:lvl>
    <w:lvl w:ilvl="8" w:tplc="0409001B" w:tentative="1">
      <w:start w:val="1"/>
      <w:numFmt w:val="lowerRoman"/>
      <w:lvlText w:val="%9."/>
      <w:lvlJc w:val="right"/>
      <w:pPr>
        <w:ind w:left="3290" w:hanging="480"/>
      </w:pPr>
    </w:lvl>
  </w:abstractNum>
  <w:abstractNum w:abstractNumId="3" w15:restartNumberingAfterBreak="0">
    <w:nsid w:val="17E7252D"/>
    <w:multiLevelType w:val="hybridMultilevel"/>
    <w:tmpl w:val="4DB8F240"/>
    <w:lvl w:ilvl="0" w:tplc="0409000F">
      <w:start w:val="1"/>
      <w:numFmt w:val="decimal"/>
      <w:lvlText w:val="%1."/>
      <w:lvlJc w:val="left"/>
      <w:pPr>
        <w:ind w:left="5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abstractNum w:abstractNumId="4" w15:restartNumberingAfterBreak="0">
    <w:nsid w:val="18DE4255"/>
    <w:multiLevelType w:val="hybridMultilevel"/>
    <w:tmpl w:val="D9485D48"/>
    <w:lvl w:ilvl="0" w:tplc="0409000F">
      <w:start w:val="1"/>
      <w:numFmt w:val="decimal"/>
      <w:lvlText w:val="%1."/>
      <w:lvlJc w:val="left"/>
      <w:pPr>
        <w:ind w:left="136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48" w:hanging="480"/>
      </w:pPr>
    </w:lvl>
    <w:lvl w:ilvl="2" w:tplc="0409001B" w:tentative="1">
      <w:start w:val="1"/>
      <w:numFmt w:val="lowerRoman"/>
      <w:lvlText w:val="%3."/>
      <w:lvlJc w:val="right"/>
      <w:pPr>
        <w:ind w:left="2328" w:hanging="480"/>
      </w:pPr>
    </w:lvl>
    <w:lvl w:ilvl="3" w:tplc="0409000F" w:tentative="1">
      <w:start w:val="1"/>
      <w:numFmt w:val="decimal"/>
      <w:lvlText w:val="%4."/>
      <w:lvlJc w:val="left"/>
      <w:pPr>
        <w:ind w:left="28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8" w:hanging="480"/>
      </w:pPr>
    </w:lvl>
    <w:lvl w:ilvl="5" w:tplc="0409001B" w:tentative="1">
      <w:start w:val="1"/>
      <w:numFmt w:val="lowerRoman"/>
      <w:lvlText w:val="%6."/>
      <w:lvlJc w:val="right"/>
      <w:pPr>
        <w:ind w:left="3768" w:hanging="480"/>
      </w:pPr>
    </w:lvl>
    <w:lvl w:ilvl="6" w:tplc="0409000F" w:tentative="1">
      <w:start w:val="1"/>
      <w:numFmt w:val="decimal"/>
      <w:lvlText w:val="%7."/>
      <w:lvlJc w:val="left"/>
      <w:pPr>
        <w:ind w:left="42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8" w:hanging="480"/>
      </w:pPr>
    </w:lvl>
    <w:lvl w:ilvl="8" w:tplc="0409001B" w:tentative="1">
      <w:start w:val="1"/>
      <w:numFmt w:val="lowerRoman"/>
      <w:lvlText w:val="%9."/>
      <w:lvlJc w:val="right"/>
      <w:pPr>
        <w:ind w:left="5208" w:hanging="480"/>
      </w:pPr>
    </w:lvl>
  </w:abstractNum>
  <w:abstractNum w:abstractNumId="5" w15:restartNumberingAfterBreak="0">
    <w:nsid w:val="1CF524B0"/>
    <w:multiLevelType w:val="hybridMultilevel"/>
    <w:tmpl w:val="49B2CA64"/>
    <w:lvl w:ilvl="0" w:tplc="9878B6C2">
      <w:start w:val="1"/>
      <w:numFmt w:val="decimal"/>
      <w:lvlText w:val="(%1)"/>
      <w:lvlJc w:val="left"/>
      <w:pPr>
        <w:ind w:left="11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30" w:hanging="480"/>
      </w:pPr>
    </w:lvl>
    <w:lvl w:ilvl="2" w:tplc="0409001B" w:tentative="1">
      <w:start w:val="1"/>
      <w:numFmt w:val="lowerRoman"/>
      <w:lvlText w:val="%3."/>
      <w:lvlJc w:val="right"/>
      <w:pPr>
        <w:ind w:left="2210" w:hanging="480"/>
      </w:pPr>
    </w:lvl>
    <w:lvl w:ilvl="3" w:tplc="0409000F" w:tentative="1">
      <w:start w:val="1"/>
      <w:numFmt w:val="decimal"/>
      <w:lvlText w:val="%4."/>
      <w:lvlJc w:val="left"/>
      <w:pPr>
        <w:ind w:left="26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70" w:hanging="480"/>
      </w:pPr>
    </w:lvl>
    <w:lvl w:ilvl="5" w:tplc="0409001B" w:tentative="1">
      <w:start w:val="1"/>
      <w:numFmt w:val="lowerRoman"/>
      <w:lvlText w:val="%6."/>
      <w:lvlJc w:val="right"/>
      <w:pPr>
        <w:ind w:left="3650" w:hanging="480"/>
      </w:pPr>
    </w:lvl>
    <w:lvl w:ilvl="6" w:tplc="0409000F" w:tentative="1">
      <w:start w:val="1"/>
      <w:numFmt w:val="decimal"/>
      <w:lvlText w:val="%7."/>
      <w:lvlJc w:val="left"/>
      <w:pPr>
        <w:ind w:left="41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10" w:hanging="480"/>
      </w:pPr>
    </w:lvl>
    <w:lvl w:ilvl="8" w:tplc="0409001B" w:tentative="1">
      <w:start w:val="1"/>
      <w:numFmt w:val="lowerRoman"/>
      <w:lvlText w:val="%9."/>
      <w:lvlJc w:val="right"/>
      <w:pPr>
        <w:ind w:left="5090" w:hanging="480"/>
      </w:pPr>
    </w:lvl>
  </w:abstractNum>
  <w:abstractNum w:abstractNumId="6" w15:restartNumberingAfterBreak="0">
    <w:nsid w:val="1D6C69D7"/>
    <w:multiLevelType w:val="hybridMultilevel"/>
    <w:tmpl w:val="4D04F8EA"/>
    <w:lvl w:ilvl="0" w:tplc="0409000F">
      <w:start w:val="1"/>
      <w:numFmt w:val="decimal"/>
      <w:lvlText w:val="%1."/>
      <w:lvlJc w:val="left"/>
      <w:pPr>
        <w:ind w:left="5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7" w15:restartNumberingAfterBreak="0">
    <w:nsid w:val="209B01A4"/>
    <w:multiLevelType w:val="hybridMultilevel"/>
    <w:tmpl w:val="52DC143E"/>
    <w:lvl w:ilvl="0" w:tplc="0409000F">
      <w:start w:val="1"/>
      <w:numFmt w:val="decimal"/>
      <w:lvlText w:val="%1."/>
      <w:lvlJc w:val="left"/>
      <w:pPr>
        <w:ind w:left="5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8" w15:restartNumberingAfterBreak="0">
    <w:nsid w:val="283062EA"/>
    <w:multiLevelType w:val="hybridMultilevel"/>
    <w:tmpl w:val="919446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9A276A0"/>
    <w:multiLevelType w:val="hybridMultilevel"/>
    <w:tmpl w:val="5BCC360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3476AED"/>
    <w:multiLevelType w:val="hybridMultilevel"/>
    <w:tmpl w:val="8A1E36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3864DA6"/>
    <w:multiLevelType w:val="hybridMultilevel"/>
    <w:tmpl w:val="1B4EC9C2"/>
    <w:lvl w:ilvl="0" w:tplc="24C87AD0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12" w15:restartNumberingAfterBreak="0">
    <w:nsid w:val="45BF7C0D"/>
    <w:multiLevelType w:val="hybridMultilevel"/>
    <w:tmpl w:val="B6BE0890"/>
    <w:lvl w:ilvl="0" w:tplc="0409000F">
      <w:start w:val="1"/>
      <w:numFmt w:val="decimal"/>
      <w:lvlText w:val="%1."/>
      <w:lvlJc w:val="left"/>
      <w:pPr>
        <w:ind w:left="52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1" w:hanging="480"/>
      </w:pPr>
    </w:lvl>
    <w:lvl w:ilvl="2" w:tplc="0409001B" w:tentative="1">
      <w:start w:val="1"/>
      <w:numFmt w:val="lowerRoman"/>
      <w:lvlText w:val="%3."/>
      <w:lvlJc w:val="right"/>
      <w:pPr>
        <w:ind w:left="1481" w:hanging="480"/>
      </w:pPr>
    </w:lvl>
    <w:lvl w:ilvl="3" w:tplc="0409000F" w:tentative="1">
      <w:start w:val="1"/>
      <w:numFmt w:val="decimal"/>
      <w:lvlText w:val="%4."/>
      <w:lvlJc w:val="left"/>
      <w:pPr>
        <w:ind w:left="19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1" w:hanging="480"/>
      </w:pPr>
    </w:lvl>
    <w:lvl w:ilvl="5" w:tplc="0409001B" w:tentative="1">
      <w:start w:val="1"/>
      <w:numFmt w:val="lowerRoman"/>
      <w:lvlText w:val="%6."/>
      <w:lvlJc w:val="right"/>
      <w:pPr>
        <w:ind w:left="2921" w:hanging="480"/>
      </w:pPr>
    </w:lvl>
    <w:lvl w:ilvl="6" w:tplc="0409000F" w:tentative="1">
      <w:start w:val="1"/>
      <w:numFmt w:val="decimal"/>
      <w:lvlText w:val="%7."/>
      <w:lvlJc w:val="left"/>
      <w:pPr>
        <w:ind w:left="34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1" w:hanging="480"/>
      </w:pPr>
    </w:lvl>
    <w:lvl w:ilvl="8" w:tplc="0409001B" w:tentative="1">
      <w:start w:val="1"/>
      <w:numFmt w:val="lowerRoman"/>
      <w:lvlText w:val="%9."/>
      <w:lvlJc w:val="right"/>
      <w:pPr>
        <w:ind w:left="4361" w:hanging="480"/>
      </w:pPr>
    </w:lvl>
  </w:abstractNum>
  <w:abstractNum w:abstractNumId="13" w15:restartNumberingAfterBreak="0">
    <w:nsid w:val="4C162038"/>
    <w:multiLevelType w:val="hybridMultilevel"/>
    <w:tmpl w:val="634AAA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2071428"/>
    <w:multiLevelType w:val="hybridMultilevel"/>
    <w:tmpl w:val="DD5A5AB4"/>
    <w:lvl w:ilvl="0" w:tplc="0409000F">
      <w:start w:val="1"/>
      <w:numFmt w:val="decimal"/>
      <w:lvlText w:val="%1."/>
      <w:lvlJc w:val="left"/>
      <w:pPr>
        <w:ind w:left="8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15" w15:restartNumberingAfterBreak="0">
    <w:nsid w:val="54A2000D"/>
    <w:multiLevelType w:val="hybridMultilevel"/>
    <w:tmpl w:val="3996A8AC"/>
    <w:lvl w:ilvl="0" w:tplc="04090001">
      <w:start w:val="1"/>
      <w:numFmt w:val="bullet"/>
      <w:lvlText w:val=""/>
      <w:lvlJc w:val="left"/>
      <w:pPr>
        <w:ind w:left="52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0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8" w:hanging="480"/>
      </w:pPr>
      <w:rPr>
        <w:rFonts w:ascii="Wingdings" w:hAnsi="Wingdings" w:hint="default"/>
      </w:rPr>
    </w:lvl>
  </w:abstractNum>
  <w:abstractNum w:abstractNumId="16" w15:restartNumberingAfterBreak="0">
    <w:nsid w:val="568B645F"/>
    <w:multiLevelType w:val="hybridMultilevel"/>
    <w:tmpl w:val="B4CEF440"/>
    <w:lvl w:ilvl="0" w:tplc="59EC1D6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593757C0"/>
    <w:multiLevelType w:val="hybridMultilevel"/>
    <w:tmpl w:val="63FA0DD4"/>
    <w:lvl w:ilvl="0" w:tplc="77709DB2">
      <w:start w:val="1"/>
      <w:numFmt w:val="taiwaneseCountingThousand"/>
      <w:lvlText w:val="%1、"/>
      <w:lvlJc w:val="left"/>
      <w:pPr>
        <w:ind w:left="89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18" w15:restartNumberingAfterBreak="0">
    <w:nsid w:val="59BA0FBC"/>
    <w:multiLevelType w:val="hybridMultilevel"/>
    <w:tmpl w:val="A45E2F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5ED5593B"/>
    <w:multiLevelType w:val="hybridMultilevel"/>
    <w:tmpl w:val="89EE004E"/>
    <w:lvl w:ilvl="0" w:tplc="5F907360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abstractNum w:abstractNumId="20" w15:restartNumberingAfterBreak="0">
    <w:nsid w:val="64CB036F"/>
    <w:multiLevelType w:val="hybridMultilevel"/>
    <w:tmpl w:val="4B08E7CA"/>
    <w:lvl w:ilvl="0" w:tplc="47B0A870">
      <w:start w:val="1"/>
      <w:numFmt w:val="decimal"/>
      <w:lvlText w:val="%1"/>
      <w:lvlJc w:val="left"/>
      <w:pPr>
        <w:ind w:left="483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21" w15:restartNumberingAfterBreak="0">
    <w:nsid w:val="69831F53"/>
    <w:multiLevelType w:val="hybridMultilevel"/>
    <w:tmpl w:val="D19CEB40"/>
    <w:lvl w:ilvl="0" w:tplc="0409000F">
      <w:start w:val="1"/>
      <w:numFmt w:val="decimal"/>
      <w:lvlText w:val="%1."/>
      <w:lvlJc w:val="left"/>
      <w:pPr>
        <w:ind w:left="59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79" w:hanging="480"/>
      </w:pPr>
    </w:lvl>
    <w:lvl w:ilvl="2" w:tplc="0409001B" w:tentative="1">
      <w:start w:val="1"/>
      <w:numFmt w:val="lowerRoman"/>
      <w:lvlText w:val="%3."/>
      <w:lvlJc w:val="right"/>
      <w:pPr>
        <w:ind w:left="1559" w:hanging="480"/>
      </w:pPr>
    </w:lvl>
    <w:lvl w:ilvl="3" w:tplc="0409000F" w:tentative="1">
      <w:start w:val="1"/>
      <w:numFmt w:val="decimal"/>
      <w:lvlText w:val="%4."/>
      <w:lvlJc w:val="left"/>
      <w:pPr>
        <w:ind w:left="20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9" w:hanging="480"/>
      </w:pPr>
    </w:lvl>
    <w:lvl w:ilvl="5" w:tplc="0409001B" w:tentative="1">
      <w:start w:val="1"/>
      <w:numFmt w:val="lowerRoman"/>
      <w:lvlText w:val="%6."/>
      <w:lvlJc w:val="right"/>
      <w:pPr>
        <w:ind w:left="2999" w:hanging="480"/>
      </w:pPr>
    </w:lvl>
    <w:lvl w:ilvl="6" w:tplc="0409000F" w:tentative="1">
      <w:start w:val="1"/>
      <w:numFmt w:val="decimal"/>
      <w:lvlText w:val="%7."/>
      <w:lvlJc w:val="left"/>
      <w:pPr>
        <w:ind w:left="34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9" w:hanging="480"/>
      </w:pPr>
    </w:lvl>
    <w:lvl w:ilvl="8" w:tplc="0409001B" w:tentative="1">
      <w:start w:val="1"/>
      <w:numFmt w:val="lowerRoman"/>
      <w:lvlText w:val="%9."/>
      <w:lvlJc w:val="right"/>
      <w:pPr>
        <w:ind w:left="4439" w:hanging="480"/>
      </w:pPr>
    </w:lvl>
  </w:abstractNum>
  <w:abstractNum w:abstractNumId="22" w15:restartNumberingAfterBreak="0">
    <w:nsid w:val="6D437EB8"/>
    <w:multiLevelType w:val="hybridMultilevel"/>
    <w:tmpl w:val="01B01DA2"/>
    <w:lvl w:ilvl="0" w:tplc="5120C0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E5E683E"/>
    <w:multiLevelType w:val="hybridMultilevel"/>
    <w:tmpl w:val="9E34B8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E6D0DB6"/>
    <w:multiLevelType w:val="hybridMultilevel"/>
    <w:tmpl w:val="F5A09838"/>
    <w:lvl w:ilvl="0" w:tplc="3FE6D8BA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8" w:hanging="480"/>
      </w:pPr>
    </w:lvl>
    <w:lvl w:ilvl="2" w:tplc="0409001B" w:tentative="1">
      <w:start w:val="1"/>
      <w:numFmt w:val="lowerRoman"/>
      <w:lvlText w:val="%3."/>
      <w:lvlJc w:val="right"/>
      <w:pPr>
        <w:ind w:left="1968" w:hanging="480"/>
      </w:pPr>
    </w:lvl>
    <w:lvl w:ilvl="3" w:tplc="0409000F" w:tentative="1">
      <w:start w:val="1"/>
      <w:numFmt w:val="decimal"/>
      <w:lvlText w:val="%4."/>
      <w:lvlJc w:val="left"/>
      <w:pPr>
        <w:ind w:left="24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8" w:hanging="480"/>
      </w:pPr>
    </w:lvl>
    <w:lvl w:ilvl="5" w:tplc="0409001B" w:tentative="1">
      <w:start w:val="1"/>
      <w:numFmt w:val="lowerRoman"/>
      <w:lvlText w:val="%6."/>
      <w:lvlJc w:val="right"/>
      <w:pPr>
        <w:ind w:left="3408" w:hanging="480"/>
      </w:pPr>
    </w:lvl>
    <w:lvl w:ilvl="6" w:tplc="0409000F" w:tentative="1">
      <w:start w:val="1"/>
      <w:numFmt w:val="decimal"/>
      <w:lvlText w:val="%7."/>
      <w:lvlJc w:val="left"/>
      <w:pPr>
        <w:ind w:left="38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8" w:hanging="480"/>
      </w:pPr>
    </w:lvl>
    <w:lvl w:ilvl="8" w:tplc="0409001B" w:tentative="1">
      <w:start w:val="1"/>
      <w:numFmt w:val="lowerRoman"/>
      <w:lvlText w:val="%9."/>
      <w:lvlJc w:val="right"/>
      <w:pPr>
        <w:ind w:left="4848" w:hanging="480"/>
      </w:pPr>
    </w:lvl>
  </w:abstractNum>
  <w:abstractNum w:abstractNumId="25" w15:restartNumberingAfterBreak="0">
    <w:nsid w:val="6F3D4741"/>
    <w:multiLevelType w:val="hybridMultilevel"/>
    <w:tmpl w:val="8B04B248"/>
    <w:lvl w:ilvl="0" w:tplc="DD98CD7A">
      <w:start w:val="1"/>
      <w:numFmt w:val="decimal"/>
      <w:lvlText w:val="(%1)"/>
      <w:lvlJc w:val="left"/>
      <w:pPr>
        <w:ind w:left="53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abstractNum w:abstractNumId="26" w15:restartNumberingAfterBreak="0">
    <w:nsid w:val="709F4D53"/>
    <w:multiLevelType w:val="hybridMultilevel"/>
    <w:tmpl w:val="1EBC5CD6"/>
    <w:lvl w:ilvl="0" w:tplc="D58CDF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4BC1AFC"/>
    <w:multiLevelType w:val="hybridMultilevel"/>
    <w:tmpl w:val="C51A22E0"/>
    <w:lvl w:ilvl="0" w:tplc="0409000F">
      <w:start w:val="1"/>
      <w:numFmt w:val="decimal"/>
      <w:lvlText w:val="%1."/>
      <w:lvlJc w:val="left"/>
      <w:pPr>
        <w:ind w:left="89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28" w15:restartNumberingAfterBreak="0">
    <w:nsid w:val="7A2B036E"/>
    <w:multiLevelType w:val="hybridMultilevel"/>
    <w:tmpl w:val="1F3A3ABE"/>
    <w:lvl w:ilvl="0" w:tplc="8D1E3B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BB65AB8"/>
    <w:multiLevelType w:val="hybridMultilevel"/>
    <w:tmpl w:val="241A54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7E111F34"/>
    <w:multiLevelType w:val="hybridMultilevel"/>
    <w:tmpl w:val="9042ACE4"/>
    <w:lvl w:ilvl="0" w:tplc="DD98CD7A">
      <w:start w:val="1"/>
      <w:numFmt w:val="decimal"/>
      <w:lvlText w:val="(%1)"/>
      <w:lvlJc w:val="left"/>
      <w:pPr>
        <w:ind w:left="53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num w:numId="1">
    <w:abstractNumId w:val="26"/>
  </w:num>
  <w:num w:numId="2">
    <w:abstractNumId w:val="2"/>
  </w:num>
  <w:num w:numId="3">
    <w:abstractNumId w:val="1"/>
  </w:num>
  <w:num w:numId="4">
    <w:abstractNumId w:val="28"/>
  </w:num>
  <w:num w:numId="5">
    <w:abstractNumId w:val="22"/>
  </w:num>
  <w:num w:numId="6">
    <w:abstractNumId w:val="16"/>
  </w:num>
  <w:num w:numId="7">
    <w:abstractNumId w:val="11"/>
  </w:num>
  <w:num w:numId="8">
    <w:abstractNumId w:val="24"/>
  </w:num>
  <w:num w:numId="9">
    <w:abstractNumId w:val="5"/>
  </w:num>
  <w:num w:numId="10">
    <w:abstractNumId w:val="14"/>
  </w:num>
  <w:num w:numId="11">
    <w:abstractNumId w:val="17"/>
  </w:num>
  <w:num w:numId="12">
    <w:abstractNumId w:val="27"/>
  </w:num>
  <w:num w:numId="13">
    <w:abstractNumId w:val="8"/>
  </w:num>
  <w:num w:numId="14">
    <w:abstractNumId w:val="18"/>
  </w:num>
  <w:num w:numId="15">
    <w:abstractNumId w:val="4"/>
  </w:num>
  <w:num w:numId="16">
    <w:abstractNumId w:val="21"/>
  </w:num>
  <w:num w:numId="17">
    <w:abstractNumId w:val="6"/>
  </w:num>
  <w:num w:numId="18">
    <w:abstractNumId w:val="20"/>
  </w:num>
  <w:num w:numId="19">
    <w:abstractNumId w:val="7"/>
  </w:num>
  <w:num w:numId="20">
    <w:abstractNumId w:val="15"/>
  </w:num>
  <w:num w:numId="21">
    <w:abstractNumId w:val="10"/>
  </w:num>
  <w:num w:numId="22">
    <w:abstractNumId w:val="13"/>
  </w:num>
  <w:num w:numId="23">
    <w:abstractNumId w:val="12"/>
  </w:num>
  <w:num w:numId="24">
    <w:abstractNumId w:val="0"/>
  </w:num>
  <w:num w:numId="25">
    <w:abstractNumId w:val="9"/>
  </w:num>
  <w:num w:numId="26">
    <w:abstractNumId w:val="19"/>
  </w:num>
  <w:num w:numId="27">
    <w:abstractNumId w:val="3"/>
  </w:num>
  <w:num w:numId="28">
    <w:abstractNumId w:val="23"/>
  </w:num>
  <w:num w:numId="29">
    <w:abstractNumId w:val="29"/>
  </w:num>
  <w:num w:numId="30">
    <w:abstractNumId w:val="30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131077" w:nlCheck="1" w:checkStyle="1"/>
  <w:activeWritingStyle w:appName="MSWord" w:lang="zh-HK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7E3B"/>
    <w:rsid w:val="00017B95"/>
    <w:rsid w:val="0002417F"/>
    <w:rsid w:val="00033373"/>
    <w:rsid w:val="000428A7"/>
    <w:rsid w:val="0004681E"/>
    <w:rsid w:val="000562F5"/>
    <w:rsid w:val="00060469"/>
    <w:rsid w:val="000611E4"/>
    <w:rsid w:val="00063461"/>
    <w:rsid w:val="00063C7D"/>
    <w:rsid w:val="00067B13"/>
    <w:rsid w:val="00072747"/>
    <w:rsid w:val="00075079"/>
    <w:rsid w:val="00076676"/>
    <w:rsid w:val="000772AC"/>
    <w:rsid w:val="00080EF3"/>
    <w:rsid w:val="000850D7"/>
    <w:rsid w:val="00092FC2"/>
    <w:rsid w:val="000B4E35"/>
    <w:rsid w:val="000C18D0"/>
    <w:rsid w:val="000D2125"/>
    <w:rsid w:val="000D26DA"/>
    <w:rsid w:val="000D2BC8"/>
    <w:rsid w:val="000D5EFC"/>
    <w:rsid w:val="000D6B66"/>
    <w:rsid w:val="000E236E"/>
    <w:rsid w:val="000E5250"/>
    <w:rsid w:val="000E525E"/>
    <w:rsid w:val="000E57E3"/>
    <w:rsid w:val="000E7D6A"/>
    <w:rsid w:val="000F3334"/>
    <w:rsid w:val="000F51E2"/>
    <w:rsid w:val="00106DBE"/>
    <w:rsid w:val="001112E5"/>
    <w:rsid w:val="001134F1"/>
    <w:rsid w:val="00114FC3"/>
    <w:rsid w:val="0011500E"/>
    <w:rsid w:val="00120BF8"/>
    <w:rsid w:val="0012581D"/>
    <w:rsid w:val="001268B2"/>
    <w:rsid w:val="001272BF"/>
    <w:rsid w:val="001314F4"/>
    <w:rsid w:val="00133BA0"/>
    <w:rsid w:val="001362A5"/>
    <w:rsid w:val="001369F7"/>
    <w:rsid w:val="0014348C"/>
    <w:rsid w:val="001434A5"/>
    <w:rsid w:val="001468E6"/>
    <w:rsid w:val="00150C69"/>
    <w:rsid w:val="0015167D"/>
    <w:rsid w:val="0015616E"/>
    <w:rsid w:val="00160661"/>
    <w:rsid w:val="00164C2D"/>
    <w:rsid w:val="00181BF9"/>
    <w:rsid w:val="00186B49"/>
    <w:rsid w:val="00187B56"/>
    <w:rsid w:val="00193E9D"/>
    <w:rsid w:val="00195E64"/>
    <w:rsid w:val="00196407"/>
    <w:rsid w:val="001A0010"/>
    <w:rsid w:val="001A694C"/>
    <w:rsid w:val="001B021E"/>
    <w:rsid w:val="001B1B09"/>
    <w:rsid w:val="001B2F52"/>
    <w:rsid w:val="001B40EB"/>
    <w:rsid w:val="001B7D9F"/>
    <w:rsid w:val="001B7E91"/>
    <w:rsid w:val="001C2E66"/>
    <w:rsid w:val="001C4CFE"/>
    <w:rsid w:val="001E77CD"/>
    <w:rsid w:val="001F0E67"/>
    <w:rsid w:val="001F2F50"/>
    <w:rsid w:val="001F40C3"/>
    <w:rsid w:val="001F4E0E"/>
    <w:rsid w:val="001F55CB"/>
    <w:rsid w:val="001F567D"/>
    <w:rsid w:val="001F7448"/>
    <w:rsid w:val="00205A29"/>
    <w:rsid w:val="00207F4D"/>
    <w:rsid w:val="002104F7"/>
    <w:rsid w:val="0021537F"/>
    <w:rsid w:val="002169A7"/>
    <w:rsid w:val="002250EA"/>
    <w:rsid w:val="002250FA"/>
    <w:rsid w:val="0022577C"/>
    <w:rsid w:val="00237DDB"/>
    <w:rsid w:val="002419E6"/>
    <w:rsid w:val="00241ADA"/>
    <w:rsid w:val="00245459"/>
    <w:rsid w:val="002460B7"/>
    <w:rsid w:val="00246712"/>
    <w:rsid w:val="002514CC"/>
    <w:rsid w:val="00252E9B"/>
    <w:rsid w:val="0025342E"/>
    <w:rsid w:val="0026295B"/>
    <w:rsid w:val="00273BDA"/>
    <w:rsid w:val="00276E36"/>
    <w:rsid w:val="00277136"/>
    <w:rsid w:val="002775BB"/>
    <w:rsid w:val="002825C8"/>
    <w:rsid w:val="00283886"/>
    <w:rsid w:val="00283FC8"/>
    <w:rsid w:val="00292AE8"/>
    <w:rsid w:val="00292BF1"/>
    <w:rsid w:val="002A50E6"/>
    <w:rsid w:val="002A614C"/>
    <w:rsid w:val="002A6299"/>
    <w:rsid w:val="002B1169"/>
    <w:rsid w:val="002B51BB"/>
    <w:rsid w:val="002B7EF8"/>
    <w:rsid w:val="002C2AFA"/>
    <w:rsid w:val="002C5561"/>
    <w:rsid w:val="002D09CB"/>
    <w:rsid w:val="002D3582"/>
    <w:rsid w:val="002D4171"/>
    <w:rsid w:val="002D7B7C"/>
    <w:rsid w:val="002E1D18"/>
    <w:rsid w:val="002E51F4"/>
    <w:rsid w:val="002E57ED"/>
    <w:rsid w:val="002E6E0A"/>
    <w:rsid w:val="002F1775"/>
    <w:rsid w:val="002F4CC0"/>
    <w:rsid w:val="002F6C09"/>
    <w:rsid w:val="003051C5"/>
    <w:rsid w:val="0031541B"/>
    <w:rsid w:val="00321D74"/>
    <w:rsid w:val="00326856"/>
    <w:rsid w:val="003302A0"/>
    <w:rsid w:val="00330FED"/>
    <w:rsid w:val="003350CD"/>
    <w:rsid w:val="00345C26"/>
    <w:rsid w:val="003540BD"/>
    <w:rsid w:val="00354423"/>
    <w:rsid w:val="003645C9"/>
    <w:rsid w:val="00365655"/>
    <w:rsid w:val="00372344"/>
    <w:rsid w:val="003816F8"/>
    <w:rsid w:val="003861FA"/>
    <w:rsid w:val="0038652F"/>
    <w:rsid w:val="00392A70"/>
    <w:rsid w:val="00392F25"/>
    <w:rsid w:val="003950FB"/>
    <w:rsid w:val="00395633"/>
    <w:rsid w:val="003967A0"/>
    <w:rsid w:val="003A58F8"/>
    <w:rsid w:val="003A7DBF"/>
    <w:rsid w:val="003B60A1"/>
    <w:rsid w:val="003C4882"/>
    <w:rsid w:val="003D2B26"/>
    <w:rsid w:val="003E72D7"/>
    <w:rsid w:val="003F61D5"/>
    <w:rsid w:val="003F65D4"/>
    <w:rsid w:val="003F6FDB"/>
    <w:rsid w:val="003F7A1E"/>
    <w:rsid w:val="00400200"/>
    <w:rsid w:val="0041032F"/>
    <w:rsid w:val="00410E13"/>
    <w:rsid w:val="00415686"/>
    <w:rsid w:val="00423B1F"/>
    <w:rsid w:val="00427147"/>
    <w:rsid w:val="004317AE"/>
    <w:rsid w:val="00433659"/>
    <w:rsid w:val="004341BC"/>
    <w:rsid w:val="00440BFD"/>
    <w:rsid w:val="0044361D"/>
    <w:rsid w:val="004471C9"/>
    <w:rsid w:val="00454B50"/>
    <w:rsid w:val="00457A1E"/>
    <w:rsid w:val="00461B66"/>
    <w:rsid w:val="00473BAF"/>
    <w:rsid w:val="00473E69"/>
    <w:rsid w:val="004822C1"/>
    <w:rsid w:val="00484A57"/>
    <w:rsid w:val="0048644B"/>
    <w:rsid w:val="004A258D"/>
    <w:rsid w:val="004A29ED"/>
    <w:rsid w:val="004B25B2"/>
    <w:rsid w:val="004B4231"/>
    <w:rsid w:val="004B4E40"/>
    <w:rsid w:val="004B5C10"/>
    <w:rsid w:val="004B676E"/>
    <w:rsid w:val="004B7372"/>
    <w:rsid w:val="004B74FA"/>
    <w:rsid w:val="004C350D"/>
    <w:rsid w:val="004C6020"/>
    <w:rsid w:val="004D3E6B"/>
    <w:rsid w:val="004D60DA"/>
    <w:rsid w:val="004E4531"/>
    <w:rsid w:val="004E539A"/>
    <w:rsid w:val="004F085E"/>
    <w:rsid w:val="00504EF7"/>
    <w:rsid w:val="005139B5"/>
    <w:rsid w:val="005154D4"/>
    <w:rsid w:val="00515AF1"/>
    <w:rsid w:val="00515B3A"/>
    <w:rsid w:val="00516F0C"/>
    <w:rsid w:val="00527353"/>
    <w:rsid w:val="00527D7F"/>
    <w:rsid w:val="0053167F"/>
    <w:rsid w:val="0053643E"/>
    <w:rsid w:val="00541F35"/>
    <w:rsid w:val="0054564A"/>
    <w:rsid w:val="00546A6B"/>
    <w:rsid w:val="0055209E"/>
    <w:rsid w:val="00552264"/>
    <w:rsid w:val="005604B7"/>
    <w:rsid w:val="00562725"/>
    <w:rsid w:val="00570A43"/>
    <w:rsid w:val="0057201E"/>
    <w:rsid w:val="005724A3"/>
    <w:rsid w:val="00572B6E"/>
    <w:rsid w:val="00575D3E"/>
    <w:rsid w:val="00587D11"/>
    <w:rsid w:val="00592CC9"/>
    <w:rsid w:val="00594FA5"/>
    <w:rsid w:val="00597DCA"/>
    <w:rsid w:val="005A476C"/>
    <w:rsid w:val="005A61E0"/>
    <w:rsid w:val="005B5887"/>
    <w:rsid w:val="005C11F5"/>
    <w:rsid w:val="005D2CFA"/>
    <w:rsid w:val="005D4BE1"/>
    <w:rsid w:val="005E5D15"/>
    <w:rsid w:val="006028AC"/>
    <w:rsid w:val="00603F7C"/>
    <w:rsid w:val="00605E9F"/>
    <w:rsid w:val="0061074A"/>
    <w:rsid w:val="00617A41"/>
    <w:rsid w:val="00625029"/>
    <w:rsid w:val="006254FC"/>
    <w:rsid w:val="00625818"/>
    <w:rsid w:val="006561A5"/>
    <w:rsid w:val="00656733"/>
    <w:rsid w:val="00656CD8"/>
    <w:rsid w:val="0065746B"/>
    <w:rsid w:val="00657520"/>
    <w:rsid w:val="00663B32"/>
    <w:rsid w:val="006647F3"/>
    <w:rsid w:val="00673A70"/>
    <w:rsid w:val="00674694"/>
    <w:rsid w:val="00682027"/>
    <w:rsid w:val="00684CAE"/>
    <w:rsid w:val="00685373"/>
    <w:rsid w:val="006A71B0"/>
    <w:rsid w:val="006B1619"/>
    <w:rsid w:val="006B1FA0"/>
    <w:rsid w:val="006B3051"/>
    <w:rsid w:val="006B368D"/>
    <w:rsid w:val="006B4FD7"/>
    <w:rsid w:val="006C58CC"/>
    <w:rsid w:val="006C7B01"/>
    <w:rsid w:val="006D26D6"/>
    <w:rsid w:val="006E2EAB"/>
    <w:rsid w:val="006E77AF"/>
    <w:rsid w:val="006F5F42"/>
    <w:rsid w:val="0070235E"/>
    <w:rsid w:val="0071656D"/>
    <w:rsid w:val="00721127"/>
    <w:rsid w:val="0074719B"/>
    <w:rsid w:val="00753265"/>
    <w:rsid w:val="00753FF0"/>
    <w:rsid w:val="00761CA0"/>
    <w:rsid w:val="007801D0"/>
    <w:rsid w:val="0079038A"/>
    <w:rsid w:val="00791708"/>
    <w:rsid w:val="00794AF7"/>
    <w:rsid w:val="00797999"/>
    <w:rsid w:val="007A2B6A"/>
    <w:rsid w:val="007B2C2C"/>
    <w:rsid w:val="007B623C"/>
    <w:rsid w:val="007D5CFA"/>
    <w:rsid w:val="007E41C0"/>
    <w:rsid w:val="007E7500"/>
    <w:rsid w:val="007F6111"/>
    <w:rsid w:val="00807AAB"/>
    <w:rsid w:val="00814324"/>
    <w:rsid w:val="00815324"/>
    <w:rsid w:val="00821128"/>
    <w:rsid w:val="0082143F"/>
    <w:rsid w:val="00831778"/>
    <w:rsid w:val="008328BE"/>
    <w:rsid w:val="008331DB"/>
    <w:rsid w:val="008424F1"/>
    <w:rsid w:val="008510D0"/>
    <w:rsid w:val="008519E5"/>
    <w:rsid w:val="00865BFE"/>
    <w:rsid w:val="00872AE2"/>
    <w:rsid w:val="008737D0"/>
    <w:rsid w:val="00883668"/>
    <w:rsid w:val="00886517"/>
    <w:rsid w:val="008867B9"/>
    <w:rsid w:val="008922EF"/>
    <w:rsid w:val="008A6FB5"/>
    <w:rsid w:val="008B4AE5"/>
    <w:rsid w:val="008B5A25"/>
    <w:rsid w:val="008C4341"/>
    <w:rsid w:val="008C4D42"/>
    <w:rsid w:val="008D5BE1"/>
    <w:rsid w:val="008E4286"/>
    <w:rsid w:val="008E4C06"/>
    <w:rsid w:val="008F1184"/>
    <w:rsid w:val="008F5994"/>
    <w:rsid w:val="00900107"/>
    <w:rsid w:val="00902A20"/>
    <w:rsid w:val="00903052"/>
    <w:rsid w:val="0090497B"/>
    <w:rsid w:val="00910890"/>
    <w:rsid w:val="00912C56"/>
    <w:rsid w:val="009131D6"/>
    <w:rsid w:val="00914500"/>
    <w:rsid w:val="00930BE7"/>
    <w:rsid w:val="009332C9"/>
    <w:rsid w:val="009438DC"/>
    <w:rsid w:val="00950268"/>
    <w:rsid w:val="0095413B"/>
    <w:rsid w:val="0097052F"/>
    <w:rsid w:val="009768B6"/>
    <w:rsid w:val="00977950"/>
    <w:rsid w:val="00983A2C"/>
    <w:rsid w:val="00987127"/>
    <w:rsid w:val="00987BCC"/>
    <w:rsid w:val="009923CC"/>
    <w:rsid w:val="00992F86"/>
    <w:rsid w:val="00995862"/>
    <w:rsid w:val="009A2FD0"/>
    <w:rsid w:val="009A3DF2"/>
    <w:rsid w:val="009A61E3"/>
    <w:rsid w:val="009B10F6"/>
    <w:rsid w:val="009B165F"/>
    <w:rsid w:val="009C61BD"/>
    <w:rsid w:val="009C68C4"/>
    <w:rsid w:val="009D0A74"/>
    <w:rsid w:val="009D2ECA"/>
    <w:rsid w:val="009D71D3"/>
    <w:rsid w:val="009F16B3"/>
    <w:rsid w:val="009F1DF7"/>
    <w:rsid w:val="009F4C75"/>
    <w:rsid w:val="00A028F3"/>
    <w:rsid w:val="00A03CE6"/>
    <w:rsid w:val="00A061C7"/>
    <w:rsid w:val="00A06798"/>
    <w:rsid w:val="00A15FE9"/>
    <w:rsid w:val="00A24546"/>
    <w:rsid w:val="00A32E54"/>
    <w:rsid w:val="00A33DBE"/>
    <w:rsid w:val="00A35536"/>
    <w:rsid w:val="00A35778"/>
    <w:rsid w:val="00A36E0F"/>
    <w:rsid w:val="00A4293D"/>
    <w:rsid w:val="00A43042"/>
    <w:rsid w:val="00A45E48"/>
    <w:rsid w:val="00A462F3"/>
    <w:rsid w:val="00A47DAA"/>
    <w:rsid w:val="00A50EA1"/>
    <w:rsid w:val="00A535A8"/>
    <w:rsid w:val="00A53C82"/>
    <w:rsid w:val="00A570E7"/>
    <w:rsid w:val="00A60134"/>
    <w:rsid w:val="00A61911"/>
    <w:rsid w:val="00A659F8"/>
    <w:rsid w:val="00A65BA2"/>
    <w:rsid w:val="00A67B89"/>
    <w:rsid w:val="00A735F7"/>
    <w:rsid w:val="00A76815"/>
    <w:rsid w:val="00A77AD9"/>
    <w:rsid w:val="00A94A0D"/>
    <w:rsid w:val="00A96AA4"/>
    <w:rsid w:val="00AA1183"/>
    <w:rsid w:val="00AA532A"/>
    <w:rsid w:val="00AA6D86"/>
    <w:rsid w:val="00AA7AFD"/>
    <w:rsid w:val="00AB59DE"/>
    <w:rsid w:val="00AB5A98"/>
    <w:rsid w:val="00AC1584"/>
    <w:rsid w:val="00AC44E0"/>
    <w:rsid w:val="00AD1F00"/>
    <w:rsid w:val="00AD673E"/>
    <w:rsid w:val="00AE1A9C"/>
    <w:rsid w:val="00AE1B75"/>
    <w:rsid w:val="00AE1D85"/>
    <w:rsid w:val="00AF2470"/>
    <w:rsid w:val="00B1410E"/>
    <w:rsid w:val="00B167BD"/>
    <w:rsid w:val="00B1692F"/>
    <w:rsid w:val="00B23FF5"/>
    <w:rsid w:val="00B242ED"/>
    <w:rsid w:val="00B24887"/>
    <w:rsid w:val="00B3409A"/>
    <w:rsid w:val="00B35F10"/>
    <w:rsid w:val="00B37855"/>
    <w:rsid w:val="00B4195B"/>
    <w:rsid w:val="00B41E14"/>
    <w:rsid w:val="00B51B1F"/>
    <w:rsid w:val="00B51B84"/>
    <w:rsid w:val="00B5503E"/>
    <w:rsid w:val="00B63DA7"/>
    <w:rsid w:val="00B730E4"/>
    <w:rsid w:val="00B76846"/>
    <w:rsid w:val="00B77290"/>
    <w:rsid w:val="00B77E41"/>
    <w:rsid w:val="00B77EA2"/>
    <w:rsid w:val="00B82127"/>
    <w:rsid w:val="00B92094"/>
    <w:rsid w:val="00B93BB3"/>
    <w:rsid w:val="00B9513B"/>
    <w:rsid w:val="00B9673E"/>
    <w:rsid w:val="00BA069C"/>
    <w:rsid w:val="00BA07FD"/>
    <w:rsid w:val="00BA2C52"/>
    <w:rsid w:val="00BA7DBC"/>
    <w:rsid w:val="00BB4EC9"/>
    <w:rsid w:val="00BB5CD8"/>
    <w:rsid w:val="00BC2BBF"/>
    <w:rsid w:val="00BC55D2"/>
    <w:rsid w:val="00BD5044"/>
    <w:rsid w:val="00BD5CCF"/>
    <w:rsid w:val="00BD5D82"/>
    <w:rsid w:val="00BD622A"/>
    <w:rsid w:val="00BD7AA1"/>
    <w:rsid w:val="00BE28E6"/>
    <w:rsid w:val="00BE2A7B"/>
    <w:rsid w:val="00BE6C41"/>
    <w:rsid w:val="00BE73E8"/>
    <w:rsid w:val="00BE7468"/>
    <w:rsid w:val="00C0218C"/>
    <w:rsid w:val="00C03FC5"/>
    <w:rsid w:val="00C061DC"/>
    <w:rsid w:val="00C06E5E"/>
    <w:rsid w:val="00C10948"/>
    <w:rsid w:val="00C152B8"/>
    <w:rsid w:val="00C1647E"/>
    <w:rsid w:val="00C1707D"/>
    <w:rsid w:val="00C242C1"/>
    <w:rsid w:val="00C33631"/>
    <w:rsid w:val="00C47448"/>
    <w:rsid w:val="00C61B34"/>
    <w:rsid w:val="00C674E9"/>
    <w:rsid w:val="00C722A0"/>
    <w:rsid w:val="00C73216"/>
    <w:rsid w:val="00C75BA7"/>
    <w:rsid w:val="00C75DBA"/>
    <w:rsid w:val="00C77A66"/>
    <w:rsid w:val="00C85903"/>
    <w:rsid w:val="00CA26BC"/>
    <w:rsid w:val="00CA61BC"/>
    <w:rsid w:val="00CA789C"/>
    <w:rsid w:val="00CB0934"/>
    <w:rsid w:val="00CB20E5"/>
    <w:rsid w:val="00CB2263"/>
    <w:rsid w:val="00CC3263"/>
    <w:rsid w:val="00CC3695"/>
    <w:rsid w:val="00CC40E8"/>
    <w:rsid w:val="00CC4512"/>
    <w:rsid w:val="00CD0C6E"/>
    <w:rsid w:val="00CD6B1E"/>
    <w:rsid w:val="00CE7CD7"/>
    <w:rsid w:val="00CF10D8"/>
    <w:rsid w:val="00CF16E0"/>
    <w:rsid w:val="00CF25E0"/>
    <w:rsid w:val="00CF6CE0"/>
    <w:rsid w:val="00D00EBE"/>
    <w:rsid w:val="00D0164D"/>
    <w:rsid w:val="00D02150"/>
    <w:rsid w:val="00D169A6"/>
    <w:rsid w:val="00D17A99"/>
    <w:rsid w:val="00D20007"/>
    <w:rsid w:val="00D30C83"/>
    <w:rsid w:val="00D44AE7"/>
    <w:rsid w:val="00D47A2C"/>
    <w:rsid w:val="00D507C5"/>
    <w:rsid w:val="00D80922"/>
    <w:rsid w:val="00D8364E"/>
    <w:rsid w:val="00D85FF1"/>
    <w:rsid w:val="00D9258C"/>
    <w:rsid w:val="00D95577"/>
    <w:rsid w:val="00D96308"/>
    <w:rsid w:val="00DA14AF"/>
    <w:rsid w:val="00DA393E"/>
    <w:rsid w:val="00DA42FB"/>
    <w:rsid w:val="00DA4466"/>
    <w:rsid w:val="00DB4DDB"/>
    <w:rsid w:val="00DB5541"/>
    <w:rsid w:val="00DF3211"/>
    <w:rsid w:val="00DF4073"/>
    <w:rsid w:val="00DF7988"/>
    <w:rsid w:val="00E05C91"/>
    <w:rsid w:val="00E16470"/>
    <w:rsid w:val="00E21798"/>
    <w:rsid w:val="00E25127"/>
    <w:rsid w:val="00E54DDB"/>
    <w:rsid w:val="00E55BD5"/>
    <w:rsid w:val="00E70B4B"/>
    <w:rsid w:val="00E71E26"/>
    <w:rsid w:val="00E72F73"/>
    <w:rsid w:val="00E7522F"/>
    <w:rsid w:val="00E775AE"/>
    <w:rsid w:val="00E829A7"/>
    <w:rsid w:val="00E83564"/>
    <w:rsid w:val="00E83F85"/>
    <w:rsid w:val="00E84752"/>
    <w:rsid w:val="00E84DE0"/>
    <w:rsid w:val="00E86CEB"/>
    <w:rsid w:val="00E91FBE"/>
    <w:rsid w:val="00E9297B"/>
    <w:rsid w:val="00E9468D"/>
    <w:rsid w:val="00EA58A1"/>
    <w:rsid w:val="00EC0F9D"/>
    <w:rsid w:val="00ED2EFE"/>
    <w:rsid w:val="00ED3CA1"/>
    <w:rsid w:val="00ED7610"/>
    <w:rsid w:val="00EE2775"/>
    <w:rsid w:val="00EE5D2E"/>
    <w:rsid w:val="00EE7F14"/>
    <w:rsid w:val="00EF0C35"/>
    <w:rsid w:val="00EF4938"/>
    <w:rsid w:val="00F01582"/>
    <w:rsid w:val="00F026FC"/>
    <w:rsid w:val="00F03B4A"/>
    <w:rsid w:val="00F10046"/>
    <w:rsid w:val="00F100EC"/>
    <w:rsid w:val="00F16E79"/>
    <w:rsid w:val="00F21BF7"/>
    <w:rsid w:val="00F226E6"/>
    <w:rsid w:val="00F25031"/>
    <w:rsid w:val="00F26311"/>
    <w:rsid w:val="00F27668"/>
    <w:rsid w:val="00F314EB"/>
    <w:rsid w:val="00F33C19"/>
    <w:rsid w:val="00F41572"/>
    <w:rsid w:val="00F52604"/>
    <w:rsid w:val="00F66A33"/>
    <w:rsid w:val="00F73910"/>
    <w:rsid w:val="00F8215E"/>
    <w:rsid w:val="00F84E44"/>
    <w:rsid w:val="00F90777"/>
    <w:rsid w:val="00F90D9B"/>
    <w:rsid w:val="00F97336"/>
    <w:rsid w:val="00FA0C8E"/>
    <w:rsid w:val="00FA3CD5"/>
    <w:rsid w:val="00FB3D8A"/>
    <w:rsid w:val="00FB6A67"/>
    <w:rsid w:val="00FD0526"/>
    <w:rsid w:val="00FD23E3"/>
    <w:rsid w:val="00FD6C60"/>
    <w:rsid w:val="00FD709E"/>
    <w:rsid w:val="00FE3115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AADD7F"/>
  <w15:docId w15:val="{DF2961D7-DA35-437C-AF98-020543189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5154D4"/>
    <w:rPr>
      <w:sz w:val="20"/>
      <w:szCs w:val="20"/>
    </w:rPr>
  </w:style>
  <w:style w:type="paragraph" w:styleId="a7">
    <w:name w:val="List Paragraph"/>
    <w:aliases w:val="卑南壹,標1,項目二"/>
    <w:basedOn w:val="a"/>
    <w:link w:val="a8"/>
    <w:uiPriority w:val="34"/>
    <w:qFormat/>
    <w:rsid w:val="006C7B01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6C7B01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6C7B01"/>
    <w:rPr>
      <w:rFonts w:ascii="Cambria" w:eastAsia="新細明體" w:hAnsi="Cambria" w:cs="Times New Roman"/>
      <w:sz w:val="18"/>
      <w:szCs w:val="18"/>
    </w:rPr>
  </w:style>
  <w:style w:type="character" w:customStyle="1" w:styleId="a8">
    <w:name w:val="清單段落 字元"/>
    <w:aliases w:val="卑南壹 字元,標1 字元,項目二 字元"/>
    <w:link w:val="a7"/>
    <w:uiPriority w:val="34"/>
    <w:rsid w:val="00283FC8"/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145</Words>
  <Characters>827</Characters>
  <Application>Microsoft Office Word</Application>
  <DocSecurity>0</DocSecurity>
  <Lines>6</Lines>
  <Paragraphs>1</Paragraphs>
  <ScaleCrop>false</ScaleCrop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cp:lastModifiedBy>陳盈宏</cp:lastModifiedBy>
  <cp:revision>9</cp:revision>
  <cp:lastPrinted>2025-09-30T13:45:00Z</cp:lastPrinted>
  <dcterms:created xsi:type="dcterms:W3CDTF">2025-11-18T08:58:00Z</dcterms:created>
  <dcterms:modified xsi:type="dcterms:W3CDTF">2025-11-18T09:29:00Z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49daa0d775c84a97763792040f34bcef367c26fe6aeff36d9b2a2c835fe214d1</vt:lpwstr>
  </property>
</Properties>
</file>