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5484B" w14:textId="07D5F092" w:rsidR="003275AF" w:rsidRDefault="00315FB6" w:rsidP="00315FB6">
      <w:pPr>
        <w:spacing w:line="440" w:lineRule="exact"/>
        <w:ind w:left="400" w:hanging="280"/>
        <w:jc w:val="center"/>
        <w:rPr>
          <w:rFonts w:ascii="標楷體" w:eastAsia="標楷體" w:hAnsi="標楷體"/>
          <w:b/>
          <w:bCs/>
          <w:sz w:val="28"/>
          <w:szCs w:val="28"/>
        </w:rPr>
      </w:pPr>
      <w:r>
        <w:rPr>
          <w:rFonts w:ascii="標楷體" w:eastAsia="標楷體" w:hAnsi="標楷體" w:hint="eastAsia"/>
          <w:b/>
          <w:bCs/>
          <w:sz w:val="28"/>
          <w:szCs w:val="28"/>
          <w:lang w:eastAsia="zh-HK"/>
        </w:rPr>
        <w:t>中國文化大學</w:t>
      </w:r>
      <w:proofErr w:type="gramStart"/>
      <w:r>
        <w:rPr>
          <w:rFonts w:ascii="標楷體" w:eastAsia="標楷體" w:hAnsi="標楷體" w:hint="eastAsia"/>
          <w:b/>
          <w:bCs/>
          <w:sz w:val="28"/>
          <w:szCs w:val="28"/>
        </w:rPr>
        <w:t>114</w:t>
      </w:r>
      <w:proofErr w:type="gramEnd"/>
      <w:r>
        <w:rPr>
          <w:rFonts w:ascii="標楷體" w:eastAsia="標楷體" w:hAnsi="標楷體" w:hint="eastAsia"/>
          <w:b/>
          <w:bCs/>
          <w:sz w:val="28"/>
          <w:szCs w:val="28"/>
          <w:lang w:eastAsia="zh-HK"/>
        </w:rPr>
        <w:t>年度</w:t>
      </w:r>
      <w:r w:rsidR="003275AF">
        <w:rPr>
          <w:rFonts w:ascii="標楷體" w:eastAsia="標楷體" w:hAnsi="標楷體" w:hint="eastAsia"/>
          <w:b/>
          <w:bCs/>
          <w:sz w:val="28"/>
          <w:szCs w:val="28"/>
          <w:lang w:eastAsia="zh-HK"/>
        </w:rPr>
        <w:t>史學系</w:t>
      </w:r>
    </w:p>
    <w:p w14:paraId="160C5719" w14:textId="6A323D24" w:rsidR="005154D4" w:rsidRPr="00AA4D32" w:rsidRDefault="00C121C8" w:rsidP="00C121C8">
      <w:pPr>
        <w:spacing w:line="440" w:lineRule="exact"/>
        <w:ind w:left="400" w:hanging="280"/>
        <w:jc w:val="center"/>
        <w:rPr>
          <w:rFonts w:ascii="Times New Roman" w:eastAsia="標楷體" w:hAnsi="標楷體"/>
          <w:b/>
          <w:szCs w:val="24"/>
        </w:rPr>
      </w:pPr>
      <w:r>
        <w:rPr>
          <w:rFonts w:ascii="標楷體" w:eastAsia="標楷體" w:hAnsi="標楷體" w:hint="eastAsia"/>
          <w:b/>
          <w:bCs/>
          <w:kern w:val="0"/>
          <w:sz w:val="28"/>
          <w:szCs w:val="28"/>
        </w:rPr>
        <w:t>USR</w:t>
      </w:r>
      <w:r w:rsidR="00315FB6">
        <w:rPr>
          <w:rFonts w:ascii="標楷體" w:eastAsia="標楷體" w:hAnsi="標楷體" w:hint="eastAsia"/>
          <w:b/>
          <w:bCs/>
          <w:kern w:val="0"/>
          <w:sz w:val="28"/>
          <w:szCs w:val="28"/>
        </w:rPr>
        <w:t>成果</w:t>
      </w:r>
      <w:r w:rsidR="00315FB6">
        <w:rPr>
          <w:rFonts w:ascii="標楷體" w:eastAsia="標楷體" w:hAnsi="標楷體" w:hint="eastAsia"/>
          <w:b/>
          <w:bCs/>
          <w:kern w:val="0"/>
          <w:sz w:val="28"/>
          <w:szCs w:val="28"/>
          <w:lang w:eastAsia="zh-HK"/>
        </w:rPr>
        <w:t>報告</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7380"/>
        <w:gridCol w:w="1848"/>
      </w:tblGrid>
      <w:tr w:rsidR="006B1791" w:rsidRPr="001C1E24" w14:paraId="5A81E940" w14:textId="77777777" w:rsidTr="006E3B53">
        <w:trPr>
          <w:trHeight w:val="567"/>
          <w:jc w:val="center"/>
        </w:trPr>
        <w:tc>
          <w:tcPr>
            <w:tcW w:w="892" w:type="dxa"/>
            <w:tcBorders>
              <w:top w:val="single" w:sz="12" w:space="0" w:color="auto"/>
              <w:left w:val="single" w:sz="12" w:space="0" w:color="auto"/>
            </w:tcBorders>
            <w:vAlign w:val="center"/>
          </w:tcPr>
          <w:p w14:paraId="72761C9E" w14:textId="77777777" w:rsidR="005154D4" w:rsidRDefault="008F0BE9" w:rsidP="00751A12">
            <w:pPr>
              <w:ind w:leftChars="16" w:left="38" w:firstLineChars="0" w:firstLine="0"/>
              <w:rPr>
                <w:rFonts w:ascii="Times New Roman" w:eastAsia="標楷體" w:hAnsi="標楷體"/>
                <w:b/>
                <w:szCs w:val="24"/>
              </w:rPr>
            </w:pPr>
            <w:r>
              <w:rPr>
                <w:rFonts w:ascii="Times New Roman" w:eastAsia="標楷體" w:hAnsi="標楷體" w:hint="eastAsia"/>
                <w:b/>
                <w:szCs w:val="24"/>
              </w:rPr>
              <w:t>申請系</w:t>
            </w:r>
            <w:r>
              <w:rPr>
                <w:rFonts w:ascii="Times New Roman" w:eastAsia="標楷體" w:hAnsi="標楷體" w:hint="eastAsia"/>
                <w:b/>
                <w:szCs w:val="24"/>
              </w:rPr>
              <w:t>/</w:t>
            </w:r>
            <w:r>
              <w:rPr>
                <w:rFonts w:ascii="Times New Roman" w:eastAsia="標楷體" w:hAnsi="標楷體" w:hint="eastAsia"/>
                <w:b/>
                <w:szCs w:val="24"/>
              </w:rPr>
              <w:t>組</w:t>
            </w:r>
          </w:p>
        </w:tc>
        <w:tc>
          <w:tcPr>
            <w:tcW w:w="9228" w:type="dxa"/>
            <w:gridSpan w:val="2"/>
            <w:tcBorders>
              <w:top w:val="single" w:sz="12" w:space="0" w:color="auto"/>
              <w:right w:val="single" w:sz="12" w:space="0" w:color="auto"/>
            </w:tcBorders>
            <w:vAlign w:val="center"/>
          </w:tcPr>
          <w:p w14:paraId="3834BEA1" w14:textId="77777777" w:rsidR="005154D4" w:rsidRPr="00A97F70" w:rsidRDefault="00546F8E" w:rsidP="00751A12">
            <w:pPr>
              <w:ind w:left="360" w:hanging="240"/>
              <w:jc w:val="both"/>
              <w:rPr>
                <w:rFonts w:ascii="Times New Roman" w:eastAsia="標楷體" w:hAnsi="Times New Roman"/>
                <w:szCs w:val="24"/>
              </w:rPr>
            </w:pPr>
            <w:r>
              <w:rPr>
                <w:rFonts w:ascii="Times New Roman" w:eastAsia="標楷體" w:hAnsi="Times New Roman" w:hint="eastAsia"/>
                <w:szCs w:val="24"/>
              </w:rPr>
              <w:t>史學系</w:t>
            </w:r>
          </w:p>
        </w:tc>
      </w:tr>
      <w:tr w:rsidR="006B1791" w:rsidRPr="001C1E24" w14:paraId="6D95419F" w14:textId="77777777" w:rsidTr="006E3B53">
        <w:trPr>
          <w:trHeight w:val="567"/>
          <w:jc w:val="center"/>
        </w:trPr>
        <w:tc>
          <w:tcPr>
            <w:tcW w:w="892" w:type="dxa"/>
            <w:tcBorders>
              <w:top w:val="single" w:sz="4" w:space="0" w:color="auto"/>
              <w:left w:val="single" w:sz="12" w:space="0" w:color="auto"/>
            </w:tcBorders>
            <w:vAlign w:val="center"/>
          </w:tcPr>
          <w:p w14:paraId="44DE1005" w14:textId="77777777" w:rsidR="005154D4" w:rsidRPr="00CD6B06" w:rsidRDefault="008F0BE9" w:rsidP="008F0BE9">
            <w:pPr>
              <w:ind w:left="360" w:hanging="240"/>
              <w:rPr>
                <w:rFonts w:ascii="Times New Roman" w:eastAsia="標楷體" w:hAnsi="Times New Roman"/>
                <w:b/>
                <w:szCs w:val="24"/>
              </w:rPr>
            </w:pPr>
            <w:r>
              <w:rPr>
                <w:rFonts w:ascii="Times New Roman" w:eastAsia="標楷體" w:hAnsi="標楷體" w:hint="eastAsia"/>
                <w:b/>
                <w:szCs w:val="24"/>
              </w:rPr>
              <w:t>課程名稱</w:t>
            </w:r>
          </w:p>
        </w:tc>
        <w:tc>
          <w:tcPr>
            <w:tcW w:w="9228" w:type="dxa"/>
            <w:gridSpan w:val="2"/>
            <w:tcBorders>
              <w:top w:val="single" w:sz="4" w:space="0" w:color="auto"/>
              <w:right w:val="single" w:sz="12" w:space="0" w:color="auto"/>
            </w:tcBorders>
            <w:vAlign w:val="center"/>
          </w:tcPr>
          <w:p w14:paraId="16196C81" w14:textId="06513863" w:rsidR="00546F8E" w:rsidRPr="00C121C8" w:rsidRDefault="00C121C8" w:rsidP="00546F8E">
            <w:pPr>
              <w:ind w:left="360" w:hanging="240"/>
              <w:rPr>
                <w:rFonts w:ascii="標楷體" w:eastAsia="標楷體" w:hAnsi="標楷體"/>
                <w:szCs w:val="24"/>
              </w:rPr>
            </w:pPr>
            <w:r w:rsidRPr="00C121C8">
              <w:rPr>
                <w:rFonts w:ascii="標楷體" w:eastAsia="標楷體" w:hAnsi="標楷體" w:cs="Times New Roman" w:hint="eastAsia"/>
                <w:szCs w:val="24"/>
              </w:rPr>
              <w:t>B</w:t>
            </w:r>
            <w:r w:rsidRPr="00C121C8">
              <w:rPr>
                <w:rFonts w:ascii="標楷體" w:eastAsia="標楷體" w:hAnsi="標楷體" w:cs="Times New Roman"/>
                <w:szCs w:val="24"/>
              </w:rPr>
              <w:t>1-</w:t>
            </w:r>
            <w:r w:rsidRPr="00C121C8">
              <w:rPr>
                <w:rFonts w:ascii="標楷體" w:eastAsia="標楷體" w:hAnsi="標楷體" w:cs="Times New Roman" w:hint="eastAsia"/>
                <w:szCs w:val="24"/>
              </w:rPr>
              <w:t>3</w:t>
            </w:r>
            <w:r w:rsidRPr="00C121C8">
              <w:rPr>
                <w:rFonts w:ascii="標楷體" w:eastAsia="標楷體" w:hAnsi="標楷體" w:hint="eastAsia"/>
                <w:b/>
                <w:szCs w:val="24"/>
              </w:rPr>
              <w:t>人與山的永續對話-建構陽明山夥伴關係的新典範</w:t>
            </w:r>
            <w:r w:rsidRPr="00C121C8">
              <w:rPr>
                <w:rFonts w:ascii="標楷體" w:eastAsia="標楷體" w:hAnsi="標楷體" w:cs="Times New Roman" w:hint="eastAsia"/>
                <w:szCs w:val="24"/>
              </w:rPr>
              <w:t>/微學分課程</w:t>
            </w:r>
          </w:p>
          <w:p w14:paraId="68645EC9" w14:textId="3F9DD422" w:rsidR="005154D4" w:rsidRPr="008468B2" w:rsidRDefault="003275AF" w:rsidP="00C121C8">
            <w:pPr>
              <w:ind w:left="360" w:hanging="240"/>
              <w:jc w:val="both"/>
              <w:rPr>
                <w:rFonts w:ascii="Times New Roman" w:eastAsia="標楷體" w:hAnsi="Times New Roman"/>
                <w:szCs w:val="24"/>
              </w:rPr>
            </w:pPr>
            <w:r>
              <w:rPr>
                <w:rFonts w:ascii="標楷體" w:eastAsia="標楷體" w:hAnsi="標楷體" w:hint="eastAsia"/>
                <w:szCs w:val="24"/>
              </w:rPr>
              <w:t>帶領</w:t>
            </w:r>
            <w:proofErr w:type="gramStart"/>
            <w:r>
              <w:rPr>
                <w:rFonts w:ascii="標楷體" w:eastAsia="標楷體" w:hAnsi="標楷體" w:hint="eastAsia"/>
                <w:szCs w:val="24"/>
              </w:rPr>
              <w:t>學生</w:t>
            </w:r>
            <w:r w:rsidR="008468B2" w:rsidRPr="008468B2">
              <w:rPr>
                <w:rFonts w:ascii="標楷體" w:eastAsia="標楷體" w:hAnsi="標楷體" w:hint="eastAsia"/>
                <w:szCs w:val="24"/>
              </w:rPr>
              <w:t>踏溯</w:t>
            </w:r>
            <w:proofErr w:type="gramEnd"/>
            <w:r w:rsidR="00546F8E" w:rsidRPr="008468B2">
              <w:rPr>
                <w:rFonts w:ascii="標楷體" w:eastAsia="標楷體" w:hAnsi="標楷體" w:hint="eastAsia"/>
                <w:szCs w:val="24"/>
              </w:rPr>
              <w:t>/</w:t>
            </w:r>
            <w:r w:rsidR="009A125F" w:rsidRPr="008468B2">
              <w:rPr>
                <w:rFonts w:ascii="標楷體" w:eastAsia="標楷體" w:hAnsi="標楷體" w:hint="eastAsia"/>
                <w:kern w:val="0"/>
                <w:szCs w:val="24"/>
              </w:rPr>
              <w:t>陽明</w:t>
            </w:r>
            <w:r w:rsidR="008468B2" w:rsidRPr="008468B2">
              <w:rPr>
                <w:rFonts w:ascii="標楷體" w:eastAsia="標楷體" w:hAnsi="標楷體" w:hint="eastAsia"/>
                <w:kern w:val="0"/>
                <w:szCs w:val="24"/>
              </w:rPr>
              <w:t>書屋</w:t>
            </w:r>
            <w:r w:rsidR="00C121C8">
              <w:rPr>
                <w:rFonts w:ascii="標楷體" w:eastAsia="標楷體" w:hAnsi="標楷體" w:hint="eastAsia"/>
                <w:kern w:val="0"/>
                <w:szCs w:val="24"/>
              </w:rPr>
              <w:t>口述訪談</w:t>
            </w:r>
          </w:p>
        </w:tc>
      </w:tr>
      <w:tr w:rsidR="006B1791" w:rsidRPr="001C1E24" w14:paraId="1ABC9C2B" w14:textId="77777777" w:rsidTr="006E3B53">
        <w:trPr>
          <w:trHeight w:val="3628"/>
          <w:jc w:val="center"/>
        </w:trPr>
        <w:tc>
          <w:tcPr>
            <w:tcW w:w="892" w:type="dxa"/>
            <w:tcBorders>
              <w:left w:val="single" w:sz="12" w:space="0" w:color="auto"/>
            </w:tcBorders>
            <w:vAlign w:val="center"/>
          </w:tcPr>
          <w:p w14:paraId="12037397" w14:textId="77777777" w:rsidR="005154D4" w:rsidRDefault="008F0BE9" w:rsidP="008F0BE9">
            <w:pPr>
              <w:ind w:leftChars="20" w:left="146" w:hangingChars="41" w:hanging="98"/>
              <w:rPr>
                <w:rFonts w:ascii="Times New Roman" w:eastAsia="標楷體" w:hAnsi="標楷體"/>
                <w:b/>
                <w:szCs w:val="24"/>
              </w:rPr>
            </w:pPr>
            <w:r>
              <w:rPr>
                <w:rFonts w:ascii="Times New Roman" w:eastAsia="標楷體" w:hAnsi="標楷體" w:hint="eastAsia"/>
                <w:b/>
                <w:szCs w:val="24"/>
              </w:rPr>
              <w:t>課程</w:t>
            </w:r>
            <w:r w:rsidR="005154D4">
              <w:rPr>
                <w:rFonts w:ascii="Times New Roman" w:eastAsia="標楷體" w:hAnsi="標楷體" w:hint="eastAsia"/>
                <w:b/>
                <w:szCs w:val="24"/>
              </w:rPr>
              <w:t>內容</w:t>
            </w:r>
          </w:p>
          <w:p w14:paraId="29762107" w14:textId="77777777" w:rsidR="005154D4" w:rsidRPr="00CD6B06" w:rsidRDefault="005154D4" w:rsidP="00F5511C">
            <w:pPr>
              <w:ind w:leftChars="37" w:left="89" w:firstLineChars="0" w:firstLine="0"/>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9228" w:type="dxa"/>
            <w:gridSpan w:val="2"/>
            <w:tcBorders>
              <w:bottom w:val="single" w:sz="4" w:space="0" w:color="auto"/>
              <w:right w:val="single" w:sz="12" w:space="0" w:color="auto"/>
            </w:tcBorders>
          </w:tcPr>
          <w:p w14:paraId="33DDD3B9" w14:textId="77777777" w:rsidR="005154D4" w:rsidRPr="008468B2" w:rsidRDefault="005154D4" w:rsidP="00751A12">
            <w:pPr>
              <w:ind w:left="360" w:hanging="240"/>
              <w:jc w:val="both"/>
              <w:rPr>
                <w:rFonts w:eastAsia="標楷體"/>
                <w:szCs w:val="24"/>
              </w:rPr>
            </w:pPr>
            <w:r w:rsidRPr="008468B2">
              <w:rPr>
                <w:rFonts w:eastAsia="標楷體" w:hint="eastAsia"/>
                <w:szCs w:val="24"/>
              </w:rPr>
              <w:t>主辦單位：</w:t>
            </w:r>
            <w:r w:rsidR="00546F8E" w:rsidRPr="008468B2">
              <w:rPr>
                <w:rFonts w:eastAsia="標楷體" w:hint="eastAsia"/>
                <w:szCs w:val="24"/>
              </w:rPr>
              <w:t>史學系</w:t>
            </w:r>
          </w:p>
          <w:p w14:paraId="6010334D" w14:textId="7965232B" w:rsidR="005154D4" w:rsidRPr="008468B2" w:rsidRDefault="008F0BE9" w:rsidP="00751A12">
            <w:pPr>
              <w:ind w:left="360" w:hanging="240"/>
              <w:jc w:val="both"/>
              <w:rPr>
                <w:rFonts w:eastAsia="標楷體"/>
                <w:szCs w:val="24"/>
              </w:rPr>
            </w:pPr>
            <w:r w:rsidRPr="008468B2">
              <w:rPr>
                <w:rFonts w:eastAsia="標楷體" w:hint="eastAsia"/>
                <w:szCs w:val="24"/>
              </w:rPr>
              <w:t>課程</w:t>
            </w:r>
            <w:r w:rsidR="005154D4" w:rsidRPr="008468B2">
              <w:rPr>
                <w:rFonts w:eastAsia="標楷體" w:hint="eastAsia"/>
                <w:szCs w:val="24"/>
              </w:rPr>
              <w:t>日期：</w:t>
            </w:r>
            <w:r w:rsidR="00546F8E" w:rsidRPr="008468B2">
              <w:rPr>
                <w:rFonts w:eastAsia="標楷體" w:hint="eastAsia"/>
                <w:szCs w:val="24"/>
              </w:rPr>
              <w:t>202</w:t>
            </w:r>
            <w:r w:rsidR="005E6605" w:rsidRPr="008468B2">
              <w:rPr>
                <w:rFonts w:eastAsia="標楷體" w:hint="eastAsia"/>
                <w:szCs w:val="24"/>
              </w:rPr>
              <w:t>5</w:t>
            </w:r>
            <w:r w:rsidR="00546F8E" w:rsidRPr="008468B2">
              <w:rPr>
                <w:rFonts w:eastAsia="標楷體" w:hint="eastAsia"/>
                <w:szCs w:val="24"/>
              </w:rPr>
              <w:t>年</w:t>
            </w:r>
            <w:r w:rsidR="008468B2" w:rsidRPr="008468B2">
              <w:rPr>
                <w:rFonts w:eastAsia="標楷體" w:hint="eastAsia"/>
                <w:szCs w:val="24"/>
              </w:rPr>
              <w:t>1</w:t>
            </w:r>
            <w:r w:rsidR="00C121C8">
              <w:rPr>
                <w:rFonts w:eastAsia="標楷體" w:hint="eastAsia"/>
                <w:szCs w:val="24"/>
              </w:rPr>
              <w:t>1</w:t>
            </w:r>
            <w:r w:rsidR="00546F8E" w:rsidRPr="008468B2">
              <w:rPr>
                <w:rFonts w:eastAsia="標楷體" w:hint="eastAsia"/>
                <w:szCs w:val="24"/>
              </w:rPr>
              <w:t>月</w:t>
            </w:r>
            <w:r w:rsidR="00C121C8">
              <w:rPr>
                <w:rFonts w:eastAsia="標楷體" w:hint="eastAsia"/>
                <w:szCs w:val="24"/>
              </w:rPr>
              <w:t>22</w:t>
            </w:r>
            <w:r w:rsidR="00546F8E" w:rsidRPr="008468B2">
              <w:rPr>
                <w:rFonts w:eastAsia="標楷體" w:hint="eastAsia"/>
                <w:szCs w:val="24"/>
              </w:rPr>
              <w:t>日</w:t>
            </w:r>
          </w:p>
          <w:p w14:paraId="688CFBAB" w14:textId="1EBC926B" w:rsidR="005154D4" w:rsidRPr="008468B2" w:rsidRDefault="008F0BE9" w:rsidP="00751A12">
            <w:pPr>
              <w:ind w:left="360" w:hanging="240"/>
              <w:jc w:val="both"/>
              <w:rPr>
                <w:rFonts w:eastAsia="標楷體"/>
                <w:szCs w:val="24"/>
              </w:rPr>
            </w:pPr>
            <w:r w:rsidRPr="008468B2">
              <w:rPr>
                <w:rFonts w:eastAsia="標楷體" w:hint="eastAsia"/>
                <w:szCs w:val="24"/>
              </w:rPr>
              <w:t>課程</w:t>
            </w:r>
            <w:r w:rsidR="005154D4" w:rsidRPr="008468B2">
              <w:rPr>
                <w:rFonts w:eastAsia="標楷體" w:hint="eastAsia"/>
                <w:szCs w:val="24"/>
              </w:rPr>
              <w:t>地點：</w:t>
            </w:r>
            <w:r w:rsidR="008468B2" w:rsidRPr="008468B2">
              <w:rPr>
                <w:rFonts w:ascii="標楷體" w:eastAsia="標楷體" w:hAnsi="標楷體" w:hint="eastAsia"/>
                <w:kern w:val="0"/>
                <w:szCs w:val="24"/>
              </w:rPr>
              <w:t>陽明書屋</w:t>
            </w:r>
          </w:p>
          <w:p w14:paraId="039FC224" w14:textId="1A4AB9E3" w:rsidR="005154D4" w:rsidRPr="003275AF" w:rsidRDefault="008F0BE9" w:rsidP="00751A12">
            <w:pPr>
              <w:ind w:left="360" w:hanging="240"/>
              <w:jc w:val="both"/>
              <w:rPr>
                <w:rFonts w:eastAsia="標楷體"/>
                <w:szCs w:val="24"/>
              </w:rPr>
            </w:pPr>
            <w:r w:rsidRPr="008468B2">
              <w:rPr>
                <w:rFonts w:eastAsia="標楷體" w:hint="eastAsia"/>
                <w:szCs w:val="24"/>
              </w:rPr>
              <w:t>授課教師</w:t>
            </w:r>
            <w:r w:rsidR="005154D4" w:rsidRPr="008468B2">
              <w:rPr>
                <w:rFonts w:eastAsia="標楷體" w:hint="eastAsia"/>
                <w:szCs w:val="24"/>
              </w:rPr>
              <w:t>：</w:t>
            </w:r>
            <w:r w:rsidR="008468B2">
              <w:rPr>
                <w:rFonts w:eastAsia="標楷體" w:hint="eastAsia"/>
                <w:szCs w:val="24"/>
              </w:rPr>
              <w:t>林加豐</w:t>
            </w:r>
          </w:p>
          <w:p w14:paraId="22E78B96" w14:textId="5CDB0A03" w:rsidR="008F0BE9" w:rsidRPr="008468B2" w:rsidRDefault="008F0BE9" w:rsidP="00751A12">
            <w:pPr>
              <w:ind w:left="360" w:hanging="240"/>
              <w:jc w:val="both"/>
              <w:rPr>
                <w:rFonts w:eastAsia="標楷體"/>
                <w:szCs w:val="24"/>
              </w:rPr>
            </w:pPr>
            <w:r w:rsidRPr="008468B2">
              <w:rPr>
                <w:rFonts w:eastAsia="標楷體" w:hint="eastAsia"/>
                <w:szCs w:val="24"/>
              </w:rPr>
              <w:t>鐘點規劃</w:t>
            </w:r>
            <w:r w:rsidRPr="008468B2">
              <w:rPr>
                <w:rFonts w:eastAsia="標楷體" w:hint="eastAsia"/>
                <w:szCs w:val="24"/>
              </w:rPr>
              <w:t xml:space="preserve"> (</w:t>
            </w:r>
            <w:r w:rsidRPr="008468B2">
              <w:rPr>
                <w:rFonts w:eastAsia="標楷體" w:hint="eastAsia"/>
                <w:szCs w:val="24"/>
              </w:rPr>
              <w:t>學分</w:t>
            </w:r>
            <w:r w:rsidRPr="008468B2">
              <w:rPr>
                <w:rFonts w:eastAsia="標楷體" w:hint="eastAsia"/>
                <w:szCs w:val="24"/>
              </w:rPr>
              <w:t>/</w:t>
            </w:r>
            <w:r w:rsidRPr="008468B2">
              <w:rPr>
                <w:rFonts w:eastAsia="標楷體" w:hint="eastAsia"/>
                <w:szCs w:val="24"/>
              </w:rPr>
              <w:t>時數</w:t>
            </w:r>
            <w:r w:rsidRPr="008468B2">
              <w:rPr>
                <w:rFonts w:eastAsia="標楷體" w:hint="eastAsia"/>
                <w:szCs w:val="24"/>
              </w:rPr>
              <w:t>/</w:t>
            </w:r>
            <w:r w:rsidRPr="008468B2">
              <w:rPr>
                <w:rFonts w:eastAsia="標楷體" w:hint="eastAsia"/>
                <w:szCs w:val="24"/>
              </w:rPr>
              <w:t>鐘點</w:t>
            </w:r>
            <w:r w:rsidRPr="008468B2">
              <w:rPr>
                <w:rFonts w:eastAsia="標楷體" w:hint="eastAsia"/>
                <w:szCs w:val="24"/>
              </w:rPr>
              <w:t>):</w:t>
            </w:r>
            <w:r w:rsidR="008468B2">
              <w:rPr>
                <w:rFonts w:eastAsia="標楷體" w:hint="eastAsia"/>
                <w:szCs w:val="24"/>
              </w:rPr>
              <w:t xml:space="preserve"> </w:t>
            </w:r>
            <w:r w:rsidR="00C121C8">
              <w:rPr>
                <w:rFonts w:eastAsia="標楷體" w:hint="eastAsia"/>
                <w:szCs w:val="24"/>
              </w:rPr>
              <w:t>2</w:t>
            </w:r>
            <w:r w:rsidR="008468B2">
              <w:rPr>
                <w:rFonts w:eastAsia="標楷體" w:hint="eastAsia"/>
                <w:szCs w:val="24"/>
              </w:rPr>
              <w:t xml:space="preserve"> </w:t>
            </w:r>
          </w:p>
          <w:p w14:paraId="27E2CF49" w14:textId="464083CD" w:rsidR="005154D4" w:rsidRPr="008468B2" w:rsidRDefault="005154D4" w:rsidP="00751A12">
            <w:pPr>
              <w:ind w:left="360" w:hanging="240"/>
              <w:jc w:val="both"/>
              <w:rPr>
                <w:rFonts w:eastAsia="標楷體"/>
                <w:szCs w:val="24"/>
              </w:rPr>
            </w:pPr>
            <w:r w:rsidRPr="008468B2">
              <w:rPr>
                <w:rFonts w:eastAsia="標楷體" w:hint="eastAsia"/>
                <w:szCs w:val="24"/>
              </w:rPr>
              <w:t>參與人數：</w:t>
            </w:r>
            <w:r w:rsidRPr="008468B2">
              <w:rPr>
                <w:rFonts w:eastAsia="標楷體" w:hint="eastAsia"/>
                <w:szCs w:val="24"/>
                <w:u w:val="single"/>
              </w:rPr>
              <w:t xml:space="preserve"> </w:t>
            </w:r>
            <w:r w:rsidR="00C121C8">
              <w:rPr>
                <w:rFonts w:eastAsia="標楷體" w:hint="eastAsia"/>
                <w:szCs w:val="24"/>
                <w:u w:val="single"/>
              </w:rPr>
              <w:t>32</w:t>
            </w:r>
            <w:r w:rsidRPr="008468B2">
              <w:rPr>
                <w:rFonts w:eastAsia="標楷體" w:hint="eastAsia"/>
                <w:szCs w:val="24"/>
                <w:u w:val="single"/>
              </w:rPr>
              <w:t xml:space="preserve"> </w:t>
            </w:r>
            <w:r w:rsidRPr="008468B2">
              <w:rPr>
                <w:rFonts w:eastAsia="標楷體" w:hint="eastAsia"/>
                <w:szCs w:val="24"/>
              </w:rPr>
              <w:t>人（教師</w:t>
            </w:r>
            <w:r w:rsidRPr="008468B2">
              <w:rPr>
                <w:rFonts w:eastAsia="標楷體" w:hint="eastAsia"/>
                <w:szCs w:val="24"/>
                <w:u w:val="single"/>
              </w:rPr>
              <w:t xml:space="preserve"> </w:t>
            </w:r>
            <w:r w:rsidR="00C121C8">
              <w:rPr>
                <w:rFonts w:eastAsia="標楷體" w:hint="eastAsia"/>
                <w:szCs w:val="24"/>
                <w:u w:val="single"/>
              </w:rPr>
              <w:t>2</w:t>
            </w:r>
            <w:r w:rsidRPr="008468B2">
              <w:rPr>
                <w:rFonts w:eastAsia="標楷體" w:hint="eastAsia"/>
                <w:szCs w:val="24"/>
                <w:u w:val="single"/>
              </w:rPr>
              <w:t xml:space="preserve">  </w:t>
            </w:r>
            <w:r w:rsidRPr="008468B2">
              <w:rPr>
                <w:rFonts w:eastAsia="標楷體" w:hint="eastAsia"/>
                <w:szCs w:val="24"/>
              </w:rPr>
              <w:t>人、學生</w:t>
            </w:r>
            <w:r w:rsidRPr="008468B2">
              <w:rPr>
                <w:rFonts w:eastAsia="標楷體" w:hint="eastAsia"/>
                <w:szCs w:val="24"/>
                <w:u w:val="single"/>
              </w:rPr>
              <w:t xml:space="preserve"> </w:t>
            </w:r>
            <w:r w:rsidR="00C121C8">
              <w:rPr>
                <w:rFonts w:eastAsia="標楷體" w:hint="eastAsia"/>
                <w:szCs w:val="24"/>
                <w:u w:val="single"/>
              </w:rPr>
              <w:t>30</w:t>
            </w:r>
            <w:r w:rsidRPr="008468B2">
              <w:rPr>
                <w:rFonts w:eastAsia="標楷體" w:hint="eastAsia"/>
                <w:szCs w:val="24"/>
                <w:u w:val="single"/>
              </w:rPr>
              <w:t xml:space="preserve"> </w:t>
            </w:r>
            <w:r w:rsidRPr="008468B2">
              <w:rPr>
                <w:rFonts w:eastAsia="標楷體" w:hint="eastAsia"/>
                <w:szCs w:val="24"/>
              </w:rPr>
              <w:t>人）</w:t>
            </w:r>
          </w:p>
          <w:p w14:paraId="126F9D58" w14:textId="66C13D02" w:rsidR="00BB3A55" w:rsidRPr="00BB3A55" w:rsidRDefault="008F0BE9" w:rsidP="00751A12">
            <w:pPr>
              <w:ind w:left="360" w:hanging="240"/>
              <w:jc w:val="both"/>
              <w:rPr>
                <w:rFonts w:eastAsia="標楷體"/>
                <w:szCs w:val="24"/>
              </w:rPr>
            </w:pPr>
            <w:r w:rsidRPr="008468B2">
              <w:rPr>
                <w:rFonts w:eastAsia="標楷體" w:hint="eastAsia"/>
                <w:szCs w:val="24"/>
              </w:rPr>
              <w:t>課程內容</w:t>
            </w:r>
            <w:r w:rsidR="005154D4" w:rsidRPr="008468B2">
              <w:rPr>
                <w:rFonts w:eastAsia="標楷體" w:hint="eastAsia"/>
                <w:szCs w:val="24"/>
              </w:rPr>
              <w:t>：</w:t>
            </w:r>
            <w:r w:rsidR="00AA7F46" w:rsidRPr="008468B2">
              <w:rPr>
                <w:rFonts w:eastAsia="標楷體" w:hint="eastAsia"/>
                <w:szCs w:val="24"/>
              </w:rPr>
              <w:t>本日活動</w:t>
            </w:r>
            <w:r w:rsidR="008468B2">
              <w:rPr>
                <w:rFonts w:eastAsia="標楷體" w:hint="eastAsia"/>
                <w:szCs w:val="24"/>
              </w:rPr>
              <w:t>為</w:t>
            </w:r>
            <w:r w:rsidR="00C121C8">
              <w:rPr>
                <w:rFonts w:eastAsia="標楷體" w:hint="eastAsia"/>
                <w:szCs w:val="24"/>
              </w:rPr>
              <w:t>USR</w:t>
            </w:r>
            <w:r w:rsidR="00C121C8">
              <w:rPr>
                <w:rFonts w:eastAsia="標楷體" w:hint="eastAsia"/>
                <w:szCs w:val="24"/>
              </w:rPr>
              <w:t>計畫下微學分課程的口述訪談課程，特別帶領史學系學生到</w:t>
            </w:r>
            <w:r w:rsidR="003275AF" w:rsidRPr="008468B2">
              <w:rPr>
                <w:rFonts w:ascii="標楷體" w:eastAsia="標楷體" w:hAnsi="標楷體" w:hint="eastAsia"/>
                <w:kern w:val="0"/>
                <w:szCs w:val="24"/>
              </w:rPr>
              <w:t>陽明書屋</w:t>
            </w:r>
            <w:r w:rsidR="00C121C8">
              <w:rPr>
                <w:rFonts w:ascii="標楷體" w:eastAsia="標楷體" w:hAnsi="標楷體" w:hint="eastAsia"/>
                <w:kern w:val="0"/>
                <w:szCs w:val="24"/>
              </w:rPr>
              <w:t>進行口述訪談</w:t>
            </w:r>
            <w:r w:rsidR="008468B2">
              <w:rPr>
                <w:rFonts w:eastAsia="標楷體" w:hint="eastAsia"/>
                <w:szCs w:val="24"/>
              </w:rPr>
              <w:t>，總共有</w:t>
            </w:r>
            <w:r w:rsidR="00C121C8">
              <w:rPr>
                <w:rFonts w:eastAsia="標楷體" w:hint="eastAsia"/>
                <w:szCs w:val="24"/>
              </w:rPr>
              <w:t>30</w:t>
            </w:r>
            <w:r w:rsidR="008468B2">
              <w:rPr>
                <w:rFonts w:eastAsia="標楷體" w:hint="eastAsia"/>
                <w:szCs w:val="24"/>
              </w:rPr>
              <w:t>位同學參加，除帶隊陳立文老師外，陽明書屋由林加豐老師</w:t>
            </w:r>
            <w:r w:rsidR="00C121C8">
              <w:rPr>
                <w:rFonts w:eastAsia="標楷體" w:hint="eastAsia"/>
                <w:szCs w:val="24"/>
              </w:rPr>
              <w:t>以演講方式回答學生問題</w:t>
            </w:r>
            <w:r w:rsidR="008468B2">
              <w:rPr>
                <w:rFonts w:eastAsia="標楷體" w:hint="eastAsia"/>
                <w:szCs w:val="24"/>
              </w:rPr>
              <w:t>，</w:t>
            </w:r>
            <w:r w:rsidR="00C121C8">
              <w:rPr>
                <w:rFonts w:eastAsia="標楷體" w:hint="eastAsia"/>
                <w:szCs w:val="24"/>
              </w:rPr>
              <w:t>由學生整理口述抄本</w:t>
            </w:r>
            <w:r w:rsidR="00BB3A55" w:rsidRPr="008468B2">
              <w:rPr>
                <w:rFonts w:eastAsia="標楷體" w:hint="eastAsia"/>
                <w:szCs w:val="24"/>
              </w:rPr>
              <w:t>。</w:t>
            </w:r>
            <w:r w:rsidR="00C121C8">
              <w:rPr>
                <w:rFonts w:eastAsia="標楷體" w:hint="eastAsia"/>
                <w:szCs w:val="24"/>
              </w:rPr>
              <w:t>上午</w:t>
            </w:r>
            <w:r w:rsidR="00C121C8">
              <w:rPr>
                <w:rFonts w:eastAsia="標楷體" w:hint="eastAsia"/>
                <w:szCs w:val="24"/>
              </w:rPr>
              <w:t>10</w:t>
            </w:r>
            <w:r w:rsidR="00C121C8">
              <w:rPr>
                <w:rFonts w:eastAsia="標楷體" w:hint="eastAsia"/>
                <w:szCs w:val="24"/>
              </w:rPr>
              <w:t>點同學們陸續到達陽明書屋，由林加豐老師帶領參觀陽明書屋，參訪過程中學生就介紹內容提出問題，由林老師做深入的說明</w:t>
            </w:r>
            <w:r w:rsidR="00BB3A55">
              <w:rPr>
                <w:rFonts w:eastAsia="標楷體" w:hint="eastAsia"/>
                <w:szCs w:val="24"/>
              </w:rPr>
              <w:t>。</w:t>
            </w:r>
            <w:r w:rsidR="00C121C8">
              <w:rPr>
                <w:rFonts w:eastAsia="標楷體" w:hint="eastAsia"/>
                <w:szCs w:val="24"/>
              </w:rPr>
              <w:t>參觀約</w:t>
            </w:r>
            <w:r w:rsidR="00C121C8">
              <w:rPr>
                <w:rFonts w:eastAsia="標楷體" w:hint="eastAsia"/>
                <w:szCs w:val="24"/>
              </w:rPr>
              <w:t>1</w:t>
            </w:r>
            <w:r w:rsidR="00C121C8">
              <w:rPr>
                <w:rFonts w:eastAsia="標楷體" w:hint="eastAsia"/>
                <w:szCs w:val="24"/>
              </w:rPr>
              <w:t>小時結束後，繼續到教室進行口述訪談，同學就陽明書屋所見與歷史課堂中相關的問題提出詢問，由林老師和陳老師共同回答，學生根據兩階段的問答，整理口述歷史抄本。</w:t>
            </w:r>
          </w:p>
          <w:p w14:paraId="2F82E585" w14:textId="2595E6BB" w:rsidR="005154D4" w:rsidRPr="00BB3A55" w:rsidRDefault="005154D4" w:rsidP="00751A12">
            <w:pPr>
              <w:ind w:left="360" w:hanging="240"/>
              <w:jc w:val="both"/>
              <w:rPr>
                <w:rFonts w:eastAsia="標楷體"/>
                <w:szCs w:val="24"/>
              </w:rPr>
            </w:pPr>
            <w:r w:rsidRPr="008468B2">
              <w:rPr>
                <w:rFonts w:eastAsia="標楷體" w:hint="eastAsia"/>
                <w:szCs w:val="24"/>
              </w:rPr>
              <w:t>執行成效：</w:t>
            </w:r>
            <w:r w:rsidR="008468B2">
              <w:rPr>
                <w:rFonts w:eastAsia="標楷體" w:hint="eastAsia"/>
                <w:szCs w:val="24"/>
              </w:rPr>
              <w:t>活動從上午</w:t>
            </w:r>
            <w:r w:rsidR="00C121C8">
              <w:rPr>
                <w:rFonts w:eastAsia="標楷體" w:hint="eastAsia"/>
                <w:szCs w:val="24"/>
              </w:rPr>
              <w:t>10</w:t>
            </w:r>
            <w:r w:rsidR="00C121C8">
              <w:rPr>
                <w:rFonts w:eastAsia="標楷體" w:hint="eastAsia"/>
                <w:szCs w:val="24"/>
              </w:rPr>
              <w:t>時進行到</w:t>
            </w:r>
            <w:r w:rsidR="00C121C8">
              <w:rPr>
                <w:rFonts w:eastAsia="標楷體" w:hint="eastAsia"/>
                <w:szCs w:val="24"/>
              </w:rPr>
              <w:t>1</w:t>
            </w:r>
            <w:r w:rsidR="001017E6">
              <w:rPr>
                <w:rFonts w:eastAsia="標楷體" w:hint="eastAsia"/>
                <w:szCs w:val="24"/>
              </w:rPr>
              <w:t>2</w:t>
            </w:r>
            <w:r w:rsidR="001017E6">
              <w:rPr>
                <w:rFonts w:eastAsia="標楷體" w:hint="eastAsia"/>
                <w:szCs w:val="24"/>
              </w:rPr>
              <w:t>時，同學們</w:t>
            </w:r>
            <w:r w:rsidR="006B1791">
              <w:rPr>
                <w:rFonts w:eastAsia="標楷體" w:hint="eastAsia"/>
                <w:szCs w:val="24"/>
              </w:rPr>
              <w:t>分為</w:t>
            </w:r>
            <w:r w:rsidR="006B1791">
              <w:rPr>
                <w:rFonts w:eastAsia="標楷體" w:hint="eastAsia"/>
                <w:szCs w:val="24"/>
              </w:rPr>
              <w:t>7</w:t>
            </w:r>
            <w:r w:rsidR="006B1791">
              <w:rPr>
                <w:rFonts w:eastAsia="標楷體" w:hint="eastAsia"/>
                <w:szCs w:val="24"/>
              </w:rPr>
              <w:t>組，</w:t>
            </w:r>
            <w:r w:rsidR="001017E6">
              <w:rPr>
                <w:rFonts w:eastAsia="標楷體" w:hint="eastAsia"/>
                <w:szCs w:val="24"/>
              </w:rPr>
              <w:t>針對自己所提出的問題進行抄本整理，既達到參</w:t>
            </w:r>
            <w:proofErr w:type="gramStart"/>
            <w:r w:rsidR="001017E6">
              <w:rPr>
                <w:rFonts w:eastAsia="標楷體" w:hint="eastAsia"/>
                <w:szCs w:val="24"/>
              </w:rPr>
              <w:t>訪踏溯的</w:t>
            </w:r>
            <w:proofErr w:type="gramEnd"/>
            <w:r w:rsidR="001017E6">
              <w:rPr>
                <w:rFonts w:eastAsia="標楷體" w:hint="eastAsia"/>
                <w:szCs w:val="24"/>
              </w:rPr>
              <w:t>效果，也將之前相關課程所學的口述訪談與整理抄本的技巧實際演練，一舉兩得</w:t>
            </w:r>
            <w:r w:rsidR="00BB3A55">
              <w:rPr>
                <w:rFonts w:eastAsia="標楷體" w:hint="eastAsia"/>
                <w:szCs w:val="24"/>
              </w:rPr>
              <w:t>。</w:t>
            </w:r>
            <w:r w:rsidR="002913F0">
              <w:rPr>
                <w:rFonts w:eastAsia="標楷體" w:hint="eastAsia"/>
                <w:szCs w:val="24"/>
              </w:rPr>
              <w:t>以下分列</w:t>
            </w:r>
            <w:r w:rsidR="002913F0">
              <w:rPr>
                <w:rFonts w:eastAsia="標楷體" w:hint="eastAsia"/>
                <w:szCs w:val="24"/>
              </w:rPr>
              <w:t>7</w:t>
            </w:r>
            <w:r w:rsidR="002913F0">
              <w:rPr>
                <w:rFonts w:eastAsia="標楷體" w:hint="eastAsia"/>
                <w:szCs w:val="24"/>
              </w:rPr>
              <w:t>組同學所選擇的史料與提出的問題作為本次報告的內容</w:t>
            </w:r>
            <w:r w:rsidR="006B1791">
              <w:rPr>
                <w:rFonts w:eastAsia="標楷體" w:hint="eastAsia"/>
                <w:szCs w:val="24"/>
              </w:rPr>
              <w:t>。</w:t>
            </w:r>
          </w:p>
          <w:p w14:paraId="4BABD94F" w14:textId="77777777" w:rsidR="005154D4" w:rsidRPr="001017E6" w:rsidRDefault="005154D4" w:rsidP="00751A12">
            <w:pPr>
              <w:ind w:left="360" w:hanging="240"/>
              <w:jc w:val="both"/>
              <w:rPr>
                <w:rFonts w:eastAsia="標楷體"/>
                <w:szCs w:val="24"/>
              </w:rPr>
            </w:pPr>
          </w:p>
        </w:tc>
      </w:tr>
      <w:tr w:rsidR="006B1791" w:rsidRPr="004F456F" w14:paraId="5C75B526" w14:textId="77777777" w:rsidTr="006E3B53">
        <w:trPr>
          <w:trHeight w:val="753"/>
          <w:jc w:val="center"/>
        </w:trPr>
        <w:tc>
          <w:tcPr>
            <w:tcW w:w="892" w:type="dxa"/>
            <w:vMerge w:val="restart"/>
            <w:tcBorders>
              <w:left w:val="single" w:sz="12" w:space="0" w:color="auto"/>
            </w:tcBorders>
            <w:vAlign w:val="center"/>
          </w:tcPr>
          <w:p w14:paraId="50BFE9BF" w14:textId="77777777" w:rsidR="005154D4" w:rsidRDefault="005154D4" w:rsidP="008F0BE9">
            <w:pPr>
              <w:ind w:leftChars="20" w:left="146" w:hangingChars="41" w:hanging="98"/>
              <w:rPr>
                <w:rFonts w:ascii="Times New Roman" w:eastAsia="標楷體" w:hAnsi="標楷體"/>
                <w:b/>
                <w:szCs w:val="24"/>
              </w:rPr>
            </w:pPr>
            <w:r>
              <w:rPr>
                <w:rFonts w:ascii="Times New Roman" w:eastAsia="標楷體" w:hAnsi="標楷體" w:hint="eastAsia"/>
                <w:b/>
                <w:szCs w:val="24"/>
              </w:rPr>
              <w:t>活動照片</w:t>
            </w:r>
          </w:p>
          <w:p w14:paraId="6D773334" w14:textId="77777777" w:rsidR="005154D4" w:rsidRPr="00CD6B06" w:rsidRDefault="005154D4" w:rsidP="008F0BE9">
            <w:pPr>
              <w:ind w:leftChars="18" w:left="43" w:firstLineChars="0" w:firstLine="0"/>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7380" w:type="dxa"/>
            <w:tcBorders>
              <w:right w:val="single" w:sz="4" w:space="0" w:color="auto"/>
            </w:tcBorders>
            <w:vAlign w:val="center"/>
          </w:tcPr>
          <w:p w14:paraId="10F44489" w14:textId="77777777" w:rsidR="005154D4"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05F5EBF4"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1848" w:type="dxa"/>
            <w:tcBorders>
              <w:left w:val="single" w:sz="4" w:space="0" w:color="auto"/>
              <w:right w:val="single" w:sz="12" w:space="0" w:color="auto"/>
            </w:tcBorders>
            <w:vAlign w:val="center"/>
          </w:tcPr>
          <w:p w14:paraId="46699B40"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活動照片內容說明(每張20字內)</w:t>
            </w:r>
          </w:p>
        </w:tc>
      </w:tr>
      <w:tr w:rsidR="006B1791" w:rsidRPr="004F456F" w14:paraId="08C0D4D4" w14:textId="77777777" w:rsidTr="006E3B53">
        <w:trPr>
          <w:trHeight w:val="753"/>
          <w:jc w:val="center"/>
        </w:trPr>
        <w:tc>
          <w:tcPr>
            <w:tcW w:w="892" w:type="dxa"/>
            <w:vMerge/>
            <w:tcBorders>
              <w:left w:val="single" w:sz="12" w:space="0" w:color="auto"/>
            </w:tcBorders>
            <w:vAlign w:val="center"/>
          </w:tcPr>
          <w:p w14:paraId="0C1384C7" w14:textId="77777777" w:rsidR="00397E73" w:rsidRDefault="00397E73" w:rsidP="008F0BE9">
            <w:pPr>
              <w:ind w:leftChars="20" w:left="146" w:hangingChars="41" w:hanging="98"/>
              <w:rPr>
                <w:rFonts w:ascii="Times New Roman" w:eastAsia="標楷體" w:hAnsi="標楷體"/>
                <w:b/>
                <w:szCs w:val="24"/>
              </w:rPr>
            </w:pPr>
          </w:p>
        </w:tc>
        <w:tc>
          <w:tcPr>
            <w:tcW w:w="7380" w:type="dxa"/>
            <w:tcBorders>
              <w:right w:val="single" w:sz="4" w:space="0" w:color="auto"/>
            </w:tcBorders>
            <w:vAlign w:val="center"/>
          </w:tcPr>
          <w:p w14:paraId="63D98ED2" w14:textId="5557980C" w:rsidR="00397E73" w:rsidRPr="003125AC" w:rsidRDefault="001017E6" w:rsidP="00013028">
            <w:pPr>
              <w:ind w:left="360" w:hanging="240"/>
              <w:jc w:val="center"/>
              <w:rPr>
                <w:rFonts w:ascii="標楷體" w:eastAsia="標楷體" w:hAnsi="標楷體" w:hint="eastAsia"/>
                <w:b/>
              </w:rPr>
            </w:pPr>
            <w:r>
              <w:rPr>
                <w:rFonts w:ascii="標楷體" w:eastAsia="標楷體" w:hAnsi="標楷體" w:hint="eastAsia"/>
                <w:b/>
                <w:noProof/>
              </w:rPr>
              <w:drawing>
                <wp:inline distT="0" distB="0" distL="0" distR="0" wp14:anchorId="1C70E9BD" wp14:editId="17E37166">
                  <wp:extent cx="1586686" cy="2296681"/>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2-050113-00020-289-001p1968年10月29日宋美齡校閱空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8726" cy="2328584"/>
                          </a:xfrm>
                          <a:prstGeom prst="rect">
                            <a:avLst/>
                          </a:prstGeom>
                        </pic:spPr>
                      </pic:pic>
                    </a:graphicData>
                  </a:graphic>
                </wp:inline>
              </w:drawing>
            </w:r>
          </w:p>
        </w:tc>
        <w:tc>
          <w:tcPr>
            <w:tcW w:w="1848" w:type="dxa"/>
            <w:tcBorders>
              <w:left w:val="single" w:sz="4" w:space="0" w:color="auto"/>
              <w:right w:val="single" w:sz="12" w:space="0" w:color="auto"/>
            </w:tcBorders>
          </w:tcPr>
          <w:p w14:paraId="2C4907E6" w14:textId="2086C3D9" w:rsidR="00397E73" w:rsidRDefault="002913F0" w:rsidP="002913F0">
            <w:pPr>
              <w:ind w:leftChars="20" w:left="48" w:firstLineChars="0" w:firstLine="0"/>
              <w:jc w:val="both"/>
              <w:rPr>
                <w:rFonts w:ascii="標楷體" w:eastAsia="標楷體" w:hAnsi="標楷體"/>
              </w:rPr>
            </w:pPr>
            <w:r>
              <w:rPr>
                <w:rFonts w:ascii="標楷體" w:eastAsia="標楷體" w:hAnsi="標楷體" w:hint="eastAsia"/>
              </w:rPr>
              <w:t>這是蔣夫人參加空軍演習的照片，同學們的問題是「蔣夫人為什麼會被稱為空軍之母?」林老師詳細介紹了蔣夫人建立空軍及與</w:t>
            </w:r>
            <w:proofErr w:type="gramStart"/>
            <w:r>
              <w:rPr>
                <w:rFonts w:ascii="標楷體" w:eastAsia="標楷體" w:hAnsi="標楷體" w:hint="eastAsia"/>
              </w:rPr>
              <w:t>美國援華建立</w:t>
            </w:r>
            <w:proofErr w:type="gramEnd"/>
            <w:r>
              <w:rPr>
                <w:rFonts w:ascii="標楷體" w:eastAsia="標楷體" w:hAnsi="標楷體" w:hint="eastAsia"/>
              </w:rPr>
              <w:t>飛虎隊的歷史。</w:t>
            </w:r>
          </w:p>
        </w:tc>
      </w:tr>
      <w:tr w:rsidR="006B1791" w:rsidRPr="004F456F" w14:paraId="063A2BAC" w14:textId="77777777" w:rsidTr="006E3B53">
        <w:trPr>
          <w:trHeight w:val="753"/>
          <w:jc w:val="center"/>
        </w:trPr>
        <w:tc>
          <w:tcPr>
            <w:tcW w:w="892" w:type="dxa"/>
            <w:vMerge/>
            <w:tcBorders>
              <w:left w:val="single" w:sz="12" w:space="0" w:color="auto"/>
            </w:tcBorders>
            <w:vAlign w:val="center"/>
          </w:tcPr>
          <w:p w14:paraId="6E0E3A46" w14:textId="77777777" w:rsidR="00397E73" w:rsidRDefault="00397E73" w:rsidP="008F0BE9">
            <w:pPr>
              <w:ind w:leftChars="20" w:left="146" w:hangingChars="41" w:hanging="98"/>
              <w:rPr>
                <w:rFonts w:ascii="Times New Roman" w:eastAsia="標楷體" w:hAnsi="標楷體"/>
                <w:b/>
                <w:szCs w:val="24"/>
              </w:rPr>
            </w:pPr>
          </w:p>
        </w:tc>
        <w:tc>
          <w:tcPr>
            <w:tcW w:w="7380" w:type="dxa"/>
            <w:tcBorders>
              <w:right w:val="single" w:sz="4" w:space="0" w:color="auto"/>
            </w:tcBorders>
            <w:vAlign w:val="center"/>
          </w:tcPr>
          <w:p w14:paraId="32DE8990" w14:textId="24BF2B0E" w:rsidR="00397E73" w:rsidRDefault="00397E73" w:rsidP="00013028">
            <w:pPr>
              <w:ind w:left="360" w:hanging="240"/>
              <w:jc w:val="center"/>
              <w:rPr>
                <w:rFonts w:hint="eastAsia"/>
                <w:noProof/>
              </w:rPr>
            </w:pPr>
            <w:r>
              <w:rPr>
                <w:noProof/>
              </w:rPr>
              <mc:AlternateContent>
                <mc:Choice Requires="wps">
                  <w:drawing>
                    <wp:anchor distT="0" distB="0" distL="114300" distR="114300" simplePos="0" relativeHeight="251661312" behindDoc="0" locked="0" layoutInCell="1" allowOverlap="1" wp14:anchorId="1370B844" wp14:editId="7CED5CEA">
                      <wp:simplePos x="0" y="0"/>
                      <wp:positionH relativeFrom="column">
                        <wp:posOffset>1526540</wp:posOffset>
                      </wp:positionH>
                      <wp:positionV relativeFrom="paragraph">
                        <wp:posOffset>1057910</wp:posOffset>
                      </wp:positionV>
                      <wp:extent cx="457200" cy="390525"/>
                      <wp:effectExtent l="0" t="0" r="19050" b="28575"/>
                      <wp:wrapNone/>
                      <wp:docPr id="759947508" name="橢圓 7"/>
                      <wp:cNvGraphicFramePr/>
                      <a:graphic xmlns:a="http://schemas.openxmlformats.org/drawingml/2006/main">
                        <a:graphicData uri="http://schemas.microsoft.com/office/word/2010/wordprocessingShape">
                          <wps:wsp>
                            <wps:cNvSpPr/>
                            <wps:spPr>
                              <a:xfrm>
                                <a:off x="0" y="0"/>
                                <a:ext cx="457200" cy="3905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50706E1" id="橢圓 7" o:spid="_x0000_s1026" style="position:absolute;margin-left:120.2pt;margin-top:83.3pt;width:36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" filled="f"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74EB7669" wp14:editId="71B2802B">
                      <wp:simplePos x="0" y="0"/>
                      <wp:positionH relativeFrom="column">
                        <wp:posOffset>2240915</wp:posOffset>
                      </wp:positionH>
                      <wp:positionV relativeFrom="paragraph">
                        <wp:posOffset>1276985</wp:posOffset>
                      </wp:positionV>
                      <wp:extent cx="685800" cy="571500"/>
                      <wp:effectExtent l="0" t="0" r="19050" b="19050"/>
                      <wp:wrapNone/>
                      <wp:docPr id="2075033791" name="橢圓 6"/>
                      <wp:cNvGraphicFramePr/>
                      <a:graphic xmlns:a="http://schemas.openxmlformats.org/drawingml/2006/main">
                        <a:graphicData uri="http://schemas.microsoft.com/office/word/2010/wordprocessingShape">
                          <wps:wsp>
                            <wps:cNvSpPr/>
                            <wps:spPr>
                              <a:xfrm>
                                <a:off x="0" y="0"/>
                                <a:ext cx="685800" cy="571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4285C86" id="橢圓 6" o:spid="_x0000_s1026" style="position:absolute;margin-left:176.45pt;margin-top:100.55pt;width:54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" filled="f"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14:anchorId="36308160" wp14:editId="61934691">
                      <wp:simplePos x="0" y="0"/>
                      <wp:positionH relativeFrom="column">
                        <wp:posOffset>2507615</wp:posOffset>
                      </wp:positionH>
                      <wp:positionV relativeFrom="paragraph">
                        <wp:posOffset>1934210</wp:posOffset>
                      </wp:positionV>
                      <wp:extent cx="514350" cy="552450"/>
                      <wp:effectExtent l="0" t="0" r="19050" b="19050"/>
                      <wp:wrapNone/>
                      <wp:docPr id="860939013" name="橢圓 5"/>
                      <wp:cNvGraphicFramePr/>
                      <a:graphic xmlns:a="http://schemas.openxmlformats.org/drawingml/2006/main">
                        <a:graphicData uri="http://schemas.microsoft.com/office/word/2010/wordprocessingShape">
                          <wps:wsp>
                            <wps:cNvSpPr/>
                            <wps:spPr>
                              <a:xfrm>
                                <a:off x="0" y="0"/>
                                <a:ext cx="514350" cy="552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6F1F33" id="橢圓 5" o:spid="_x0000_s1026" style="position:absolute;margin-left:197.45pt;margin-top:152.3pt;width:40.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" filled="f" strokecolor="#0a121c [484]" strokeweight="2pt"/>
                  </w:pict>
                </mc:Fallback>
              </mc:AlternateContent>
            </w:r>
            <w:r w:rsidR="001017E6">
              <w:rPr>
                <w:rFonts w:hint="eastAsia"/>
                <w:noProof/>
              </w:rPr>
              <w:drawing>
                <wp:inline distT="0" distB="0" distL="0" distR="0" wp14:anchorId="54E37DFE" wp14:editId="7B1F3042">
                  <wp:extent cx="1760220" cy="2480112"/>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2-010200-00061-043-001a1931年9月21日蔣中正電張學良回京面商外交事並復回京日期.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9324" cy="2492939"/>
                          </a:xfrm>
                          <a:prstGeom prst="rect">
                            <a:avLst/>
                          </a:prstGeom>
                        </pic:spPr>
                      </pic:pic>
                    </a:graphicData>
                  </a:graphic>
                </wp:inline>
              </w:drawing>
            </w:r>
          </w:p>
        </w:tc>
        <w:tc>
          <w:tcPr>
            <w:tcW w:w="1848" w:type="dxa"/>
            <w:tcBorders>
              <w:left w:val="single" w:sz="4" w:space="0" w:color="auto"/>
              <w:right w:val="single" w:sz="12" w:space="0" w:color="auto"/>
            </w:tcBorders>
          </w:tcPr>
          <w:p w14:paraId="1E503627" w14:textId="3B4776E1" w:rsidR="00397E73" w:rsidRDefault="002913F0" w:rsidP="00163D72">
            <w:pPr>
              <w:ind w:leftChars="20" w:left="48" w:firstLineChars="0" w:firstLine="0"/>
              <w:jc w:val="both"/>
              <w:rPr>
                <w:rFonts w:ascii="標楷體" w:eastAsia="標楷體" w:hAnsi="標楷體"/>
              </w:rPr>
            </w:pPr>
            <w:r>
              <w:rPr>
                <w:rFonts w:ascii="標楷體" w:eastAsia="標楷體" w:hAnsi="標楷體" w:hint="eastAsia"/>
              </w:rPr>
              <w:t>這是蔣中正發給張學良的信，同學的問題是「</w:t>
            </w:r>
            <w:r>
              <w:rPr>
                <w:rFonts w:ascii="標楷體" w:eastAsia="標楷體" w:hAnsi="標楷體" w:hint="eastAsia"/>
                <w:b/>
              </w:rPr>
              <w:t>圈起來的這些字是什麼?</w:t>
            </w:r>
            <w:proofErr w:type="gramStart"/>
            <w:r>
              <w:rPr>
                <w:rFonts w:ascii="標楷體" w:eastAsia="標楷體" w:hAnsi="標楷體" w:hint="eastAsia"/>
                <w:b/>
              </w:rPr>
              <w:t>蔣</w:t>
            </w:r>
            <w:proofErr w:type="gramEnd"/>
            <w:r>
              <w:rPr>
                <w:rFonts w:ascii="標楷體" w:eastAsia="標楷體" w:hAnsi="標楷體" w:hint="eastAsia"/>
                <w:b/>
              </w:rPr>
              <w:t>的字怎麼這麼</w:t>
            </w:r>
            <w:proofErr w:type="gramStart"/>
            <w:r>
              <w:rPr>
                <w:rFonts w:ascii="標楷體" w:eastAsia="標楷體" w:hAnsi="標楷體" w:hint="eastAsia"/>
                <w:b/>
              </w:rPr>
              <w:t>難認啊</w:t>
            </w:r>
            <w:proofErr w:type="gramEnd"/>
            <w:r>
              <w:rPr>
                <w:rFonts w:ascii="標楷體" w:eastAsia="標楷體" w:hAnsi="標楷體" w:hint="eastAsia"/>
                <w:b/>
              </w:rPr>
              <w:t>?</w:t>
            </w:r>
            <w:r>
              <w:rPr>
                <w:rFonts w:ascii="標楷體" w:eastAsia="標楷體" w:hAnsi="標楷體" w:hint="eastAsia"/>
              </w:rPr>
              <w:t>」林老師一一解答的這些字，最後說</w:t>
            </w:r>
            <w:r>
              <w:rPr>
                <w:rFonts w:ascii="新細明體" w:eastAsia="新細明體" w:hAnsi="新細明體" w:hint="eastAsia"/>
              </w:rPr>
              <w:t>：</w:t>
            </w:r>
            <w:r>
              <w:rPr>
                <w:rFonts w:ascii="標楷體" w:eastAsia="標楷體" w:hAnsi="標楷體" w:hint="eastAsia"/>
              </w:rPr>
              <w:t>「蔣中正</w:t>
            </w:r>
            <w:proofErr w:type="gramStart"/>
            <w:r>
              <w:rPr>
                <w:rFonts w:ascii="標楷體" w:eastAsia="標楷體" w:hAnsi="標楷體" w:hint="eastAsia"/>
              </w:rPr>
              <w:t>的字比許多</w:t>
            </w:r>
            <w:proofErr w:type="gramEnd"/>
            <w:r>
              <w:rPr>
                <w:rFonts w:ascii="標楷體" w:eastAsia="標楷體" w:hAnsi="標楷體" w:hint="eastAsia"/>
              </w:rPr>
              <w:t>人的字都好認得多了。」</w:t>
            </w:r>
          </w:p>
        </w:tc>
      </w:tr>
      <w:tr w:rsidR="006B1791" w:rsidRPr="004F456F" w14:paraId="3B8D2A7F" w14:textId="77777777" w:rsidTr="006E3B53">
        <w:trPr>
          <w:trHeight w:val="454"/>
          <w:jc w:val="center"/>
        </w:trPr>
        <w:tc>
          <w:tcPr>
            <w:tcW w:w="892" w:type="dxa"/>
            <w:vMerge/>
            <w:tcBorders>
              <w:left w:val="single" w:sz="12" w:space="0" w:color="auto"/>
            </w:tcBorders>
            <w:vAlign w:val="center"/>
          </w:tcPr>
          <w:p w14:paraId="0BBF85F6" w14:textId="77777777" w:rsidR="005154D4" w:rsidRDefault="005154D4" w:rsidP="00751A12">
            <w:pPr>
              <w:ind w:left="360" w:hanging="240"/>
              <w:jc w:val="center"/>
              <w:rPr>
                <w:rFonts w:ascii="Times New Roman" w:eastAsia="標楷體" w:hAnsi="標楷體"/>
                <w:b/>
                <w:szCs w:val="24"/>
              </w:rPr>
            </w:pPr>
          </w:p>
        </w:tc>
        <w:tc>
          <w:tcPr>
            <w:tcW w:w="7380" w:type="dxa"/>
            <w:tcBorders>
              <w:right w:val="single" w:sz="4" w:space="0" w:color="auto"/>
            </w:tcBorders>
          </w:tcPr>
          <w:p w14:paraId="4D82E3F1" w14:textId="1D2241FA" w:rsidR="008113BB" w:rsidRPr="000A3C6D" w:rsidRDefault="001017E6" w:rsidP="001017E6">
            <w:pPr>
              <w:ind w:leftChars="20" w:left="146" w:hangingChars="41" w:hanging="98"/>
              <w:jc w:val="center"/>
              <w:rPr>
                <w:rFonts w:ascii="標楷體" w:eastAsia="標楷體" w:hAnsi="標楷體" w:hint="eastAsia"/>
              </w:rPr>
            </w:pPr>
            <w:r>
              <w:rPr>
                <w:rFonts w:ascii="標楷體" w:eastAsia="標楷體" w:hAnsi="標楷體" w:hint="eastAsia"/>
                <w:noProof/>
              </w:rPr>
              <w:drawing>
                <wp:inline distT="0" distB="0" distL="0" distR="0" wp14:anchorId="0E5BFC1F" wp14:editId="0AAB746D">
                  <wp:extent cx="2453464" cy="1678206"/>
                  <wp:effectExtent l="0" t="0" r="444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2-050101-00121-001-058新生活運動婦女指導委員會歡迎美國援華會訪華.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4537" cy="1685780"/>
                          </a:xfrm>
                          <a:prstGeom prst="rect">
                            <a:avLst/>
                          </a:prstGeom>
                        </pic:spPr>
                      </pic:pic>
                    </a:graphicData>
                  </a:graphic>
                </wp:inline>
              </w:drawing>
            </w:r>
          </w:p>
        </w:tc>
        <w:tc>
          <w:tcPr>
            <w:tcW w:w="1848" w:type="dxa"/>
            <w:tcBorders>
              <w:left w:val="single" w:sz="4" w:space="0" w:color="auto"/>
              <w:right w:val="single" w:sz="12" w:space="0" w:color="auto"/>
            </w:tcBorders>
          </w:tcPr>
          <w:p w14:paraId="1A2FEC69" w14:textId="572C1924" w:rsidR="00F54D31" w:rsidRPr="006E3B53" w:rsidRDefault="002913F0" w:rsidP="00163D72">
            <w:pPr>
              <w:ind w:leftChars="20" w:left="48" w:firstLineChars="0" w:firstLine="0"/>
              <w:jc w:val="both"/>
              <w:rPr>
                <w:rFonts w:ascii="標楷體" w:eastAsia="標楷體" w:hAnsi="標楷體"/>
              </w:rPr>
            </w:pPr>
            <w:r>
              <w:rPr>
                <w:rFonts w:ascii="標楷體" w:eastAsia="標楷體" w:hAnsi="標楷體" w:hint="eastAsia"/>
              </w:rPr>
              <w:t>同學</w:t>
            </w:r>
            <w:proofErr w:type="gramStart"/>
            <w:r>
              <w:rPr>
                <w:rFonts w:ascii="標楷體" w:eastAsia="標楷體" w:hAnsi="標楷體" w:hint="eastAsia"/>
              </w:rPr>
              <w:t>很好齊這張</w:t>
            </w:r>
            <w:proofErr w:type="gramEnd"/>
            <w:r>
              <w:rPr>
                <w:rFonts w:ascii="標楷體" w:eastAsia="標楷體" w:hAnsi="標楷體" w:hint="eastAsia"/>
              </w:rPr>
              <w:t>照片的背景，林老師詳細的說明了蔣夫人再1942年訪美所引起的宋美齡旋風。</w:t>
            </w:r>
          </w:p>
        </w:tc>
      </w:tr>
      <w:tr w:rsidR="006B1791" w:rsidRPr="004F456F" w14:paraId="4030400F" w14:textId="77777777" w:rsidTr="006E3B53">
        <w:trPr>
          <w:trHeight w:val="454"/>
          <w:jc w:val="center"/>
        </w:trPr>
        <w:tc>
          <w:tcPr>
            <w:tcW w:w="892" w:type="dxa"/>
            <w:vMerge/>
            <w:tcBorders>
              <w:left w:val="single" w:sz="12" w:space="0" w:color="auto"/>
            </w:tcBorders>
            <w:vAlign w:val="center"/>
          </w:tcPr>
          <w:p w14:paraId="0B429D2D" w14:textId="77777777" w:rsidR="006E3B53" w:rsidRDefault="006E3B53" w:rsidP="00751A12">
            <w:pPr>
              <w:ind w:left="360" w:hanging="240"/>
              <w:jc w:val="center"/>
              <w:rPr>
                <w:rFonts w:ascii="Times New Roman" w:eastAsia="標楷體" w:hAnsi="標楷體"/>
                <w:b/>
                <w:szCs w:val="24"/>
              </w:rPr>
            </w:pPr>
          </w:p>
        </w:tc>
        <w:tc>
          <w:tcPr>
            <w:tcW w:w="7380" w:type="dxa"/>
            <w:tcBorders>
              <w:right w:val="single" w:sz="4" w:space="0" w:color="auto"/>
            </w:tcBorders>
          </w:tcPr>
          <w:p w14:paraId="1594791A" w14:textId="290EB865" w:rsidR="006E3B53" w:rsidRDefault="001017E6" w:rsidP="001017E6">
            <w:pPr>
              <w:ind w:leftChars="20" w:left="146" w:hangingChars="41" w:hanging="98"/>
              <w:jc w:val="center"/>
              <w:rPr>
                <w:rFonts w:hint="eastAsia"/>
                <w:noProof/>
              </w:rPr>
            </w:pPr>
            <w:r>
              <w:rPr>
                <w:rFonts w:hint="eastAsia"/>
                <w:noProof/>
              </w:rPr>
              <w:drawing>
                <wp:inline distT="0" distB="0" distL="0" distR="0" wp14:anchorId="34C4CB64" wp14:editId="780B52A8">
                  <wp:extent cx="2000250" cy="3007768"/>
                  <wp:effectExtent l="0" t="0" r="0" b="254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02-020300-00037-075-012x報導三.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2230" cy="3040819"/>
                          </a:xfrm>
                          <a:prstGeom prst="rect">
                            <a:avLst/>
                          </a:prstGeom>
                        </pic:spPr>
                      </pic:pic>
                    </a:graphicData>
                  </a:graphic>
                </wp:inline>
              </w:drawing>
            </w:r>
          </w:p>
        </w:tc>
        <w:tc>
          <w:tcPr>
            <w:tcW w:w="1848" w:type="dxa"/>
            <w:tcBorders>
              <w:left w:val="single" w:sz="4" w:space="0" w:color="auto"/>
              <w:right w:val="single" w:sz="12" w:space="0" w:color="auto"/>
            </w:tcBorders>
          </w:tcPr>
          <w:p w14:paraId="7BF6A54C" w14:textId="0928ACE3" w:rsidR="006E3B53" w:rsidRDefault="002913F0" w:rsidP="00D52EC7">
            <w:pPr>
              <w:ind w:leftChars="20" w:left="48" w:firstLineChars="0" w:firstLine="0"/>
              <w:jc w:val="both"/>
              <w:rPr>
                <w:rFonts w:ascii="標楷體" w:eastAsia="標楷體" w:hAnsi="標楷體"/>
              </w:rPr>
            </w:pPr>
            <w:r>
              <w:rPr>
                <w:rFonts w:ascii="標楷體" w:eastAsia="標楷體" w:hAnsi="標楷體" w:hint="eastAsia"/>
              </w:rPr>
              <w:t>有關</w:t>
            </w:r>
            <w:r w:rsidR="00D52EC7">
              <w:rPr>
                <w:rFonts w:ascii="標楷體" w:eastAsia="標楷體" w:hAnsi="標楷體" w:hint="eastAsia"/>
              </w:rPr>
              <w:t>在美國衛斯理學院的就學過程對青年時代宋美齡的影響是由陳立文老師做的介紹。</w:t>
            </w:r>
          </w:p>
        </w:tc>
      </w:tr>
      <w:tr w:rsidR="006B1791" w:rsidRPr="004F456F" w14:paraId="531545F9" w14:textId="77777777" w:rsidTr="006E3B53">
        <w:trPr>
          <w:trHeight w:val="2471"/>
          <w:jc w:val="center"/>
        </w:trPr>
        <w:tc>
          <w:tcPr>
            <w:tcW w:w="892" w:type="dxa"/>
            <w:vMerge/>
            <w:tcBorders>
              <w:left w:val="single" w:sz="12" w:space="0" w:color="auto"/>
            </w:tcBorders>
            <w:vAlign w:val="center"/>
          </w:tcPr>
          <w:p w14:paraId="31A42660" w14:textId="77777777" w:rsidR="005154D4" w:rsidRDefault="005154D4" w:rsidP="00751A12">
            <w:pPr>
              <w:ind w:left="360" w:hanging="240"/>
              <w:jc w:val="center"/>
              <w:rPr>
                <w:rFonts w:ascii="Times New Roman" w:eastAsia="標楷體" w:hAnsi="標楷體"/>
                <w:b/>
                <w:szCs w:val="24"/>
              </w:rPr>
            </w:pPr>
          </w:p>
        </w:tc>
        <w:tc>
          <w:tcPr>
            <w:tcW w:w="7380" w:type="dxa"/>
            <w:tcBorders>
              <w:right w:val="single" w:sz="4" w:space="0" w:color="auto"/>
            </w:tcBorders>
          </w:tcPr>
          <w:p w14:paraId="0160FB5C" w14:textId="75C63521" w:rsidR="005154D4" w:rsidRPr="000A3C6D" w:rsidRDefault="001017E6" w:rsidP="001017E6">
            <w:pPr>
              <w:ind w:leftChars="20" w:left="146" w:hangingChars="41" w:hanging="98"/>
              <w:jc w:val="center"/>
              <w:rPr>
                <w:rFonts w:ascii="標楷體" w:eastAsia="標楷體" w:hAnsi="標楷體"/>
              </w:rPr>
            </w:pPr>
            <w:r>
              <w:rPr>
                <w:rFonts w:ascii="標楷體" w:eastAsia="標楷體" w:hAnsi="標楷體"/>
                <w:noProof/>
              </w:rPr>
              <w:drawing>
                <wp:inline distT="0" distB="0" distL="0" distR="0" wp14:anchorId="4FF12A0C" wp14:editId="216A962A">
                  <wp:extent cx="1764382" cy="2099580"/>
                  <wp:effectExtent l="0" t="0" r="762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02-050101-00002-115-001p1955年3月5日宋美齡生日留影照.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8344" cy="2116194"/>
                          </a:xfrm>
                          <a:prstGeom prst="rect">
                            <a:avLst/>
                          </a:prstGeom>
                        </pic:spPr>
                      </pic:pic>
                    </a:graphicData>
                  </a:graphic>
                </wp:inline>
              </w:drawing>
            </w:r>
          </w:p>
        </w:tc>
        <w:tc>
          <w:tcPr>
            <w:tcW w:w="1848" w:type="dxa"/>
            <w:tcBorders>
              <w:left w:val="single" w:sz="4" w:space="0" w:color="auto"/>
              <w:right w:val="single" w:sz="12" w:space="0" w:color="auto"/>
            </w:tcBorders>
          </w:tcPr>
          <w:p w14:paraId="00979AAB" w14:textId="230B5737" w:rsidR="0036325A" w:rsidRPr="000A3C6D" w:rsidRDefault="00D52EC7" w:rsidP="0036325A">
            <w:pPr>
              <w:ind w:leftChars="37" w:left="89" w:firstLineChars="0" w:firstLine="0"/>
              <w:jc w:val="both"/>
              <w:rPr>
                <w:rFonts w:ascii="標楷體" w:eastAsia="標楷體" w:hAnsi="標楷體"/>
              </w:rPr>
            </w:pPr>
            <w:r>
              <w:rPr>
                <w:rFonts w:ascii="標楷體" w:eastAsia="標楷體" w:hAnsi="標楷體" w:hint="eastAsia"/>
              </w:rPr>
              <w:t>這張照片被選中的原因是因為蔣中正笑得好開心，林老師解釋了蔣在家居生活中其實非常的自在自得。</w:t>
            </w:r>
          </w:p>
        </w:tc>
      </w:tr>
      <w:tr w:rsidR="006B1791" w:rsidRPr="004F456F" w14:paraId="021A81E7" w14:textId="77777777" w:rsidTr="006E3B53">
        <w:trPr>
          <w:trHeight w:val="2393"/>
          <w:jc w:val="center"/>
        </w:trPr>
        <w:tc>
          <w:tcPr>
            <w:tcW w:w="892" w:type="dxa"/>
            <w:tcBorders>
              <w:left w:val="single" w:sz="12" w:space="0" w:color="auto"/>
            </w:tcBorders>
            <w:vAlign w:val="center"/>
          </w:tcPr>
          <w:p w14:paraId="2D009511" w14:textId="77777777" w:rsidR="00AF61B1" w:rsidRDefault="00AF61B1" w:rsidP="00751A12">
            <w:pPr>
              <w:ind w:left="360" w:hanging="240"/>
              <w:jc w:val="center"/>
              <w:rPr>
                <w:rFonts w:ascii="Times New Roman" w:eastAsia="標楷體" w:hAnsi="標楷體"/>
                <w:b/>
                <w:szCs w:val="24"/>
              </w:rPr>
            </w:pPr>
          </w:p>
        </w:tc>
        <w:tc>
          <w:tcPr>
            <w:tcW w:w="7380" w:type="dxa"/>
            <w:tcBorders>
              <w:right w:val="single" w:sz="4" w:space="0" w:color="auto"/>
            </w:tcBorders>
          </w:tcPr>
          <w:p w14:paraId="0A6378B5" w14:textId="27871F5E" w:rsidR="00AF61B1" w:rsidRDefault="002913F0" w:rsidP="002913F0">
            <w:pPr>
              <w:ind w:left="360" w:hanging="240"/>
              <w:jc w:val="center"/>
              <w:rPr>
                <w:rFonts w:ascii="標楷體" w:eastAsia="標楷體" w:hAnsi="標楷體" w:hint="eastAsia"/>
                <w:noProof/>
              </w:rPr>
            </w:pPr>
            <w:r>
              <w:rPr>
                <w:rFonts w:ascii="標楷體" w:eastAsia="標楷體" w:hAnsi="標楷體" w:hint="eastAsia"/>
                <w:noProof/>
              </w:rPr>
              <w:drawing>
                <wp:inline distT="0" distB="0" distL="0" distR="0" wp14:anchorId="05CB2787" wp14:editId="5170D821">
                  <wp:extent cx="1593174" cy="2628900"/>
                  <wp:effectExtent l="0" t="0" r="762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蔣中正王寵惠張道藩訪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680" cy="2656137"/>
                          </a:xfrm>
                          <a:prstGeom prst="rect">
                            <a:avLst/>
                          </a:prstGeom>
                        </pic:spPr>
                      </pic:pic>
                    </a:graphicData>
                  </a:graphic>
                </wp:inline>
              </w:drawing>
            </w:r>
          </w:p>
        </w:tc>
        <w:tc>
          <w:tcPr>
            <w:tcW w:w="1848" w:type="dxa"/>
            <w:tcBorders>
              <w:left w:val="single" w:sz="4" w:space="0" w:color="auto"/>
              <w:right w:val="single" w:sz="12" w:space="0" w:color="auto"/>
            </w:tcBorders>
          </w:tcPr>
          <w:p w14:paraId="251A6ED4" w14:textId="623F6503" w:rsidR="00AF61B1" w:rsidRDefault="00D52EC7" w:rsidP="00163D72">
            <w:pPr>
              <w:ind w:leftChars="20" w:left="48" w:firstLineChars="0" w:firstLine="0"/>
              <w:jc w:val="both"/>
              <w:rPr>
                <w:rFonts w:ascii="標楷體" w:eastAsia="標楷體" w:hAnsi="標楷體"/>
              </w:rPr>
            </w:pPr>
            <w:r>
              <w:rPr>
                <w:rFonts w:ascii="標楷體" w:eastAsia="標楷體" w:hAnsi="標楷體" w:hint="eastAsia"/>
              </w:rPr>
              <w:t>同學看到照片中旁邊那位女士比蔣中正還高</w:t>
            </w:r>
            <w:proofErr w:type="gramStart"/>
            <w:r>
              <w:rPr>
                <w:rFonts w:ascii="標楷體" w:eastAsia="標楷體" w:hAnsi="標楷體" w:hint="eastAsia"/>
              </w:rPr>
              <w:t>非常好齊的</w:t>
            </w:r>
            <w:proofErr w:type="gramEnd"/>
            <w:r>
              <w:rPr>
                <w:rFonts w:ascii="標楷體" w:eastAsia="標楷體" w:hAnsi="標楷體" w:hint="eastAsia"/>
              </w:rPr>
              <w:t>想了解</w:t>
            </w:r>
            <w:proofErr w:type="gramStart"/>
            <w:r>
              <w:rPr>
                <w:rFonts w:ascii="標楷體" w:eastAsia="標楷體" w:hAnsi="標楷體" w:hint="eastAsia"/>
              </w:rPr>
              <w:t>蔣</w:t>
            </w:r>
            <w:proofErr w:type="gramEnd"/>
            <w:r>
              <w:rPr>
                <w:rFonts w:ascii="標楷體" w:eastAsia="標楷體" w:hAnsi="標楷體" w:hint="eastAsia"/>
              </w:rPr>
              <w:t>的身高體重，林老師提供了非常標準的答案。</w:t>
            </w:r>
          </w:p>
        </w:tc>
      </w:tr>
      <w:tr w:rsidR="00D52EC7" w:rsidRPr="004F456F" w14:paraId="5B592EAC" w14:textId="77777777" w:rsidTr="00D56F5F">
        <w:trPr>
          <w:trHeight w:val="2393"/>
          <w:jc w:val="center"/>
        </w:trPr>
        <w:tc>
          <w:tcPr>
            <w:tcW w:w="892" w:type="dxa"/>
            <w:tcBorders>
              <w:left w:val="single" w:sz="12" w:space="0" w:color="auto"/>
            </w:tcBorders>
            <w:vAlign w:val="center"/>
          </w:tcPr>
          <w:p w14:paraId="01B5CD1A" w14:textId="77777777" w:rsidR="00D52EC7" w:rsidRDefault="00D52EC7" w:rsidP="00D52EC7">
            <w:pPr>
              <w:ind w:left="360" w:hanging="240"/>
              <w:jc w:val="center"/>
              <w:rPr>
                <w:rFonts w:ascii="Times New Roman" w:eastAsia="標楷體" w:hAnsi="標楷體"/>
                <w:b/>
                <w:szCs w:val="24"/>
              </w:rPr>
            </w:pPr>
          </w:p>
        </w:tc>
        <w:tc>
          <w:tcPr>
            <w:tcW w:w="7380" w:type="dxa"/>
            <w:tcBorders>
              <w:right w:val="single" w:sz="4" w:space="0" w:color="auto"/>
            </w:tcBorders>
            <w:vAlign w:val="center"/>
          </w:tcPr>
          <w:p w14:paraId="368A1452" w14:textId="6FB76DE6" w:rsidR="00D52EC7" w:rsidRDefault="00D52EC7" w:rsidP="00D52EC7">
            <w:pPr>
              <w:ind w:left="360" w:hanging="240"/>
              <w:jc w:val="center"/>
              <w:rPr>
                <w:rFonts w:ascii="標楷體" w:eastAsia="標楷體" w:hAnsi="標楷體" w:hint="eastAsia"/>
                <w:noProof/>
              </w:rPr>
            </w:pPr>
            <w:r>
              <w:rPr>
                <w:noProof/>
              </w:rPr>
              <w:drawing>
                <wp:inline distT="0" distB="0" distL="0" distR="0" wp14:anchorId="6B0013C0" wp14:editId="7D02AF0C">
                  <wp:extent cx="2826324" cy="1951355"/>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國史館訪陽明書屋合照一.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9473" cy="1960433"/>
                          </a:xfrm>
                          <a:prstGeom prst="rect">
                            <a:avLst/>
                          </a:prstGeom>
                        </pic:spPr>
                      </pic:pic>
                    </a:graphicData>
                  </a:graphic>
                </wp:inline>
              </w:drawing>
            </w:r>
          </w:p>
        </w:tc>
        <w:tc>
          <w:tcPr>
            <w:tcW w:w="1848" w:type="dxa"/>
            <w:tcBorders>
              <w:left w:val="single" w:sz="4" w:space="0" w:color="auto"/>
              <w:right w:val="single" w:sz="12" w:space="0" w:color="auto"/>
            </w:tcBorders>
          </w:tcPr>
          <w:p w14:paraId="6A3A5845" w14:textId="6B025AC4" w:rsidR="00D52EC7" w:rsidRDefault="00D52EC7" w:rsidP="00D52EC7">
            <w:pPr>
              <w:ind w:leftChars="20" w:left="48" w:firstLineChars="0" w:firstLine="0"/>
              <w:jc w:val="both"/>
              <w:rPr>
                <w:rFonts w:ascii="標楷體" w:eastAsia="標楷體" w:hAnsi="標楷體" w:hint="eastAsia"/>
              </w:rPr>
            </w:pPr>
            <w:r>
              <w:rPr>
                <w:rFonts w:eastAsia="標楷體" w:hint="eastAsia"/>
              </w:rPr>
              <w:t>這張照片被注意的原因當然是因為出現了陳老師，對此陳老師敘述了她在陽明書屋工作</w:t>
            </w:r>
            <w:r>
              <w:rPr>
                <w:rFonts w:eastAsia="標楷體" w:hint="eastAsia"/>
              </w:rPr>
              <w:t>11</w:t>
            </w:r>
            <w:r>
              <w:rPr>
                <w:rFonts w:eastAsia="標楷體" w:hint="eastAsia"/>
              </w:rPr>
              <w:t>年的許多小故事。</w:t>
            </w:r>
          </w:p>
        </w:tc>
      </w:tr>
      <w:tr w:rsidR="006B1791" w:rsidRPr="004F456F" w14:paraId="40277A81" w14:textId="77777777" w:rsidTr="00D56F5F">
        <w:trPr>
          <w:trHeight w:val="2393"/>
          <w:jc w:val="center"/>
        </w:trPr>
        <w:tc>
          <w:tcPr>
            <w:tcW w:w="892" w:type="dxa"/>
            <w:tcBorders>
              <w:left w:val="single" w:sz="12" w:space="0" w:color="auto"/>
            </w:tcBorders>
            <w:vAlign w:val="center"/>
          </w:tcPr>
          <w:p w14:paraId="70900D22" w14:textId="77777777" w:rsidR="006B1791" w:rsidRDefault="006B1791" w:rsidP="00D52EC7">
            <w:pPr>
              <w:ind w:left="360" w:hanging="240"/>
              <w:jc w:val="center"/>
              <w:rPr>
                <w:rFonts w:ascii="Times New Roman" w:eastAsia="標楷體" w:hAnsi="標楷體"/>
                <w:b/>
                <w:szCs w:val="24"/>
              </w:rPr>
            </w:pPr>
          </w:p>
        </w:tc>
        <w:tc>
          <w:tcPr>
            <w:tcW w:w="7380" w:type="dxa"/>
            <w:tcBorders>
              <w:right w:val="single" w:sz="4" w:space="0" w:color="auto"/>
            </w:tcBorders>
            <w:vAlign w:val="center"/>
          </w:tcPr>
          <w:p w14:paraId="6154CE08" w14:textId="13244555" w:rsidR="006B1791" w:rsidRDefault="006B1791" w:rsidP="00AA39C4">
            <w:pPr>
              <w:pStyle w:val="Web"/>
              <w:ind w:left="320" w:hanging="200"/>
              <w:jc w:val="center"/>
              <w:rPr>
                <w:rFonts w:hint="eastAsia"/>
                <w:noProof/>
              </w:rPr>
            </w:pPr>
            <w:r>
              <w:rPr>
                <w:noProof/>
              </w:rPr>
              <w:drawing>
                <wp:inline distT="0" distB="0" distL="0" distR="0" wp14:anchorId="5D07CB5F" wp14:editId="5E3AB68B">
                  <wp:extent cx="2323465" cy="1742992"/>
                  <wp:effectExtent l="0" t="0" r="635" b="0"/>
                  <wp:docPr id="14" name="圖片 14" descr="C:\Users\nancy\OneDrive\桌面\史學系\USR計畫\USR-HUB計畫\微學分課程\1122微學分\第三單元\20240420陽明書屋照片\林加豐老師介紹賓館崗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cy\OneDrive\桌面\史學系\USR計畫\USR-HUB計畫\微學分課程\1122微學分\第三單元\20240420陽明書屋照片\林加豐老師介紹賓館崗哨.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2178" cy="1749528"/>
                          </a:xfrm>
                          <a:prstGeom prst="rect">
                            <a:avLst/>
                          </a:prstGeom>
                          <a:noFill/>
                          <a:ln>
                            <a:noFill/>
                          </a:ln>
                        </pic:spPr>
                      </pic:pic>
                    </a:graphicData>
                  </a:graphic>
                </wp:inline>
              </w:drawing>
            </w:r>
            <w:bookmarkStart w:id="0" w:name="_GoBack"/>
            <w:bookmarkEnd w:id="0"/>
          </w:p>
        </w:tc>
        <w:tc>
          <w:tcPr>
            <w:tcW w:w="1848" w:type="dxa"/>
            <w:tcBorders>
              <w:left w:val="single" w:sz="4" w:space="0" w:color="auto"/>
              <w:right w:val="single" w:sz="12" w:space="0" w:color="auto"/>
            </w:tcBorders>
          </w:tcPr>
          <w:p w14:paraId="0D70EC57" w14:textId="46C2ADA8" w:rsidR="006B1791" w:rsidRDefault="00AA39C4" w:rsidP="00AA39C4">
            <w:pPr>
              <w:ind w:leftChars="20" w:left="48" w:firstLineChars="0" w:firstLine="0"/>
              <w:jc w:val="both"/>
              <w:rPr>
                <w:rFonts w:eastAsia="標楷體" w:hint="eastAsia"/>
              </w:rPr>
            </w:pPr>
            <w:r>
              <w:rPr>
                <w:rFonts w:eastAsia="標楷體" w:hint="eastAsia"/>
              </w:rPr>
              <w:t>林加豐老師位同學介紹陽明書屋</w:t>
            </w:r>
          </w:p>
        </w:tc>
      </w:tr>
    </w:tbl>
    <w:p w14:paraId="4DF627F3" w14:textId="2DA62D0A" w:rsidR="00BC55D2" w:rsidRDefault="00BC55D2" w:rsidP="005154D4">
      <w:pPr>
        <w:ind w:left="360" w:hanging="240"/>
      </w:pPr>
    </w:p>
    <w:sectPr w:rsidR="00BC55D2" w:rsidSect="009D50D6">
      <w:headerReference w:type="even" r:id="rId14"/>
      <w:headerReference w:type="default" r:id="rId15"/>
      <w:footerReference w:type="even" r:id="rId16"/>
      <w:footerReference w:type="default" r:id="rId17"/>
      <w:headerReference w:type="first" r:id="rId18"/>
      <w:footerReference w:type="first" r:id="rId19"/>
      <w:pgSz w:w="11906" w:h="16838" w:code="9"/>
      <w:pgMar w:top="284" w:right="284" w:bottom="284" w:left="28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1D63A" w14:textId="77777777" w:rsidR="00400DC5" w:rsidRDefault="00400DC5" w:rsidP="00B23FF5">
      <w:pPr>
        <w:ind w:left="360" w:hanging="240"/>
      </w:pPr>
      <w:r>
        <w:separator/>
      </w:r>
    </w:p>
  </w:endnote>
  <w:endnote w:type="continuationSeparator" w:id="0">
    <w:p w14:paraId="1CFEEDA1" w14:textId="77777777" w:rsidR="00400DC5" w:rsidRDefault="00400DC5"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14F2" w14:textId="77777777" w:rsidR="006260AC" w:rsidRDefault="006260AC" w:rsidP="006B6F70">
    <w:pPr>
      <w:pStyle w:val="a5"/>
      <w:ind w:left="320" w:hanging="2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7297"/>
      <w:docPartObj>
        <w:docPartGallery w:val="Page Numbers (Bottom of Page)"/>
        <w:docPartUnique/>
      </w:docPartObj>
    </w:sdtPr>
    <w:sdtEndPr/>
    <w:sdtContent>
      <w:p w14:paraId="0D1D7630" w14:textId="13996031" w:rsidR="006260AC" w:rsidRDefault="005154D4" w:rsidP="00BD728B">
        <w:pPr>
          <w:pStyle w:val="a5"/>
          <w:ind w:left="320" w:hanging="200"/>
          <w:jc w:val="center"/>
        </w:pPr>
        <w:r>
          <w:fldChar w:fldCharType="begin"/>
        </w:r>
        <w:r>
          <w:instrText xml:space="preserve"> PAGE   \* MERGEFORMAT </w:instrText>
        </w:r>
        <w:r>
          <w:fldChar w:fldCharType="separate"/>
        </w:r>
        <w:r w:rsidR="00AA39C4" w:rsidRPr="00AA39C4">
          <w:rPr>
            <w:noProof/>
            <w:lang w:val="zh-TW"/>
          </w:rPr>
          <w:t>3</w:t>
        </w:r>
        <w:r>
          <w:rPr>
            <w:noProof/>
            <w:lang w:val="zh-TW"/>
          </w:rPr>
          <w:fldChar w:fldCharType="end"/>
        </w:r>
      </w:p>
    </w:sdtContent>
  </w:sdt>
  <w:p w14:paraId="3E4BD978" w14:textId="77777777" w:rsidR="006260AC" w:rsidRDefault="006260AC" w:rsidP="006B6F70">
    <w:pPr>
      <w:pStyle w:val="a5"/>
      <w:ind w:left="320" w:hanging="2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D8F8D" w14:textId="77777777" w:rsidR="006260AC" w:rsidRDefault="006260AC" w:rsidP="006B6F70">
    <w:pPr>
      <w:pStyle w:val="a5"/>
      <w:ind w:left="320" w:hanging="2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63DF6" w14:textId="77777777" w:rsidR="00400DC5" w:rsidRDefault="00400DC5" w:rsidP="00B23FF5">
      <w:pPr>
        <w:ind w:left="360" w:hanging="240"/>
      </w:pPr>
      <w:r>
        <w:separator/>
      </w:r>
    </w:p>
  </w:footnote>
  <w:footnote w:type="continuationSeparator" w:id="0">
    <w:p w14:paraId="7E9A118A" w14:textId="77777777" w:rsidR="00400DC5" w:rsidRDefault="00400DC5"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E945" w14:textId="77777777" w:rsidR="006260AC" w:rsidRDefault="006260AC" w:rsidP="006B6F70">
    <w:pPr>
      <w:pStyle w:val="a3"/>
      <w:ind w:left="320" w:hanging="2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F0CD" w14:textId="77777777" w:rsidR="006260AC" w:rsidRDefault="006260AC" w:rsidP="006B6F70">
    <w:pPr>
      <w:pStyle w:val="a3"/>
      <w:ind w:left="320" w:hanging="2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D9B0" w14:textId="77777777" w:rsidR="006260AC" w:rsidRDefault="006260AC" w:rsidP="006B6F70">
    <w:pPr>
      <w:pStyle w:val="a3"/>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4D4"/>
    <w:rsid w:val="00013028"/>
    <w:rsid w:val="00033373"/>
    <w:rsid w:val="000558AE"/>
    <w:rsid w:val="000562F5"/>
    <w:rsid w:val="000611E4"/>
    <w:rsid w:val="00080EF3"/>
    <w:rsid w:val="00092FC2"/>
    <w:rsid w:val="000D26DA"/>
    <w:rsid w:val="000D6B66"/>
    <w:rsid w:val="000E236E"/>
    <w:rsid w:val="000E57E3"/>
    <w:rsid w:val="001017E6"/>
    <w:rsid w:val="001112E5"/>
    <w:rsid w:val="00120BF8"/>
    <w:rsid w:val="0012581D"/>
    <w:rsid w:val="001272BF"/>
    <w:rsid w:val="001369F7"/>
    <w:rsid w:val="0014111C"/>
    <w:rsid w:val="0014348C"/>
    <w:rsid w:val="00150B64"/>
    <w:rsid w:val="00150C69"/>
    <w:rsid w:val="0015616E"/>
    <w:rsid w:val="001578C1"/>
    <w:rsid w:val="00160661"/>
    <w:rsid w:val="00163D72"/>
    <w:rsid w:val="00181BF9"/>
    <w:rsid w:val="00193E9D"/>
    <w:rsid w:val="001B2F52"/>
    <w:rsid w:val="001C5B91"/>
    <w:rsid w:val="001D1C7E"/>
    <w:rsid w:val="001F4E0E"/>
    <w:rsid w:val="001F550E"/>
    <w:rsid w:val="001F567D"/>
    <w:rsid w:val="00207F4D"/>
    <w:rsid w:val="002104F7"/>
    <w:rsid w:val="002169A7"/>
    <w:rsid w:val="002250FA"/>
    <w:rsid w:val="00237DDB"/>
    <w:rsid w:val="00241ADA"/>
    <w:rsid w:val="00245459"/>
    <w:rsid w:val="002460B7"/>
    <w:rsid w:val="00276E36"/>
    <w:rsid w:val="00277136"/>
    <w:rsid w:val="002775BB"/>
    <w:rsid w:val="002825C8"/>
    <w:rsid w:val="00283886"/>
    <w:rsid w:val="002913F0"/>
    <w:rsid w:val="002A3ABA"/>
    <w:rsid w:val="002A50E6"/>
    <w:rsid w:val="002A614C"/>
    <w:rsid w:val="002B1169"/>
    <w:rsid w:val="002E443D"/>
    <w:rsid w:val="00315FB6"/>
    <w:rsid w:val="003275AF"/>
    <w:rsid w:val="00330FED"/>
    <w:rsid w:val="00354423"/>
    <w:rsid w:val="0036325A"/>
    <w:rsid w:val="003645C9"/>
    <w:rsid w:val="00374AE1"/>
    <w:rsid w:val="00393B2C"/>
    <w:rsid w:val="00397E73"/>
    <w:rsid w:val="003A7DBF"/>
    <w:rsid w:val="003C4882"/>
    <w:rsid w:val="003D2B26"/>
    <w:rsid w:val="003F343B"/>
    <w:rsid w:val="003F61D5"/>
    <w:rsid w:val="003F7A1E"/>
    <w:rsid w:val="00400DC5"/>
    <w:rsid w:val="00410E13"/>
    <w:rsid w:val="004341BC"/>
    <w:rsid w:val="004471C9"/>
    <w:rsid w:val="00457A1E"/>
    <w:rsid w:val="004A258D"/>
    <w:rsid w:val="004A29ED"/>
    <w:rsid w:val="004B25B2"/>
    <w:rsid w:val="004B4231"/>
    <w:rsid w:val="004B4E40"/>
    <w:rsid w:val="004B7372"/>
    <w:rsid w:val="004C6020"/>
    <w:rsid w:val="004D60DA"/>
    <w:rsid w:val="004E4531"/>
    <w:rsid w:val="004E539A"/>
    <w:rsid w:val="004F085E"/>
    <w:rsid w:val="004F33CF"/>
    <w:rsid w:val="005154D4"/>
    <w:rsid w:val="00515AF1"/>
    <w:rsid w:val="005248C4"/>
    <w:rsid w:val="00546F8E"/>
    <w:rsid w:val="00552264"/>
    <w:rsid w:val="00562725"/>
    <w:rsid w:val="0057201E"/>
    <w:rsid w:val="005724A3"/>
    <w:rsid w:val="00592CC9"/>
    <w:rsid w:val="00597DCA"/>
    <w:rsid w:val="005C11F5"/>
    <w:rsid w:val="005E6605"/>
    <w:rsid w:val="00603F7C"/>
    <w:rsid w:val="006122CA"/>
    <w:rsid w:val="00617A41"/>
    <w:rsid w:val="006260AC"/>
    <w:rsid w:val="00632E03"/>
    <w:rsid w:val="00655896"/>
    <w:rsid w:val="00656733"/>
    <w:rsid w:val="00660C1F"/>
    <w:rsid w:val="006647F3"/>
    <w:rsid w:val="00684CAE"/>
    <w:rsid w:val="006B1791"/>
    <w:rsid w:val="006B1C27"/>
    <w:rsid w:val="006B3051"/>
    <w:rsid w:val="006B368D"/>
    <w:rsid w:val="006C58CC"/>
    <w:rsid w:val="006E3B53"/>
    <w:rsid w:val="006F533F"/>
    <w:rsid w:val="0070235E"/>
    <w:rsid w:val="00721127"/>
    <w:rsid w:val="0079038A"/>
    <w:rsid w:val="00791708"/>
    <w:rsid w:val="007B52EC"/>
    <w:rsid w:val="007B623C"/>
    <w:rsid w:val="007D5CFA"/>
    <w:rsid w:val="008113BB"/>
    <w:rsid w:val="00814324"/>
    <w:rsid w:val="00821128"/>
    <w:rsid w:val="00831778"/>
    <w:rsid w:val="008328BE"/>
    <w:rsid w:val="008424F1"/>
    <w:rsid w:val="00844632"/>
    <w:rsid w:val="008468B2"/>
    <w:rsid w:val="00853F0A"/>
    <w:rsid w:val="00872AE2"/>
    <w:rsid w:val="008737D0"/>
    <w:rsid w:val="00883668"/>
    <w:rsid w:val="00893311"/>
    <w:rsid w:val="008A6FB5"/>
    <w:rsid w:val="008B4AE5"/>
    <w:rsid w:val="008D5BE1"/>
    <w:rsid w:val="008E4C06"/>
    <w:rsid w:val="008F0BE9"/>
    <w:rsid w:val="008F1184"/>
    <w:rsid w:val="008F5994"/>
    <w:rsid w:val="00913A36"/>
    <w:rsid w:val="009140E5"/>
    <w:rsid w:val="00914500"/>
    <w:rsid w:val="009332C9"/>
    <w:rsid w:val="009438DC"/>
    <w:rsid w:val="00961949"/>
    <w:rsid w:val="0097052F"/>
    <w:rsid w:val="009768B6"/>
    <w:rsid w:val="00982937"/>
    <w:rsid w:val="009923CC"/>
    <w:rsid w:val="00992F86"/>
    <w:rsid w:val="00995862"/>
    <w:rsid w:val="009A125F"/>
    <w:rsid w:val="009A2FD0"/>
    <w:rsid w:val="009A3DF2"/>
    <w:rsid w:val="009A4AF5"/>
    <w:rsid w:val="009B165F"/>
    <w:rsid w:val="009C40F8"/>
    <w:rsid w:val="009C68C4"/>
    <w:rsid w:val="009D0A74"/>
    <w:rsid w:val="009D50D6"/>
    <w:rsid w:val="00A32E54"/>
    <w:rsid w:val="00A36E0F"/>
    <w:rsid w:val="00A45E48"/>
    <w:rsid w:val="00A462F3"/>
    <w:rsid w:val="00A47DAA"/>
    <w:rsid w:val="00A53C82"/>
    <w:rsid w:val="00A735F7"/>
    <w:rsid w:val="00AA1183"/>
    <w:rsid w:val="00AA39C4"/>
    <w:rsid w:val="00AA6D86"/>
    <w:rsid w:val="00AA7F46"/>
    <w:rsid w:val="00AC1584"/>
    <w:rsid w:val="00AE1A9C"/>
    <w:rsid w:val="00AF2470"/>
    <w:rsid w:val="00AF61B1"/>
    <w:rsid w:val="00B1410E"/>
    <w:rsid w:val="00B167BD"/>
    <w:rsid w:val="00B1692F"/>
    <w:rsid w:val="00B23FF5"/>
    <w:rsid w:val="00B3409A"/>
    <w:rsid w:val="00B4195B"/>
    <w:rsid w:val="00B41E14"/>
    <w:rsid w:val="00B5503E"/>
    <w:rsid w:val="00B77EA2"/>
    <w:rsid w:val="00B92094"/>
    <w:rsid w:val="00BA069C"/>
    <w:rsid w:val="00BA7DBC"/>
    <w:rsid w:val="00BB3A55"/>
    <w:rsid w:val="00BB5CD8"/>
    <w:rsid w:val="00BC55D2"/>
    <w:rsid w:val="00BD5CCF"/>
    <w:rsid w:val="00BD622A"/>
    <w:rsid w:val="00BE28E6"/>
    <w:rsid w:val="00BE2A7B"/>
    <w:rsid w:val="00C061DC"/>
    <w:rsid w:val="00C10948"/>
    <w:rsid w:val="00C121C8"/>
    <w:rsid w:val="00C152B8"/>
    <w:rsid w:val="00C1647E"/>
    <w:rsid w:val="00C61B34"/>
    <w:rsid w:val="00C674E9"/>
    <w:rsid w:val="00C75BA7"/>
    <w:rsid w:val="00C776D0"/>
    <w:rsid w:val="00C82167"/>
    <w:rsid w:val="00C85903"/>
    <w:rsid w:val="00CA789C"/>
    <w:rsid w:val="00CB0934"/>
    <w:rsid w:val="00CC3263"/>
    <w:rsid w:val="00CD0C6E"/>
    <w:rsid w:val="00CD359C"/>
    <w:rsid w:val="00CD6B1E"/>
    <w:rsid w:val="00CE65CB"/>
    <w:rsid w:val="00CF6CE0"/>
    <w:rsid w:val="00D14432"/>
    <w:rsid w:val="00D17A99"/>
    <w:rsid w:val="00D31F7C"/>
    <w:rsid w:val="00D47A2C"/>
    <w:rsid w:val="00D52EC7"/>
    <w:rsid w:val="00D8364E"/>
    <w:rsid w:val="00D9258C"/>
    <w:rsid w:val="00DA393E"/>
    <w:rsid w:val="00DB5541"/>
    <w:rsid w:val="00DE5136"/>
    <w:rsid w:val="00E54DDB"/>
    <w:rsid w:val="00E70B4B"/>
    <w:rsid w:val="00E71E26"/>
    <w:rsid w:val="00E83F85"/>
    <w:rsid w:val="00E9468D"/>
    <w:rsid w:val="00EE2775"/>
    <w:rsid w:val="00EF0C35"/>
    <w:rsid w:val="00F01582"/>
    <w:rsid w:val="00F20EAC"/>
    <w:rsid w:val="00F21BF7"/>
    <w:rsid w:val="00F33C19"/>
    <w:rsid w:val="00F52604"/>
    <w:rsid w:val="00F54D31"/>
    <w:rsid w:val="00F5511C"/>
    <w:rsid w:val="00F61A9E"/>
    <w:rsid w:val="00F90777"/>
    <w:rsid w:val="00F90D9B"/>
    <w:rsid w:val="00FA3CD5"/>
    <w:rsid w:val="00FA6816"/>
    <w:rsid w:val="00FB6A67"/>
    <w:rsid w:val="00FD23E3"/>
    <w:rsid w:val="00FE74D3"/>
    <w:rsid w:val="00FF33B8"/>
    <w:rsid w:val="00FF7C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6808C"/>
  <w15:docId w15:val="{0DDE4999-A7AD-4582-BE09-F835DC1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paragraph" w:styleId="a7">
    <w:name w:val="Balloon Text"/>
    <w:basedOn w:val="a"/>
    <w:link w:val="a8"/>
    <w:uiPriority w:val="99"/>
    <w:semiHidden/>
    <w:unhideWhenUsed/>
    <w:rsid w:val="00D1443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14432"/>
    <w:rPr>
      <w:rFonts w:asciiTheme="majorHAnsi" w:eastAsiaTheme="majorEastAsia" w:hAnsiTheme="majorHAnsi" w:cstheme="majorBidi"/>
      <w:sz w:val="18"/>
      <w:szCs w:val="18"/>
    </w:rPr>
  </w:style>
  <w:style w:type="paragraph" w:styleId="Web">
    <w:name w:val="Normal (Web)"/>
    <w:basedOn w:val="a"/>
    <w:uiPriority w:val="99"/>
    <w:unhideWhenUsed/>
    <w:rsid w:val="006B1791"/>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64611">
      <w:bodyDiv w:val="1"/>
      <w:marLeft w:val="0"/>
      <w:marRight w:val="0"/>
      <w:marTop w:val="0"/>
      <w:marBottom w:val="0"/>
      <w:divBdr>
        <w:top w:val="none" w:sz="0" w:space="0" w:color="auto"/>
        <w:left w:val="none" w:sz="0" w:space="0" w:color="auto"/>
        <w:bottom w:val="none" w:sz="0" w:space="0" w:color="auto"/>
        <w:right w:val="none" w:sz="0" w:space="0" w:color="auto"/>
      </w:divBdr>
    </w:div>
    <w:div w:id="19016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陳立文</cp:lastModifiedBy>
  <cp:revision>4</cp:revision>
  <cp:lastPrinted>2025-11-25T06:50:00Z</cp:lastPrinted>
  <dcterms:created xsi:type="dcterms:W3CDTF">2025-12-23T09:47:00Z</dcterms:created>
  <dcterms:modified xsi:type="dcterms:W3CDTF">2025-12-23T10:27:00Z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2025-11-25T06:50:51Z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7bc83d9a-7485-4df9-812b-e7249b387dfd</vt:lpwstr>
  </property>
  <property fmtid="{D5CDD505-2E9C-101B-9397-08002B2CF9AE}" pid="8" name="MSIP_Label_dfc31359-ecb0-4331-ac49-239bee8da37f_ContentBits">
    <vt:lpwstr>0</vt:lpwstr>
  </property>
  <property fmtid="{D5CDD505-2E9C-101B-9397-08002B2CF9AE}" pid="9" name="MSIP_Label_dfc31359-ecb0-4331-ac49-239bee8da37f_Tag">
    <vt:lpwstr>10, 3, 0, 1</vt:lpwstr>
  </property>
</Properties>
</file>