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0720C" w14:textId="3809D8A7" w:rsidR="00367FEA" w:rsidRDefault="00000000">
      <w:pPr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sz w:val="32"/>
          <w:szCs w:val="32"/>
        </w:rPr>
        <w:t>中國文化大學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11</w:t>
      </w:r>
      <w:r w:rsidR="005F36D2">
        <w:rPr>
          <w:rFonts w:ascii="標楷體" w:eastAsia="標楷體" w:hAnsi="標楷體" w:cs="標楷體" w:hint="eastAsia"/>
          <w:b/>
          <w:sz w:val="32"/>
          <w:szCs w:val="32"/>
        </w:rPr>
        <w:t>4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年度高教深耕B1計畫</w:t>
      </w:r>
    </w:p>
    <w:p w14:paraId="4E040DF3" w14:textId="77777777" w:rsidR="00367FEA" w:rsidRDefault="00000000">
      <w:pPr>
        <w:spacing w:line="276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2"/>
          <w:szCs w:val="32"/>
        </w:rPr>
        <w:t>「三重青春少年學堂-玩出更好的自己」課程活動紀錄</w:t>
      </w:r>
    </w:p>
    <w:p w14:paraId="0C980A15" w14:textId="77777777" w:rsidR="00367FEA" w:rsidRDefault="00367FEA">
      <w:pPr>
        <w:ind w:left="360" w:hanging="240"/>
        <w:jc w:val="center"/>
        <w:rPr>
          <w:rFonts w:ascii="標楷體" w:eastAsia="標楷體" w:hAnsi="標楷體" w:cs="標楷體"/>
          <w:b/>
        </w:rPr>
      </w:pPr>
    </w:p>
    <w:tbl>
      <w:tblPr>
        <w:tblStyle w:val="af4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="00367FEA" w14:paraId="1530D045" w14:textId="77777777"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3FC78332" w14:textId="77777777" w:rsidR="00367FEA" w:rsidRDefault="00000000">
            <w:pPr>
              <w:spacing w:line="276" w:lineRule="auto"/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6400FE83" w14:textId="77777777" w:rsidR="00367FEA" w:rsidRDefault="00381CDA">
            <w:pPr>
              <w:spacing w:line="276" w:lineRule="auto"/>
              <w:ind w:left="0" w:firstLine="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>打造青少年健康飲食的黃金策略</w:t>
            </w:r>
            <w:r w:rsidR="008460EB">
              <w:rPr>
                <w:rFonts w:ascii="微軟正黑體" w:eastAsia="微軟正黑體" w:hAnsi="微軟正黑體" w:cs="微軟正黑體" w:hint="eastAsia"/>
                <w:b/>
              </w:rPr>
              <w:t>（一）</w:t>
            </w:r>
          </w:p>
        </w:tc>
      </w:tr>
      <w:tr w:rsidR="00367FEA" w14:paraId="57A458D8" w14:textId="77777777">
        <w:trPr>
          <w:jc w:val="center"/>
        </w:trPr>
        <w:tc>
          <w:tcPr>
            <w:tcW w:w="1530" w:type="dxa"/>
            <w:tcBorders>
              <w:left w:val="single" w:sz="12" w:space="0" w:color="000000"/>
            </w:tcBorders>
            <w:vAlign w:val="center"/>
          </w:tcPr>
          <w:p w14:paraId="0CB29108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內容</w:t>
            </w:r>
          </w:p>
          <w:p w14:paraId="39728898" w14:textId="77777777" w:rsidR="00367FEA" w:rsidRDefault="00000000">
            <w:pPr>
              <w:ind w:left="320" w:hanging="20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（活動內容簡述/執行成效）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79EEFAE5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主辦單位：中國文化大學社會福利學系</w:t>
            </w:r>
          </w:p>
          <w:p w14:paraId="601C0E90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會議日期：11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4</w:t>
            </w:r>
            <w:r w:rsidRPr="002C0370">
              <w:rPr>
                <w:rFonts w:ascii="微軟正黑體" w:eastAsia="微軟正黑體" w:hAnsi="微軟正黑體" w:cs="微軟正黑體"/>
              </w:rPr>
              <w:t>年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0</w:t>
            </w:r>
            <w:r w:rsidR="00381CDA">
              <w:rPr>
                <w:rFonts w:ascii="微軟正黑體" w:eastAsia="微軟正黑體" w:hAnsi="微軟正黑體" w:cs="微軟正黑體"/>
              </w:rPr>
              <w:t>4</w:t>
            </w:r>
            <w:r w:rsidRPr="002C0370">
              <w:rPr>
                <w:rFonts w:ascii="微軟正黑體" w:eastAsia="微軟正黑體" w:hAnsi="微軟正黑體" w:cs="微軟正黑體"/>
              </w:rPr>
              <w:t>月</w:t>
            </w:r>
            <w:r w:rsidR="00381CDA">
              <w:rPr>
                <w:rFonts w:ascii="微軟正黑體" w:eastAsia="微軟正黑體" w:hAnsi="微軟正黑體" w:cs="微軟正黑體"/>
              </w:rPr>
              <w:t>11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日(星期五) </w:t>
            </w:r>
          </w:p>
          <w:p w14:paraId="2F678F64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會議地點：</w:t>
            </w:r>
            <w:r w:rsidR="00381CDA">
              <w:rPr>
                <w:rFonts w:ascii="微軟正黑體" w:eastAsia="微軟正黑體" w:hAnsi="微軟正黑體" w:cs="微軟正黑體" w:hint="eastAsia"/>
              </w:rPr>
              <w:t>校本部大賢館</w:t>
            </w:r>
            <w:r w:rsidR="00381CDA">
              <w:rPr>
                <w:rFonts w:ascii="微軟正黑體" w:eastAsia="微軟正黑體" w:hAnsi="微軟正黑體" w:cs="微軟正黑體"/>
              </w:rPr>
              <w:t>102</w:t>
            </w:r>
            <w:r w:rsidR="00381CDA">
              <w:rPr>
                <w:rFonts w:ascii="微軟正黑體" w:eastAsia="微軟正黑體" w:hAnsi="微軟正黑體" w:cs="微軟正黑體" w:hint="eastAsia"/>
              </w:rPr>
              <w:t>室</w:t>
            </w:r>
          </w:p>
          <w:p w14:paraId="32F4CA71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會議時間：</w:t>
            </w:r>
            <w:r w:rsidR="00381CDA">
              <w:rPr>
                <w:rFonts w:ascii="微軟正黑體" w:eastAsia="微軟正黑體" w:hAnsi="微軟正黑體" w:cs="微軟正黑體"/>
              </w:rPr>
              <w:t>09:00-13:00</w:t>
            </w:r>
          </w:p>
          <w:p w14:paraId="74072617" w14:textId="77777777" w:rsidR="00367FEA" w:rsidRPr="002C0370" w:rsidRDefault="00000000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會議主持人</w:t>
            </w:r>
            <w:r w:rsidR="00381CDA">
              <w:rPr>
                <w:rFonts w:ascii="微軟正黑體" w:eastAsia="微軟正黑體" w:hAnsi="微軟正黑體" w:cs="微軟正黑體" w:hint="eastAsia"/>
              </w:rPr>
              <w:t>：王嘉吉、</w:t>
            </w:r>
            <w:r w:rsidR="000E78BF" w:rsidRPr="00F34862">
              <w:rPr>
                <w:rFonts w:ascii="微軟正黑體" w:eastAsia="微軟正黑體" w:hAnsi="微軟正黑體" w:cs="微軟正黑體" w:hint="eastAsia"/>
              </w:rPr>
              <w:t>賴雅馨</w:t>
            </w:r>
            <w:r w:rsidR="000E78BF" w:rsidRPr="002C0370">
              <w:rPr>
                <w:rFonts w:ascii="微軟正黑體" w:eastAsia="微軟正黑體" w:hAnsi="微軟正黑體" w:cs="微軟正黑體" w:hint="eastAsia"/>
              </w:rPr>
              <w:t xml:space="preserve"> </w:t>
            </w:r>
          </w:p>
          <w:p w14:paraId="514D46C7" w14:textId="77777777" w:rsidR="00367FEA" w:rsidRPr="002C0370" w:rsidRDefault="00000000">
            <w:pPr>
              <w:spacing w:line="276" w:lineRule="auto"/>
              <w:ind w:left="148" w:hanging="98"/>
              <w:jc w:val="both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 xml:space="preserve">參與人數：  </w:t>
            </w:r>
            <w:r w:rsidR="00381CDA">
              <w:rPr>
                <w:rFonts w:ascii="微軟正黑體" w:eastAsia="微軟正黑體" w:hAnsi="微軟正黑體" w:cs="微軟正黑體"/>
              </w:rPr>
              <w:t>28</w:t>
            </w:r>
            <w:r w:rsidRPr="002C0370">
              <w:rPr>
                <w:rFonts w:ascii="微軟正黑體" w:eastAsia="微軟正黑體" w:hAnsi="微軟正黑體" w:cs="微軟正黑體" w:hint="eastAsia"/>
              </w:rPr>
              <w:t xml:space="preserve"> 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人（教師 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2</w:t>
            </w:r>
            <w:r w:rsidRPr="002C0370">
              <w:rPr>
                <w:rFonts w:ascii="微軟正黑體" w:eastAsia="微軟正黑體" w:hAnsi="微軟正黑體" w:cs="微軟正黑體"/>
              </w:rPr>
              <w:t>人、學生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2</w:t>
            </w:r>
            <w:r w:rsidR="00381CDA">
              <w:rPr>
                <w:rFonts w:ascii="微軟正黑體" w:eastAsia="微軟正黑體" w:hAnsi="微軟正黑體" w:cs="微軟正黑體"/>
              </w:rPr>
              <w:t>6</w:t>
            </w:r>
            <w:r w:rsidRPr="002C0370">
              <w:rPr>
                <w:rFonts w:ascii="微軟正黑體" w:eastAsia="微軟正黑體" w:hAnsi="微軟正黑體" w:cs="微軟正黑體"/>
              </w:rPr>
              <w:t>人）</w:t>
            </w:r>
          </w:p>
          <w:p w14:paraId="1CA1150A" w14:textId="77777777" w:rsidR="00367FEA" w:rsidRDefault="00367FEA">
            <w:pPr>
              <w:ind w:left="148" w:hanging="98"/>
              <w:jc w:val="both"/>
              <w:rPr>
                <w:rFonts w:ascii="標楷體" w:eastAsia="標楷體" w:hAnsi="標楷體" w:cs="標楷體"/>
              </w:rPr>
            </w:pPr>
          </w:p>
          <w:p w14:paraId="6AB0E4D1" w14:textId="77777777" w:rsidR="00381CDA" w:rsidRPr="00201A2E" w:rsidRDefault="00381C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營養學校外業師介紹營養</w:t>
            </w:r>
            <w:r w:rsidR="00201A2E">
              <w:rPr>
                <w:rFonts w:ascii="微軟正黑體" w:eastAsia="微軟正黑體" w:hAnsi="微軟正黑體" w:cs="微軟正黑體" w:hint="eastAsia"/>
              </w:rPr>
              <w:t>素及熱量計算</w:t>
            </w:r>
            <w:r>
              <w:rPr>
                <w:rFonts w:ascii="微軟正黑體" w:eastAsia="微軟正黑體" w:hAnsi="微軟正黑體" w:cs="微軟正黑體" w:hint="eastAsia"/>
              </w:rPr>
              <w:t>相關基本知能</w:t>
            </w:r>
          </w:p>
          <w:p w14:paraId="1F470B02" w14:textId="77777777" w:rsidR="00201A2E" w:rsidRDefault="00201A2E" w:rsidP="00201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引導學生進行健康飲食行為、個人</w:t>
            </w:r>
            <w:r>
              <w:rPr>
                <w:rFonts w:ascii="微軟正黑體" w:eastAsia="微軟正黑體" w:hAnsi="微軟正黑體" w:cs="微軟正黑體"/>
              </w:rPr>
              <w:t>BMI</w:t>
            </w:r>
            <w:r>
              <w:rPr>
                <w:rFonts w:ascii="微軟正黑體" w:eastAsia="微軟正黑體" w:hAnsi="微軟正黑體" w:cs="微軟正黑體" w:hint="eastAsia"/>
              </w:rPr>
              <w:t>值、基礎代謝率、營養自我檢測。</w:t>
            </w:r>
          </w:p>
          <w:p w14:paraId="037E007B" w14:textId="77777777" w:rsidR="00201A2E" w:rsidRPr="00201A2E" w:rsidRDefault="00201A2E" w:rsidP="00201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學生進行個別練習（飲食紀錄表的填寫與</w:t>
            </w:r>
            <w:r w:rsidR="00646851">
              <w:rPr>
                <w:rFonts w:ascii="微軟正黑體" w:eastAsia="微軟正黑體" w:hAnsi="微軟正黑體" w:cs="微軟正黑體" w:hint="eastAsia"/>
              </w:rPr>
              <w:t>自我</w:t>
            </w:r>
            <w:r>
              <w:rPr>
                <w:rFonts w:ascii="微軟正黑體" w:eastAsia="微軟正黑體" w:hAnsi="微軟正黑體" w:cs="微軟正黑體" w:hint="eastAsia"/>
              </w:rPr>
              <w:t>評估）</w:t>
            </w:r>
            <w:r w:rsidR="00646851">
              <w:rPr>
                <w:rFonts w:ascii="微軟正黑體" w:eastAsia="微軟正黑體" w:hAnsi="微軟正黑體" w:cs="微軟正黑體" w:hint="eastAsia"/>
              </w:rPr>
              <w:t>。</w:t>
            </w:r>
          </w:p>
          <w:p w14:paraId="13E51D5E" w14:textId="77777777" w:rsidR="00367FEA" w:rsidRPr="00CC70EA" w:rsidRDefault="00367FEA" w:rsidP="0020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0" w:firstLine="0"/>
              <w:rPr>
                <w:rFonts w:ascii="標楷體" w:eastAsia="標楷體" w:hAnsi="標楷體" w:cs="標楷體"/>
              </w:rPr>
            </w:pPr>
          </w:p>
        </w:tc>
      </w:tr>
      <w:tr w:rsidR="00367FEA" w14:paraId="0121D096" w14:textId="77777777">
        <w:trPr>
          <w:jc w:val="center"/>
        </w:trPr>
        <w:tc>
          <w:tcPr>
            <w:tcW w:w="1530" w:type="dxa"/>
            <w:vMerge w:val="restart"/>
            <w:tcBorders>
              <w:left w:val="single" w:sz="12" w:space="0" w:color="000000"/>
            </w:tcBorders>
            <w:vAlign w:val="center"/>
          </w:tcPr>
          <w:p w14:paraId="56F12B10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</w:t>
            </w:r>
          </w:p>
          <w:p w14:paraId="7D0DE16C" w14:textId="77777777" w:rsidR="00367FEA" w:rsidRDefault="00000000">
            <w:pPr>
              <w:ind w:left="330" w:hanging="21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188DD98F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活動照片電子檔名稱</w:t>
            </w:r>
          </w:p>
          <w:p w14:paraId="14DFF707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6F14843B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活動照片內容說明(每張20字內)</w:t>
            </w:r>
          </w:p>
        </w:tc>
      </w:tr>
      <w:tr w:rsidR="00367FEA" w14:paraId="62687468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094BB56E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387BF383" w14:textId="77777777" w:rsidR="00367FEA" w:rsidRDefault="00646851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848055B" wp14:editId="6E023B50">
                  <wp:extent cx="3536315" cy="2543175"/>
                  <wp:effectExtent l="0" t="0" r="0" b="0"/>
                  <wp:docPr id="126626819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68194" name="Picture 12662681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9B090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6E373683" w14:textId="77777777" w:rsidR="00646851" w:rsidRPr="00201A2E" w:rsidRDefault="00646851" w:rsidP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營養學校外業師介紹營養素及熱量計算相關基本知能</w:t>
            </w:r>
          </w:p>
          <w:p w14:paraId="57333441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</w:tr>
      <w:tr w:rsidR="00367FEA" w14:paraId="7A0ADE30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5C46AEF8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1EB33D3B" w14:textId="77777777" w:rsidR="00367FEA" w:rsidRDefault="00646851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6AA624C" wp14:editId="3189EFBA">
                  <wp:extent cx="3536315" cy="2501265"/>
                  <wp:effectExtent l="0" t="0" r="0" b="635"/>
                  <wp:docPr id="14393867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86706" name="Picture 14393867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5D40D1CE" w14:textId="77777777" w:rsidR="00646851" w:rsidRDefault="00646851" w:rsidP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引導學生進行健康飲食行為、個人</w:t>
            </w:r>
            <w:r>
              <w:rPr>
                <w:rFonts w:ascii="微軟正黑體" w:eastAsia="微軟正黑體" w:hAnsi="微軟正黑體" w:cs="微軟正黑體"/>
              </w:rPr>
              <w:t>BMI</w:t>
            </w:r>
            <w:r>
              <w:rPr>
                <w:rFonts w:ascii="微軟正黑體" w:eastAsia="微軟正黑體" w:hAnsi="微軟正黑體" w:cs="微軟正黑體" w:hint="eastAsia"/>
              </w:rPr>
              <w:t>值、基礎代謝率、營養自我檢測。</w:t>
            </w:r>
          </w:p>
          <w:p w14:paraId="1ABDAFB8" w14:textId="77777777" w:rsidR="00367FEA" w:rsidRDefault="00367FEA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646851" w14:paraId="68D99B39" w14:textId="77777777">
        <w:trPr>
          <w:gridAfter w:val="2"/>
          <w:wAfter w:w="8590" w:type="dxa"/>
          <w:trHeight w:val="359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0DFAC80F" w14:textId="77777777" w:rsidR="00646851" w:rsidRDefault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</w:tr>
      <w:tr w:rsidR="00367FEA" w14:paraId="38FB70C8" w14:textId="77777777" w:rsidTr="00816C6A">
        <w:trPr>
          <w:trHeight w:val="4418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vAlign w:val="center"/>
          </w:tcPr>
          <w:p w14:paraId="7F24C740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vAlign w:val="center"/>
          </w:tcPr>
          <w:p w14:paraId="40FCD185" w14:textId="77777777" w:rsidR="00367FEA" w:rsidRDefault="00367FEA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3DFEAB1E" w14:textId="77777777" w:rsidR="00130A3F" w:rsidRDefault="00646851" w:rsidP="00130A3F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3BE7E8D" wp14:editId="0E09A1BF">
                  <wp:extent cx="3536315" cy="2461260"/>
                  <wp:effectExtent l="0" t="0" r="0" b="2540"/>
                  <wp:docPr id="27788103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81032" name="Picture 2778810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76288" w14:textId="77777777" w:rsidR="00130A3F" w:rsidRDefault="00130A3F" w:rsidP="00130A3F">
            <w:pPr>
              <w:ind w:left="0" w:firstLine="0"/>
              <w:rPr>
                <w:rFonts w:ascii="標楷體" w:eastAsia="標楷體" w:hAnsi="標楷體" w:cs="標楷體"/>
              </w:rPr>
            </w:pPr>
          </w:p>
          <w:p w14:paraId="468BE3EE" w14:textId="77777777" w:rsidR="00130A3F" w:rsidRDefault="00130A3F" w:rsidP="00130A3F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7FB40A48" w14:textId="77777777" w:rsidR="00367FEA" w:rsidRDefault="00646851" w:rsidP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學生進行個別練習（飲食紀錄表的填寫與評估）</w:t>
            </w:r>
          </w:p>
        </w:tc>
      </w:tr>
      <w:tr w:rsidR="00367FEA" w14:paraId="4120B466" w14:textId="77777777">
        <w:trPr>
          <w:jc w:val="center"/>
        </w:trPr>
        <w:tc>
          <w:tcPr>
            <w:tcW w:w="101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226F9E" w14:textId="77777777" w:rsidR="00367FEA" w:rsidRPr="00130A3F" w:rsidRDefault="00000000">
            <w:pPr>
              <w:ind w:left="360" w:hanging="24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備註：活動照片請附上原始照片一併回傳</w:t>
            </w:r>
          </w:p>
        </w:tc>
      </w:tr>
      <w:tr w:rsidR="00367FEA" w14:paraId="49C6CFBA" w14:textId="77777777">
        <w:trPr>
          <w:jc w:val="center"/>
        </w:trPr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B58925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5B0CFC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附件檔案名稱</w:t>
            </w:r>
          </w:p>
          <w:p w14:paraId="010DF066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CC2C29" w14:textId="77777777" w:rsidR="00367FEA" w:rsidRDefault="00000000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附件名稱</w:t>
            </w:r>
          </w:p>
        </w:tc>
      </w:tr>
    </w:tbl>
    <w:p w14:paraId="6B1BE5B3" w14:textId="77777777" w:rsidR="00367FEA" w:rsidRDefault="00367FEA">
      <w:pPr>
        <w:ind w:left="0" w:firstLine="0"/>
        <w:rPr>
          <w:rFonts w:ascii="標楷體" w:eastAsia="標楷體" w:hAnsi="標楷體" w:cs="標楷體"/>
        </w:rPr>
      </w:pPr>
    </w:p>
    <w:sectPr w:rsidR="00367F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134" w:bottom="709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A798A" w14:textId="77777777" w:rsidR="00AD6544" w:rsidRDefault="00AD6544">
      <w:r>
        <w:separator/>
      </w:r>
    </w:p>
  </w:endnote>
  <w:endnote w:type="continuationSeparator" w:id="0">
    <w:p w14:paraId="1CBCAEA6" w14:textId="77777777" w:rsidR="00AD6544" w:rsidRDefault="00AD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CDF0E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8509E" w14:textId="77777777" w:rsidR="00367F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E78BF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A29A2B4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309F5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CE65B" w14:textId="77777777" w:rsidR="00AD6544" w:rsidRDefault="00AD6544">
      <w:r>
        <w:separator/>
      </w:r>
    </w:p>
  </w:footnote>
  <w:footnote w:type="continuationSeparator" w:id="0">
    <w:p w14:paraId="04760518" w14:textId="77777777" w:rsidR="00AD6544" w:rsidRDefault="00AD6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E55D4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807B5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C9E0A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1746D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95538DC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BCC08F1"/>
    <w:multiLevelType w:val="multilevel"/>
    <w:tmpl w:val="5AD4DF32"/>
    <w:lvl w:ilvl="0">
      <w:start w:val="1"/>
      <w:numFmt w:val="decimal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851847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805900222">
    <w:abstractNumId w:val="2"/>
  </w:num>
  <w:num w:numId="2" w16cid:durableId="1036928066">
    <w:abstractNumId w:val="3"/>
  </w:num>
  <w:num w:numId="3" w16cid:durableId="342360449">
    <w:abstractNumId w:val="1"/>
  </w:num>
  <w:num w:numId="4" w16cid:durableId="157412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EA"/>
    <w:rsid w:val="000E78BF"/>
    <w:rsid w:val="00130A3F"/>
    <w:rsid w:val="00201A2E"/>
    <w:rsid w:val="00202C2A"/>
    <w:rsid w:val="002C0370"/>
    <w:rsid w:val="00367FEA"/>
    <w:rsid w:val="00381CDA"/>
    <w:rsid w:val="005F36D2"/>
    <w:rsid w:val="00646851"/>
    <w:rsid w:val="007656CC"/>
    <w:rsid w:val="00816C6A"/>
    <w:rsid w:val="008460EB"/>
    <w:rsid w:val="00AD6544"/>
    <w:rsid w:val="00CC70EA"/>
    <w:rsid w:val="00E11F3D"/>
    <w:rsid w:val="00EB3BDB"/>
    <w:rsid w:val="00F3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8B0EE"/>
  <w15:docId w15:val="{E0398F92-C7FF-6148-B9AA-D7D468A2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D768A4"/>
    <w:pPr>
      <w:ind w:leftChars="200" w:left="480"/>
    </w:pPr>
  </w:style>
  <w:style w:type="character" w:styleId="a7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E97288"/>
    <w:rPr>
      <w:rFonts w:ascii="細明體" w:eastAsia="細明體" w:hAnsi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</w:rPr>
  </w:style>
  <w:style w:type="character" w:styleId="a8">
    <w:name w:val="Strong"/>
    <w:basedOn w:val="a0"/>
    <w:uiPriority w:val="22"/>
    <w:qFormat/>
    <w:rsid w:val="00795BAA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95BAA"/>
  </w:style>
  <w:style w:type="character" w:customStyle="1" w:styleId="ab">
    <w:name w:val="註解文字 字元"/>
    <w:basedOn w:val="a0"/>
    <w:link w:val="aa"/>
    <w:uiPriority w:val="99"/>
    <w:semiHidden/>
    <w:rsid w:val="00795BAA"/>
  </w:style>
  <w:style w:type="paragraph" w:styleId="ac">
    <w:name w:val="annotation subject"/>
    <w:basedOn w:val="aa"/>
    <w:next w:val="aa"/>
    <w:link w:val="ad"/>
    <w:uiPriority w:val="99"/>
    <w:semiHidden/>
    <w:unhideWhenUsed/>
    <w:rsid w:val="00795BA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95BA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header"/>
    <w:basedOn w:val="a"/>
    <w:link w:val="af1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semiHidden/>
    <w:rsid w:val="002F355E"/>
    <w:rPr>
      <w:sz w:val="20"/>
      <w:szCs w:val="20"/>
    </w:rPr>
  </w:style>
  <w:style w:type="paragraph" w:styleId="af2">
    <w:name w:val="footer"/>
    <w:basedOn w:val="a"/>
    <w:link w:val="af3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/AiFRCEQY1Ct57ASc2RE+CdVQA==">CgMxLjAyCGguZ2pkZ3hzOAByITEzcDFOZWdJQWdPMTJMdGl1aVUzc0ZfVnByOU51Z3dHdg==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sawako</dc:creator>
  <cp:lastModifiedBy>MinYu Liao</cp:lastModifiedBy>
  <cp:revision>4</cp:revision>
  <dcterms:created xsi:type="dcterms:W3CDTF">2025-06-17T04:22:00Z</dcterms:created>
  <dcterms:modified xsi:type="dcterms:W3CDTF">2026-01-15T03:24:00Z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efa4170-0d19-0005-0004-bc88714345d2_Enabled">
    <vt:lpwstr>true</vt:lpwstr>
  </property>
  <property fmtid="{D5CDD505-2E9C-101B-9397-08002B2CF9AE}" pid="23" name="MSIP_Label_defa4170-0d19-0005-0004-bc88714345d2_SetDate">
    <vt:lpwstr>2024-05-17T12:39:58Z</vt:lpwstr>
  </property>
  <property fmtid="{D5CDD505-2E9C-101B-9397-08002B2CF9AE}" pid="24" name="MSIP_Label_defa4170-0d19-0005-0004-bc88714345d2_Method">
    <vt:lpwstr>Standard</vt:lpwstr>
  </property>
  <property fmtid="{D5CDD505-2E9C-101B-9397-08002B2CF9AE}" pid="25" name="MSIP_Label_defa4170-0d19-0005-0004-bc88714345d2_Name">
    <vt:lpwstr>defa4170-0d19-0005-0004-bc88714345d2</vt:lpwstr>
  </property>
  <property fmtid="{D5CDD505-2E9C-101B-9397-08002B2CF9AE}" pid="26" name="MSIP_Label_defa4170-0d19-0005-0004-bc88714345d2_SiteId">
    <vt:lpwstr>17787d08-6a0c-412e-8a0d-51b3c2aefcd3</vt:lpwstr>
  </property>
  <property fmtid="{D5CDD505-2E9C-101B-9397-08002B2CF9AE}" pid="27" name="MSIP_Label_defa4170-0d19-0005-0004-bc88714345d2_ActionId">
    <vt:lpwstr>75e29411-114c-4ad5-b04f-7230afa3fdf6</vt:lpwstr>
  </property>
  <property fmtid="{D5CDD505-2E9C-101B-9397-08002B2CF9AE}" pid="28" name="MSIP_Label_defa4170-0d19-0005-0004-bc88714345d2_ContentBits">
    <vt:lpwstr>0</vt:lpwstr>
  </property>
</Properties>
</file>