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F38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E4B8AC7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834"/>
        <w:gridCol w:w="3756"/>
      </w:tblGrid>
      <w:tr w:rsidR="00E84E4D" w:rsidRPr="001C1E24" w14:paraId="3E789379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7A931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29FC8" w14:textId="626CD7DF" w:rsidR="005154D4" w:rsidRPr="00C85903" w:rsidRDefault="0072216E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2216E">
              <w:rPr>
                <w:rFonts w:ascii="標楷體" w:eastAsia="標楷體" w:hAnsi="標楷體" w:hint="eastAsia"/>
                <w:sz w:val="27"/>
                <w:szCs w:val="27"/>
              </w:rPr>
              <w:t>C1-2-2 推動都市更新與不動產估價之實務課程與業界實習，輔導學生考取相關證照</w:t>
            </w:r>
          </w:p>
        </w:tc>
      </w:tr>
      <w:tr w:rsidR="00E84E4D" w:rsidRPr="001C1E24" w14:paraId="15F3E99C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E5E4D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DB089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強化「都市更新」與「不動產估價」兩學分學程之理論與實務共構課程，邀請業界專家協同授課，落實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驅動的永續都市發展。</w:t>
            </w:r>
          </w:p>
          <w:p w14:paraId="6C6A4A6A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融會業師實務經驗，安排學生暑期至都市更新與不動產估價業界機構實習，加強產學合作和實務交流。</w:t>
            </w:r>
          </w:p>
          <w:p w14:paraId="44B5ABC2" w14:textId="77777777" w:rsidR="008E1CBE" w:rsidRPr="008E1CBE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參加全國規劃系所實習聯展之競賽，努力獲取獎項，為校爭光。</w:t>
            </w:r>
          </w:p>
          <w:p w14:paraId="4C34858A" w14:textId="088B16DC" w:rsidR="005154D4" w:rsidRPr="00A97F70" w:rsidRDefault="008E1CBE" w:rsidP="008E1CBE">
            <w:pPr>
              <w:ind w:leftChars="19" w:left="46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1CBE">
              <w:rPr>
                <w:rFonts w:ascii="Times New Roman" w:eastAsia="標楷體" w:hAnsi="Times New Roman" w:hint="eastAsia"/>
                <w:szCs w:val="24"/>
              </w:rPr>
              <w:t xml:space="preserve">4. </w:t>
            </w:r>
            <w:r w:rsidRPr="008E1CBE">
              <w:rPr>
                <w:rFonts w:ascii="Times New Roman" w:eastAsia="標楷體" w:hAnsi="Times New Roman" w:hint="eastAsia"/>
                <w:szCs w:val="24"/>
              </w:rPr>
              <w:t>完備都市更新與不動產專業人士（不動產估價師、地政士、不動產經紀人、不動產營業員）之研習課程，輔導學生考取相關證照。</w:t>
            </w:r>
          </w:p>
        </w:tc>
      </w:tr>
      <w:tr w:rsidR="00E84E4D" w:rsidRPr="00D50554" w14:paraId="22DB8D7B" w14:textId="77777777" w:rsidTr="009C7364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55BD6B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0911A" w14:textId="3ADB7B87" w:rsidR="005154D4" w:rsidRPr="00A97F70" w:rsidRDefault="001F4166" w:rsidP="009C7364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不動產市場之</w:t>
            </w:r>
            <w:r w:rsidRPr="001F4166">
              <w:rPr>
                <w:rFonts w:eastAsia="標楷體" w:hint="eastAsia"/>
              </w:rPr>
              <w:t>產品定位觀念介紹</w:t>
            </w:r>
            <w:r w:rsidR="008E1CBE">
              <w:rPr>
                <w:rFonts w:eastAsia="標楷體" w:hint="eastAsia"/>
              </w:rPr>
              <w:t>與分析技巧</w:t>
            </w:r>
          </w:p>
        </w:tc>
      </w:tr>
      <w:tr w:rsidR="00E84E4D" w:rsidRPr="001C1E24" w14:paraId="656EC4DC" w14:textId="77777777" w:rsidTr="009C7364">
        <w:trPr>
          <w:trHeight w:val="1802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CF650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64747F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5FEA2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D1C40">
              <w:rPr>
                <w:rFonts w:eastAsia="標楷體" w:hint="eastAsia"/>
              </w:rPr>
              <w:t>都市計劃與開發管理學系</w:t>
            </w:r>
          </w:p>
          <w:p w14:paraId="6296662A" w14:textId="000AB61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0D1C40">
              <w:rPr>
                <w:rFonts w:eastAsia="標楷體" w:hint="eastAsia"/>
              </w:rPr>
              <w:t>1</w:t>
            </w:r>
            <w:r w:rsidR="008F684C">
              <w:rPr>
                <w:rFonts w:eastAsia="標楷體"/>
              </w:rPr>
              <w:t>1</w:t>
            </w:r>
            <w:r w:rsidR="0072216E">
              <w:rPr>
                <w:rFonts w:eastAsia="標楷體" w:hint="eastAsia"/>
              </w:rPr>
              <w:t>4</w:t>
            </w:r>
            <w:r w:rsidR="000D1C40">
              <w:rPr>
                <w:rFonts w:eastAsia="標楷體" w:hint="eastAsia"/>
              </w:rPr>
              <w:t>年</w:t>
            </w:r>
            <w:r w:rsidR="006656D2">
              <w:rPr>
                <w:rFonts w:eastAsia="標楷體" w:hint="eastAsia"/>
              </w:rPr>
              <w:t>5</w:t>
            </w:r>
            <w:r w:rsidR="000D1C40">
              <w:rPr>
                <w:rFonts w:eastAsia="標楷體" w:hint="eastAsia"/>
              </w:rPr>
              <w:t>月</w:t>
            </w:r>
            <w:r w:rsidR="006656D2">
              <w:rPr>
                <w:rFonts w:eastAsia="標楷體" w:hint="eastAsia"/>
              </w:rPr>
              <w:t>19</w:t>
            </w:r>
            <w:r w:rsidR="000D1C40">
              <w:rPr>
                <w:rFonts w:eastAsia="標楷體" w:hint="eastAsia"/>
              </w:rPr>
              <w:t>日</w:t>
            </w:r>
            <w:r w:rsidR="001A3C96">
              <w:rPr>
                <w:rFonts w:eastAsia="標楷體" w:hint="eastAsia"/>
              </w:rPr>
              <w:t>(</w:t>
            </w:r>
            <w:r w:rsidR="001A3C96">
              <w:rPr>
                <w:rFonts w:eastAsia="標楷體" w:hint="eastAsia"/>
              </w:rPr>
              <w:t>一</w:t>
            </w:r>
            <w:r w:rsidR="001A3C96">
              <w:rPr>
                <w:rFonts w:eastAsia="標楷體" w:hint="eastAsia"/>
              </w:rPr>
              <w:t>)</w:t>
            </w:r>
            <w:r w:rsidR="008E63D4">
              <w:rPr>
                <w:rFonts w:eastAsia="標楷體" w:hint="eastAsia"/>
              </w:rPr>
              <w:t xml:space="preserve"> </w:t>
            </w:r>
            <w:r w:rsidR="001A42B2">
              <w:rPr>
                <w:rFonts w:eastAsia="標楷體" w:hint="eastAsia"/>
              </w:rPr>
              <w:t>1</w:t>
            </w:r>
            <w:r w:rsidR="001F4166">
              <w:rPr>
                <w:rFonts w:eastAsia="標楷體" w:hint="eastAsia"/>
              </w:rPr>
              <w:t>3</w:t>
            </w:r>
            <w:r w:rsidR="001F4166">
              <w:rPr>
                <w:rFonts w:eastAsia="標楷體"/>
              </w:rPr>
              <w:t>:3</w:t>
            </w:r>
            <w:r w:rsidR="008E63D4">
              <w:rPr>
                <w:rFonts w:eastAsia="標楷體"/>
              </w:rPr>
              <w:t>0~1</w:t>
            </w:r>
            <w:r w:rsidR="00E35E2F">
              <w:rPr>
                <w:rFonts w:eastAsia="標楷體"/>
              </w:rPr>
              <w:t>7</w:t>
            </w:r>
            <w:r w:rsidR="001F4166">
              <w:rPr>
                <w:rFonts w:eastAsia="標楷體"/>
              </w:rPr>
              <w:t>:</w:t>
            </w:r>
            <w:r w:rsidR="00E43A5C">
              <w:rPr>
                <w:rFonts w:eastAsia="標楷體" w:hint="eastAsia"/>
              </w:rPr>
              <w:t>3</w:t>
            </w:r>
            <w:r w:rsidR="008E63D4">
              <w:rPr>
                <w:rFonts w:eastAsia="標楷體"/>
              </w:rPr>
              <w:t>0</w:t>
            </w:r>
          </w:p>
          <w:p w14:paraId="3EDA46E1" w14:textId="204161A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1A42B2">
              <w:rPr>
                <w:rFonts w:eastAsia="標楷體" w:hint="eastAsia"/>
              </w:rPr>
              <w:t>大</w:t>
            </w:r>
            <w:r w:rsidR="00686C6F">
              <w:rPr>
                <w:rFonts w:eastAsia="標楷體" w:hint="eastAsia"/>
              </w:rPr>
              <w:t>典</w:t>
            </w:r>
            <w:r w:rsidR="008F684C" w:rsidRPr="008F684C">
              <w:rPr>
                <w:rFonts w:eastAsia="標楷體" w:hint="eastAsia"/>
              </w:rPr>
              <w:t>館</w:t>
            </w:r>
            <w:r w:rsidR="00686C6F">
              <w:rPr>
                <w:rFonts w:eastAsia="標楷體" w:hint="eastAsia"/>
              </w:rPr>
              <w:t>5</w:t>
            </w:r>
            <w:r w:rsidR="00686C6F">
              <w:rPr>
                <w:rFonts w:eastAsia="標楷體"/>
              </w:rPr>
              <w:t>12</w:t>
            </w:r>
          </w:p>
          <w:p w14:paraId="56DDF59C" w14:textId="6ACF598D" w:rsidR="005154D4" w:rsidRDefault="005154D4" w:rsidP="000D1C40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F4166">
              <w:rPr>
                <w:rFonts w:eastAsia="標楷體" w:hint="eastAsia"/>
              </w:rPr>
              <w:t>王明傑</w:t>
            </w:r>
            <w:r w:rsidR="006A1B81">
              <w:rPr>
                <w:rFonts w:eastAsia="標楷體" w:hint="eastAsia"/>
              </w:rPr>
              <w:t>（</w:t>
            </w:r>
            <w:r w:rsidR="00B2557C">
              <w:rPr>
                <w:rFonts w:eastAsia="標楷體" w:hint="eastAsia"/>
              </w:rPr>
              <w:t>中華置地股份有限公司經理</w:t>
            </w:r>
            <w:r w:rsidR="006A1B81">
              <w:rPr>
                <w:rFonts w:eastAsia="標楷體" w:hint="eastAsia"/>
              </w:rPr>
              <w:t>）</w:t>
            </w:r>
            <w:r w:rsidR="000D1C40">
              <w:rPr>
                <w:rFonts w:eastAsia="標楷體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C2453A4" w14:textId="4CE3ED6D" w:rsidR="005154D4" w:rsidRDefault="005154D4" w:rsidP="000D1C40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E43A5C">
              <w:rPr>
                <w:rFonts w:eastAsia="標楷體" w:hint="eastAsia"/>
              </w:rPr>
              <w:t>28</w:t>
            </w:r>
            <w:r>
              <w:rPr>
                <w:rFonts w:eastAsia="標楷體" w:hint="eastAsia"/>
              </w:rPr>
              <w:t>人（教師</w:t>
            </w:r>
            <w:r w:rsidR="0072216E">
              <w:rPr>
                <w:rFonts w:eastAsia="標楷體" w:hint="eastAsia"/>
              </w:rPr>
              <w:t>4</w:t>
            </w:r>
            <w:r w:rsidR="008E63D4">
              <w:rPr>
                <w:rFonts w:eastAsia="標楷體" w:hint="eastAsia"/>
              </w:rPr>
              <w:t>人，學生</w:t>
            </w:r>
            <w:r w:rsidR="00E43A5C">
              <w:rPr>
                <w:rFonts w:eastAsia="標楷體" w:hint="eastAsia"/>
              </w:rPr>
              <w:t>24</w:t>
            </w:r>
            <w:r w:rsidR="008E63D4">
              <w:rPr>
                <w:rFonts w:eastAsia="標楷體" w:hint="eastAsia"/>
              </w:rPr>
              <w:t>人）</w:t>
            </w:r>
          </w:p>
          <w:p w14:paraId="38A9789F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活動內容：</w:t>
            </w:r>
          </w:p>
          <w:p w14:paraId="157B4805" w14:textId="1CF3092E" w:rsidR="006656D2" w:rsidRPr="008F684C" w:rsidRDefault="008F684C" w:rsidP="006656D2">
            <w:pPr>
              <w:ind w:leftChars="48" w:left="115" w:firstLineChars="210" w:firstLine="504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課程主題為</w:t>
            </w:r>
            <w:r w:rsidR="00BF5501">
              <w:rPr>
                <w:rFonts w:eastAsia="標楷體" w:hint="eastAsia"/>
              </w:rPr>
              <w:t>台北市</w:t>
            </w:r>
            <w:r w:rsidR="008E1CBE">
              <w:rPr>
                <w:rFonts w:eastAsia="標楷體" w:hint="eastAsia"/>
              </w:rPr>
              <w:t>北投區</w:t>
            </w:r>
            <w:r w:rsidR="00BF5501">
              <w:rPr>
                <w:rFonts w:eastAsia="標楷體" w:hint="eastAsia"/>
              </w:rPr>
              <w:t>潛力發展區之</w:t>
            </w:r>
            <w:r w:rsidR="00782B27">
              <w:rPr>
                <w:rFonts w:eastAsia="標楷體" w:hint="eastAsia"/>
              </w:rPr>
              <w:t>基地開發，重點在介紹不動產</w:t>
            </w:r>
            <w:r w:rsidR="006656D2">
              <w:rPr>
                <w:rFonts w:eastAsia="標楷體" w:hint="eastAsia"/>
              </w:rPr>
              <w:t>開發之投資可行性評估</w:t>
            </w:r>
            <w:r w:rsidR="00782B27">
              <w:rPr>
                <w:rFonts w:eastAsia="標楷體" w:hint="eastAsia"/>
              </w:rPr>
              <w:t>的基本觀念</w:t>
            </w:r>
            <w:r w:rsidR="006656D2">
              <w:rPr>
                <w:rFonts w:eastAsia="標楷體" w:hint="eastAsia"/>
              </w:rPr>
              <w:t>與實務技巧</w:t>
            </w:r>
            <w:r w:rsidR="001A42B2" w:rsidRPr="008F684C">
              <w:rPr>
                <w:rFonts w:eastAsia="標楷體" w:hint="eastAsia"/>
              </w:rPr>
              <w:t>。</w:t>
            </w:r>
            <w:r w:rsidR="00782B27">
              <w:rPr>
                <w:rFonts w:eastAsia="標楷體" w:hint="eastAsia"/>
              </w:rPr>
              <w:t>王明傑老師</w:t>
            </w:r>
            <w:r w:rsidR="006656D2">
              <w:rPr>
                <w:rFonts w:eastAsia="標楷體" w:hint="eastAsia"/>
              </w:rPr>
              <w:t>檢討目前三年級五組學生開發作品之財務分析，討論投入成本和回收利益之試算的合理性，收歛各組學生之財務報表</w:t>
            </w:r>
            <w:r w:rsidR="006656D2" w:rsidRPr="008F684C">
              <w:rPr>
                <w:rFonts w:eastAsia="標楷體" w:hint="eastAsia"/>
              </w:rPr>
              <w:t>，</w:t>
            </w:r>
            <w:r w:rsidR="006656D2">
              <w:rPr>
                <w:rFonts w:eastAsia="標楷體" w:hint="eastAsia"/>
              </w:rPr>
              <w:t>以簡化基地投資可行性分析至可操作的範圍</w:t>
            </w:r>
            <w:r w:rsidR="006656D2">
              <w:rPr>
                <w:rFonts w:ascii="新細明體" w:eastAsia="新細明體" w:hAnsi="新細明體" w:hint="eastAsia"/>
              </w:rPr>
              <w:t>。</w:t>
            </w:r>
          </w:p>
          <w:p w14:paraId="08569E74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</w:p>
          <w:p w14:paraId="7E097E76" w14:textId="77777777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執行成效：</w:t>
            </w:r>
          </w:p>
          <w:p w14:paraId="4D456928" w14:textId="41020975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1.</w:t>
            </w:r>
            <w:r w:rsidRPr="008F684C">
              <w:rPr>
                <w:rFonts w:eastAsia="標楷體" w:hint="eastAsia"/>
              </w:rPr>
              <w:t>加強學生對都市計畫中</w:t>
            </w:r>
            <w:r w:rsidR="00782B27">
              <w:rPr>
                <w:rFonts w:eastAsia="標楷體" w:hint="eastAsia"/>
              </w:rPr>
              <w:t>之開發實務</w:t>
            </w:r>
            <w:r w:rsidRPr="008F684C">
              <w:rPr>
                <w:rFonts w:eastAsia="標楷體" w:hint="eastAsia"/>
              </w:rPr>
              <w:t>技巧。</w:t>
            </w:r>
          </w:p>
          <w:p w14:paraId="7ADFF9C5" w14:textId="2FD542C5" w:rsidR="008F684C" w:rsidRPr="008F684C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2.</w:t>
            </w:r>
            <w:r w:rsidRPr="008F684C">
              <w:rPr>
                <w:rFonts w:eastAsia="標楷體" w:hint="eastAsia"/>
              </w:rPr>
              <w:t>提升學生對執行都市計畫之規劃與</w:t>
            </w:r>
            <w:r w:rsidR="00782B27">
              <w:rPr>
                <w:rFonts w:eastAsia="標楷體" w:hint="eastAsia"/>
              </w:rPr>
              <w:t>開發</w:t>
            </w:r>
            <w:r w:rsidRPr="008F684C">
              <w:rPr>
                <w:rFonts w:eastAsia="標楷體" w:hint="eastAsia"/>
              </w:rPr>
              <w:t>之想像力。</w:t>
            </w:r>
          </w:p>
          <w:p w14:paraId="7D7DFD63" w14:textId="77777777" w:rsidR="008F684C" w:rsidRPr="004F456F" w:rsidRDefault="008F684C" w:rsidP="008F684C">
            <w:pPr>
              <w:ind w:left="360" w:hanging="240"/>
              <w:jc w:val="both"/>
              <w:rPr>
                <w:rFonts w:eastAsia="標楷體"/>
              </w:rPr>
            </w:pPr>
            <w:r w:rsidRPr="008F684C">
              <w:rPr>
                <w:rFonts w:eastAsia="標楷體" w:hint="eastAsia"/>
              </w:rPr>
              <w:t>3.</w:t>
            </w:r>
            <w:r w:rsidRPr="008F684C">
              <w:rPr>
                <w:rFonts w:eastAsia="標楷體" w:hint="eastAsia"/>
              </w:rPr>
              <w:t>促進本系與私部門交流，提升學生畢業後相關領域之實務知識。</w:t>
            </w:r>
          </w:p>
        </w:tc>
      </w:tr>
      <w:tr w:rsidR="00E84E4D" w:rsidRPr="004F456F" w14:paraId="65235BFB" w14:textId="77777777" w:rsidTr="009C7364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31C8A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1EAB432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FC8BD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C94EE1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017F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84E4D" w:rsidRPr="006A1B81" w14:paraId="1A88CDC6" w14:textId="77777777" w:rsidTr="00E84E4D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C8786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6237E343" w14:textId="285172E5" w:rsidR="005154D4" w:rsidRPr="000A3C6D" w:rsidRDefault="0008485F" w:rsidP="0044375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7B1921B" wp14:editId="6ACDCF50">
                  <wp:extent cx="1920049" cy="1440000"/>
                  <wp:effectExtent l="0" t="1270" r="0" b="0"/>
                  <wp:docPr id="2272045" name="圖片 1" descr="一張含有 文字, 服裝, 人員, 白板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045" name="圖片 1" descr="一張含有 文字, 服裝, 人員, 白板 的圖片&#10;&#10;AI 產生的內容可能不正確。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4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67B67" w14:textId="3521BB14" w:rsidR="005154D4" w:rsidRPr="000A3C6D" w:rsidRDefault="00E84E4D" w:rsidP="00523A06">
            <w:pPr>
              <w:ind w:leftChars="62" w:left="249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523A06">
              <w:rPr>
                <w:rFonts w:ascii="標楷體" w:eastAsia="標楷體" w:hAnsi="標楷體" w:hint="eastAsia"/>
              </w:rPr>
              <w:t>老師進行</w:t>
            </w:r>
            <w:r w:rsidR="00D50554" w:rsidRPr="00D50554">
              <w:rPr>
                <w:rFonts w:ascii="標楷體" w:eastAsia="標楷體" w:hAnsi="標楷體" w:hint="eastAsia"/>
              </w:rPr>
              <w:t>案例介紹</w:t>
            </w:r>
            <w:r w:rsidR="00C22D2B" w:rsidRPr="00D50554">
              <w:rPr>
                <w:rFonts w:ascii="標楷體" w:eastAsia="標楷體" w:hAnsi="標楷體" w:hint="eastAsia"/>
              </w:rPr>
              <w:t>。</w:t>
            </w:r>
          </w:p>
        </w:tc>
      </w:tr>
      <w:tr w:rsidR="00E84E4D" w:rsidRPr="004F456F" w14:paraId="110C885D" w14:textId="77777777" w:rsidTr="00523A06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AF6FB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FF1AAB1" w14:textId="6B5017D3" w:rsidR="005154D4" w:rsidRPr="00E84E4D" w:rsidRDefault="0008485F" w:rsidP="0044375C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AAEE28C" wp14:editId="6911CC0C">
                  <wp:extent cx="1920050" cy="1440000"/>
                  <wp:effectExtent l="0" t="1270" r="0" b="0"/>
                  <wp:docPr id="1393314957" name="圖片 2" descr="一張含有 室內, 文字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14957" name="圖片 2" descr="一張含有 室內, 文字, 牆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E01EC" w14:textId="61C3AE93" w:rsidR="005154D4" w:rsidRPr="000A3C6D" w:rsidRDefault="00E84E4D" w:rsidP="00D50554">
            <w:pPr>
              <w:ind w:leftChars="25" w:left="158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523A06">
              <w:rPr>
                <w:rFonts w:ascii="標楷體" w:eastAsia="標楷體" w:hAnsi="標楷體" w:hint="eastAsia"/>
              </w:rPr>
              <w:t>老師</w:t>
            </w:r>
            <w:r w:rsidR="0008485F" w:rsidRPr="00D50554">
              <w:rPr>
                <w:rFonts w:ascii="標楷體" w:eastAsia="標楷體" w:hAnsi="標楷體" w:hint="eastAsia"/>
              </w:rPr>
              <w:t>聆聽</w:t>
            </w:r>
            <w:r w:rsidR="0008485F">
              <w:rPr>
                <w:rFonts w:ascii="標楷體" w:eastAsia="標楷體" w:hAnsi="標楷體" w:hint="eastAsia"/>
              </w:rPr>
              <w:t>各組學生之工作進度報告</w:t>
            </w:r>
            <w:r w:rsidR="00C22D2B">
              <w:rPr>
                <w:rFonts w:eastAsia="標楷體" w:hint="eastAsia"/>
              </w:rPr>
              <w:t>。</w:t>
            </w:r>
          </w:p>
        </w:tc>
      </w:tr>
      <w:tr w:rsidR="00E84E4D" w:rsidRPr="004F456F" w14:paraId="06D79E91" w14:textId="77777777" w:rsidTr="003E60D0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8122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43D4F1E" w14:textId="210F7C49" w:rsidR="005154D4" w:rsidRPr="0008485F" w:rsidRDefault="0008485F" w:rsidP="006A1B8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1FBD08" wp14:editId="01EFD6D8">
                  <wp:extent cx="1920050" cy="1440000"/>
                  <wp:effectExtent l="0" t="1270" r="0" b="0"/>
                  <wp:docPr id="745457158" name="圖片 3" descr="一張含有 足部穿著, 人員, 服裝, 牆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57158" name="圖片 3" descr="一張含有 足部穿著, 人員, 服裝, 牆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0E96C" w14:textId="3CD606DB" w:rsidR="005154D4" w:rsidRPr="000A3C6D" w:rsidRDefault="0008485F" w:rsidP="003E60D0">
            <w:pPr>
              <w:ind w:leftChars="-27" w:left="-65" w:firstLineChars="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王明傑老</w:t>
            </w:r>
            <w:r w:rsidRPr="00D50554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針對學生各組基地開發項目給予建議。</w:t>
            </w:r>
          </w:p>
        </w:tc>
      </w:tr>
      <w:tr w:rsidR="00E84E4D" w:rsidRPr="004F456F" w14:paraId="3544EBD4" w14:textId="77777777" w:rsidTr="003E60D0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ADB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4" w:type="dxa"/>
            <w:tcBorders>
              <w:right w:val="single" w:sz="4" w:space="0" w:color="auto"/>
            </w:tcBorders>
            <w:shd w:val="clear" w:color="auto" w:fill="auto"/>
          </w:tcPr>
          <w:p w14:paraId="04EDA16E" w14:textId="1C0A1CBA" w:rsidR="005154D4" w:rsidRPr="0008485F" w:rsidRDefault="0008485F" w:rsidP="006A1B8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AFCD06E" wp14:editId="79D1D546">
                  <wp:extent cx="1920050" cy="1440000"/>
                  <wp:effectExtent l="0" t="1270" r="0" b="0"/>
                  <wp:docPr id="22672237" name="圖片 4" descr="一張含有 足部穿著, 牆, 人員, 室內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2237" name="圖片 4" descr="一張含有 足部穿著, 牆, 人員, 室內 的圖片&#10;&#10;AI 產生的內容可能不正確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5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6A000" w14:textId="173E1CE1" w:rsidR="005154D4" w:rsidRPr="000A3C6D" w:rsidRDefault="00E84E4D" w:rsidP="00AF6CFE">
            <w:pPr>
              <w:ind w:leftChars="-27" w:left="-65" w:firstLineChars="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王明傑</w:t>
            </w:r>
            <w:r w:rsidR="003E60D0">
              <w:rPr>
                <w:rFonts w:ascii="標楷體" w:eastAsia="標楷體" w:hAnsi="標楷體" w:hint="eastAsia"/>
              </w:rPr>
              <w:t>老</w:t>
            </w:r>
            <w:r w:rsidR="003E60D0" w:rsidRPr="00D50554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針對學生各組基地開發項目給予建議</w:t>
            </w:r>
            <w:r w:rsidR="00C22D2B">
              <w:rPr>
                <w:rFonts w:ascii="標楷體" w:eastAsia="標楷體" w:hAnsi="標楷體" w:hint="eastAsia"/>
              </w:rPr>
              <w:t>。</w:t>
            </w:r>
          </w:p>
        </w:tc>
      </w:tr>
      <w:tr w:rsidR="00E84E4D" w:rsidRPr="006C39E0" w14:paraId="226A1821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017F6F6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E84E4D" w:rsidRPr="006C39E0" w14:paraId="07BEB46D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5B2C7EE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50C763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A20458B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318C15C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E84E4D" w:rsidRPr="006C39E0" w14:paraId="0D054E40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3A1C707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70129DC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53AD4E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3771113E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F979B8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16377A2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6956867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27C026F9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07AF5018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6BA050A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00430FC2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E84E4D" w:rsidRPr="006C39E0" w14:paraId="61B27C59" w14:textId="77777777" w:rsidTr="009C73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1A3D95B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55D6311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1525AEE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7594C49" w14:textId="77777777" w:rsidR="00BC55D2" w:rsidRDefault="00BC55D2" w:rsidP="005154D4">
      <w:pPr>
        <w:ind w:left="360" w:hanging="240"/>
      </w:pPr>
    </w:p>
    <w:sectPr w:rsidR="00BC55D2" w:rsidSect="00B07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134" w:bottom="851" w:left="1134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027A" w14:textId="77777777" w:rsidR="003713B9" w:rsidRDefault="003713B9" w:rsidP="00B23FF5">
      <w:pPr>
        <w:ind w:left="360" w:hanging="240"/>
      </w:pPr>
      <w:r>
        <w:separator/>
      </w:r>
    </w:p>
  </w:endnote>
  <w:endnote w:type="continuationSeparator" w:id="0">
    <w:p w14:paraId="2A591B87" w14:textId="77777777" w:rsidR="003713B9" w:rsidRDefault="003713B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3A67" w14:textId="77777777" w:rsidR="005508A2" w:rsidRDefault="005508A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4395D534" w14:textId="5E8826C6" w:rsidR="005508A2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2B2" w:rsidRPr="001A42B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620FBB0" w14:textId="77777777" w:rsidR="005508A2" w:rsidRDefault="005508A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7DEB" w14:textId="77777777" w:rsidR="005508A2" w:rsidRDefault="005508A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52D2" w14:textId="77777777" w:rsidR="003713B9" w:rsidRDefault="003713B9" w:rsidP="00B23FF5">
      <w:pPr>
        <w:ind w:left="360" w:hanging="240"/>
      </w:pPr>
      <w:r>
        <w:separator/>
      </w:r>
    </w:p>
  </w:footnote>
  <w:footnote w:type="continuationSeparator" w:id="0">
    <w:p w14:paraId="774B8E3C" w14:textId="77777777" w:rsidR="003713B9" w:rsidRDefault="003713B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EFFD" w14:textId="77777777" w:rsidR="005508A2" w:rsidRDefault="005508A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448" w14:textId="77777777" w:rsidR="005508A2" w:rsidRDefault="005508A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E5A" w14:textId="77777777" w:rsidR="005508A2" w:rsidRDefault="005508A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8485F"/>
    <w:rsid w:val="00092FC2"/>
    <w:rsid w:val="000D1C40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5B7C"/>
    <w:rsid w:val="001369F7"/>
    <w:rsid w:val="0014348C"/>
    <w:rsid w:val="00150C69"/>
    <w:rsid w:val="0015616E"/>
    <w:rsid w:val="00160661"/>
    <w:rsid w:val="00181BF9"/>
    <w:rsid w:val="00193E9D"/>
    <w:rsid w:val="001A1D3B"/>
    <w:rsid w:val="001A3C96"/>
    <w:rsid w:val="001A42B2"/>
    <w:rsid w:val="001B2F52"/>
    <w:rsid w:val="001B7372"/>
    <w:rsid w:val="001F4166"/>
    <w:rsid w:val="001F4E0E"/>
    <w:rsid w:val="001F567D"/>
    <w:rsid w:val="00207F4D"/>
    <w:rsid w:val="002104F7"/>
    <w:rsid w:val="00211645"/>
    <w:rsid w:val="00211E62"/>
    <w:rsid w:val="002169A7"/>
    <w:rsid w:val="002250FA"/>
    <w:rsid w:val="00237DDB"/>
    <w:rsid w:val="00241ADA"/>
    <w:rsid w:val="00245459"/>
    <w:rsid w:val="002460B7"/>
    <w:rsid w:val="00247901"/>
    <w:rsid w:val="0026115D"/>
    <w:rsid w:val="00276E36"/>
    <w:rsid w:val="00277136"/>
    <w:rsid w:val="002775BB"/>
    <w:rsid w:val="002825C8"/>
    <w:rsid w:val="00283886"/>
    <w:rsid w:val="002A50E6"/>
    <w:rsid w:val="002A614C"/>
    <w:rsid w:val="002A7994"/>
    <w:rsid w:val="002B1169"/>
    <w:rsid w:val="00304950"/>
    <w:rsid w:val="00330FED"/>
    <w:rsid w:val="00354423"/>
    <w:rsid w:val="003645C9"/>
    <w:rsid w:val="003713B9"/>
    <w:rsid w:val="003A7DBF"/>
    <w:rsid w:val="003C4882"/>
    <w:rsid w:val="003D2B26"/>
    <w:rsid w:val="003E60D0"/>
    <w:rsid w:val="003F13F4"/>
    <w:rsid w:val="003F3536"/>
    <w:rsid w:val="003F61D5"/>
    <w:rsid w:val="003F7A1E"/>
    <w:rsid w:val="00410E13"/>
    <w:rsid w:val="004341BC"/>
    <w:rsid w:val="0044375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2863"/>
    <w:rsid w:val="00507CE8"/>
    <w:rsid w:val="005154D4"/>
    <w:rsid w:val="00515AF1"/>
    <w:rsid w:val="00523A06"/>
    <w:rsid w:val="00531E76"/>
    <w:rsid w:val="005508A2"/>
    <w:rsid w:val="00552264"/>
    <w:rsid w:val="00556FA1"/>
    <w:rsid w:val="00562725"/>
    <w:rsid w:val="0057201E"/>
    <w:rsid w:val="005724A3"/>
    <w:rsid w:val="00592CC9"/>
    <w:rsid w:val="00597DCA"/>
    <w:rsid w:val="005C11F5"/>
    <w:rsid w:val="00603F7C"/>
    <w:rsid w:val="00617A41"/>
    <w:rsid w:val="00653038"/>
    <w:rsid w:val="00656733"/>
    <w:rsid w:val="006647F3"/>
    <w:rsid w:val="006656D2"/>
    <w:rsid w:val="00684CAE"/>
    <w:rsid w:val="00686C6F"/>
    <w:rsid w:val="006A1B81"/>
    <w:rsid w:val="006B3051"/>
    <w:rsid w:val="006B368D"/>
    <w:rsid w:val="006C58CC"/>
    <w:rsid w:val="0070235E"/>
    <w:rsid w:val="00713770"/>
    <w:rsid w:val="00721127"/>
    <w:rsid w:val="0072216E"/>
    <w:rsid w:val="00774976"/>
    <w:rsid w:val="00782B27"/>
    <w:rsid w:val="0079038A"/>
    <w:rsid w:val="00791708"/>
    <w:rsid w:val="007970FA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96833"/>
    <w:rsid w:val="008A6FB5"/>
    <w:rsid w:val="008B4AE5"/>
    <w:rsid w:val="008D5BE1"/>
    <w:rsid w:val="008E1CBE"/>
    <w:rsid w:val="008E4429"/>
    <w:rsid w:val="008E4C06"/>
    <w:rsid w:val="008E63D4"/>
    <w:rsid w:val="008F1184"/>
    <w:rsid w:val="008F5994"/>
    <w:rsid w:val="008F684C"/>
    <w:rsid w:val="00914500"/>
    <w:rsid w:val="009332C9"/>
    <w:rsid w:val="009438DC"/>
    <w:rsid w:val="009704D9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7364"/>
    <w:rsid w:val="009D0465"/>
    <w:rsid w:val="009D0A74"/>
    <w:rsid w:val="00A32E54"/>
    <w:rsid w:val="00A36E0F"/>
    <w:rsid w:val="00A45E48"/>
    <w:rsid w:val="00A462F3"/>
    <w:rsid w:val="00A47DAA"/>
    <w:rsid w:val="00A53C82"/>
    <w:rsid w:val="00A735F7"/>
    <w:rsid w:val="00A826E4"/>
    <w:rsid w:val="00A87A87"/>
    <w:rsid w:val="00AA1183"/>
    <w:rsid w:val="00AA1C7E"/>
    <w:rsid w:val="00AA6D86"/>
    <w:rsid w:val="00AC1584"/>
    <w:rsid w:val="00AE1A9C"/>
    <w:rsid w:val="00AF2470"/>
    <w:rsid w:val="00AF6CFE"/>
    <w:rsid w:val="00AF7A74"/>
    <w:rsid w:val="00B078C5"/>
    <w:rsid w:val="00B1410E"/>
    <w:rsid w:val="00B167BD"/>
    <w:rsid w:val="00B1692F"/>
    <w:rsid w:val="00B23FF5"/>
    <w:rsid w:val="00B2557C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47A3"/>
    <w:rsid w:val="00BD5CCF"/>
    <w:rsid w:val="00BD622A"/>
    <w:rsid w:val="00BE28E6"/>
    <w:rsid w:val="00BE2A7B"/>
    <w:rsid w:val="00BF5501"/>
    <w:rsid w:val="00C061DC"/>
    <w:rsid w:val="00C10948"/>
    <w:rsid w:val="00C152B8"/>
    <w:rsid w:val="00C1647E"/>
    <w:rsid w:val="00C22D2B"/>
    <w:rsid w:val="00C41791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2EE0"/>
    <w:rsid w:val="00CD6B1E"/>
    <w:rsid w:val="00CF6CE0"/>
    <w:rsid w:val="00D17A99"/>
    <w:rsid w:val="00D27B82"/>
    <w:rsid w:val="00D47A2C"/>
    <w:rsid w:val="00D50554"/>
    <w:rsid w:val="00D8364E"/>
    <w:rsid w:val="00D9258C"/>
    <w:rsid w:val="00DA393E"/>
    <w:rsid w:val="00DB5541"/>
    <w:rsid w:val="00DB6801"/>
    <w:rsid w:val="00DD18AA"/>
    <w:rsid w:val="00DE06CA"/>
    <w:rsid w:val="00E24614"/>
    <w:rsid w:val="00E35E2F"/>
    <w:rsid w:val="00E43A5C"/>
    <w:rsid w:val="00E54DDB"/>
    <w:rsid w:val="00E70B4B"/>
    <w:rsid w:val="00E71E26"/>
    <w:rsid w:val="00E83F85"/>
    <w:rsid w:val="00E84BDE"/>
    <w:rsid w:val="00E84E4D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C7124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DE1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211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5</cp:revision>
  <dcterms:created xsi:type="dcterms:W3CDTF">2025-06-09T03:42:00Z</dcterms:created>
  <dcterms:modified xsi:type="dcterms:W3CDTF">2025-06-29T16:08:00Z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2025-04-28T05:13:50Z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40a7197e-c3ec-4ebb-baea-e33fd2062bbf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