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4CE45CA7"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9A5853">
        <w:rPr>
          <w:rFonts w:ascii="Times New Roman" w:eastAsia="標楷體" w:hAnsi="標楷體" w:hint="eastAsia"/>
          <w:b/>
          <w:sz w:val="32"/>
          <w:szCs w:val="32"/>
        </w:rPr>
        <w:t>高教深耕</w:t>
      </w:r>
      <w:bookmarkStart w:id="0" w:name="_GoBack"/>
      <w:bookmarkEnd w:id="0"/>
      <w:r w:rsidR="0054775B">
        <w:rPr>
          <w:rFonts w:ascii="Times New Roman" w:eastAsia="標楷體" w:hAnsi="標楷體" w:hint="eastAsia"/>
          <w:b/>
          <w:sz w:val="32"/>
          <w:szCs w:val="32"/>
        </w:rPr>
        <w:t>計畫成果紀錄表</w:t>
      </w: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475"/>
        <w:gridCol w:w="1455"/>
      </w:tblGrid>
      <w:tr w:rsidR="00597911" w:rsidRPr="00F73B1A" w14:paraId="7C510028" w14:textId="77777777" w:rsidTr="009A5853">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930" w:type="dxa"/>
            <w:gridSpan w:val="2"/>
            <w:tcBorders>
              <w:top w:val="single" w:sz="12" w:space="0" w:color="auto"/>
              <w:bottom w:val="single" w:sz="12" w:space="0" w:color="auto"/>
              <w:right w:val="single" w:sz="12" w:space="0" w:color="auto"/>
            </w:tcBorders>
            <w:shd w:val="clear" w:color="auto" w:fill="auto"/>
            <w:vAlign w:val="center"/>
          </w:tcPr>
          <w:p w14:paraId="080D2BAB" w14:textId="01D8F38E" w:rsidR="00A9617D" w:rsidRPr="00EC5646" w:rsidRDefault="009A5853"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C1-3-4</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9A5853">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930"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9A5853">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930" w:type="dxa"/>
            <w:gridSpan w:val="2"/>
            <w:tcBorders>
              <w:top w:val="single" w:sz="4" w:space="0" w:color="auto"/>
              <w:right w:val="single" w:sz="12" w:space="0" w:color="auto"/>
            </w:tcBorders>
            <w:shd w:val="clear" w:color="auto" w:fill="auto"/>
            <w:vAlign w:val="center"/>
          </w:tcPr>
          <w:p w14:paraId="570C86FE" w14:textId="1009CC57" w:rsidR="00A9617D" w:rsidRPr="00BD57C1" w:rsidRDefault="007B35B3" w:rsidP="00BD57C1">
            <w:pPr>
              <w:ind w:leftChars="20" w:left="146" w:hangingChars="41" w:hanging="98"/>
              <w:jc w:val="both"/>
              <w:rPr>
                <w:rFonts w:ascii="Times New Roman" w:eastAsia="標楷體" w:hAnsi="Times New Roman" w:cs="Times New Roman"/>
                <w:szCs w:val="24"/>
              </w:rPr>
            </w:pPr>
            <w:r w:rsidRPr="007B35B3">
              <w:rPr>
                <w:rFonts w:ascii="Times New Roman" w:eastAsia="標楷體" w:hAnsi="Times New Roman" w:cs="Times New Roman" w:hint="eastAsia"/>
                <w:szCs w:val="24"/>
              </w:rPr>
              <w:t>超高齡時代下的博物館定位與營運</w:t>
            </w:r>
          </w:p>
        </w:tc>
      </w:tr>
      <w:tr w:rsidR="00597911" w:rsidRPr="00AB214E" w14:paraId="0A51F0E6" w14:textId="77777777" w:rsidTr="009A5853">
        <w:trPr>
          <w:trHeight w:val="7199"/>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930"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4332607C"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944D65">
              <w:rPr>
                <w:rFonts w:ascii="Times New Roman" w:eastAsia="標楷體" w:hAnsi="Times New Roman" w:cs="Times New Roman" w:hint="eastAsia"/>
              </w:rPr>
              <w:t>4</w:t>
            </w:r>
            <w:r w:rsidR="004D5903">
              <w:rPr>
                <w:rFonts w:ascii="Times New Roman" w:eastAsia="標楷體" w:hAnsi="Times New Roman" w:cs="Times New Roman"/>
              </w:rPr>
              <w:t>/</w:t>
            </w:r>
            <w:r w:rsidR="00944D65">
              <w:rPr>
                <w:rFonts w:ascii="Times New Roman" w:eastAsia="標楷體" w:hAnsi="Times New Roman" w:cs="Times New Roman" w:hint="eastAsia"/>
              </w:rPr>
              <w:t>1</w:t>
            </w:r>
            <w:r w:rsidR="007B35B3">
              <w:rPr>
                <w:rFonts w:ascii="Times New Roman" w:eastAsia="標楷體" w:hAnsi="Times New Roman" w:cs="Times New Roman" w:hint="eastAsia"/>
              </w:rPr>
              <w:t>6</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944D65">
              <w:rPr>
                <w:rFonts w:ascii="Times New Roman" w:eastAsia="標楷體" w:hAnsi="Times New Roman" w:cs="Times New Roman" w:hint="eastAsia"/>
              </w:rPr>
              <w:t>3</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711A8E">
              <w:rPr>
                <w:rFonts w:ascii="Times New Roman" w:eastAsia="標楷體" w:hAnsi="Times New Roman" w:cs="Times New Roman" w:hint="eastAsia"/>
              </w:rPr>
              <w:t>1</w:t>
            </w:r>
            <w:r w:rsidR="007B35B3">
              <w:rPr>
                <w:rFonts w:ascii="Times New Roman" w:eastAsia="標楷體" w:hAnsi="Times New Roman" w:cs="Times New Roman" w:hint="eastAsia"/>
              </w:rPr>
              <w:t>5</w:t>
            </w:r>
            <w:r w:rsidR="00711A8E">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528C2499"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7B35B3">
              <w:rPr>
                <w:rFonts w:ascii="Times New Roman" w:eastAsia="標楷體" w:hAnsi="Times New Roman" w:cs="Times New Roman" w:hint="eastAsia"/>
              </w:rPr>
              <w:t>陳思妤</w:t>
            </w:r>
            <w:r w:rsidR="008F0F20">
              <w:rPr>
                <w:rFonts w:ascii="Times New Roman" w:eastAsia="標楷體" w:hAnsi="Times New Roman" w:cs="Times New Roman" w:hint="eastAsia"/>
              </w:rPr>
              <w:t>老師</w:t>
            </w:r>
          </w:p>
          <w:p w14:paraId="1E966B9B" w14:textId="043098A8"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457C57">
              <w:rPr>
                <w:rFonts w:ascii="Times New Roman" w:eastAsia="標楷體" w:hAnsi="Times New Roman" w:cs="Times New Roman" w:hint="eastAsia"/>
                <w:u w:val="single"/>
              </w:rPr>
              <w:t>1</w:t>
            </w:r>
            <w:r w:rsidR="007B35B3">
              <w:rPr>
                <w:rFonts w:ascii="Times New Roman" w:eastAsia="標楷體" w:hAnsi="Times New Roman" w:cs="Times New Roman" w:hint="eastAsia"/>
                <w:u w:val="single"/>
              </w:rPr>
              <w:t>3</w:t>
            </w:r>
            <w:r w:rsidR="00DC168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4820D9C3"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944D65">
              <w:rPr>
                <w:rFonts w:ascii="Times New Roman" w:eastAsia="標楷體" w:hAnsi="Times New Roman" w:cs="Times New Roman" w:hint="eastAsia"/>
              </w:rPr>
              <w:t>4</w:t>
            </w:r>
            <w:r w:rsidR="00E064ED">
              <w:rPr>
                <w:rFonts w:ascii="Times New Roman" w:eastAsia="標楷體" w:hAnsi="Times New Roman" w:cs="Times New Roman" w:hint="eastAsia"/>
              </w:rPr>
              <w:t>月</w:t>
            </w:r>
            <w:r w:rsidR="00944D65">
              <w:rPr>
                <w:rFonts w:ascii="Times New Roman" w:eastAsia="標楷體" w:hAnsi="Times New Roman" w:cs="Times New Roman" w:hint="eastAsia"/>
              </w:rPr>
              <w:t>1</w:t>
            </w:r>
            <w:r w:rsidR="007B35B3">
              <w:rPr>
                <w:rFonts w:ascii="Times New Roman" w:eastAsia="標楷體" w:hAnsi="Times New Roman" w:cs="Times New Roman" w:hint="eastAsia"/>
              </w:rPr>
              <w:t>6</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7B35B3" w:rsidRPr="007B35B3">
              <w:rPr>
                <w:rFonts w:ascii="Times New Roman" w:eastAsia="標楷體" w:hAnsi="Times New Roman" w:cs="Times New Roman" w:hint="eastAsia"/>
              </w:rPr>
              <w:t>超高齡時代下的博物館定位與營運</w:t>
            </w:r>
            <w:r w:rsidR="007B35B3">
              <w:rPr>
                <w:rFonts w:ascii="Times New Roman" w:eastAsia="標楷體" w:hAnsi="Times New Roman" w:cs="Times New Roman" w:hint="eastAsia"/>
              </w:rPr>
              <w:t>講座</w:t>
            </w:r>
            <w:r w:rsidR="005956B7">
              <w:rPr>
                <w:rFonts w:ascii="Times New Roman" w:eastAsia="標楷體" w:hAnsi="Times New Roman" w:cs="Times New Roman" w:hint="eastAsia"/>
              </w:rPr>
              <w:t>，本次邀請</w:t>
            </w:r>
            <w:r w:rsidR="0005249F">
              <w:rPr>
                <w:rFonts w:ascii="Times New Roman" w:eastAsia="標楷體" w:hAnsi="Times New Roman" w:cs="Times New Roman" w:hint="eastAsia"/>
              </w:rPr>
              <w:t>開放博物館</w:t>
            </w:r>
            <w:r w:rsidR="0005249F">
              <w:rPr>
                <w:rFonts w:ascii="Times New Roman" w:eastAsia="標楷體" w:hAnsi="Times New Roman" w:cs="Times New Roman" w:hint="eastAsia"/>
              </w:rPr>
              <w:t>-</w:t>
            </w:r>
            <w:r w:rsidR="0005249F">
              <w:rPr>
                <w:rFonts w:ascii="Times New Roman" w:eastAsia="標楷體" w:hAnsi="Times New Roman" w:cs="Times New Roman" w:hint="eastAsia"/>
              </w:rPr>
              <w:t>新芳春茶行的陳思妤館長來位同學們在面臨高齡時代下，順應時代變遷而產生新的任務，因而博物館的定位有新的定位與經營模式。同時帶領同學做一點小小的小型工作坊，一起來體驗博物館活動</w:t>
            </w:r>
            <w:r w:rsidR="008455A8">
              <w:rPr>
                <w:rFonts w:ascii="Times New Roman" w:eastAsia="標楷體" w:hAnsi="Times New Roman" w:cs="Times New Roman" w:hint="eastAsia"/>
              </w:rPr>
              <w:t>。</w:t>
            </w:r>
          </w:p>
          <w:p w14:paraId="30DBC73D" w14:textId="77777777" w:rsidR="00AB214E" w:rsidRPr="00930658"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0A53199A" w14:textId="1D4FF7AD" w:rsidR="001A1403" w:rsidRDefault="0005249F" w:rsidP="00AE0C92">
            <w:pPr>
              <w:ind w:leftChars="88" w:left="357" w:hangingChars="61" w:hanging="146"/>
              <w:jc w:val="both"/>
              <w:rPr>
                <w:rFonts w:ascii="Times New Roman" w:eastAsia="標楷體" w:hAnsi="Times New Roman" w:cs="Times New Roman"/>
              </w:rPr>
            </w:pPr>
            <w:r>
              <w:rPr>
                <w:rFonts w:ascii="Times New Roman" w:eastAsia="標楷體" w:hAnsi="Times New Roman" w:cs="Times New Roman" w:hint="eastAsia"/>
              </w:rPr>
              <w:t xml:space="preserve"> </w:t>
            </w:r>
            <w:r w:rsidR="00AE0C92">
              <w:rPr>
                <w:rFonts w:ascii="Times New Roman" w:eastAsia="標楷體" w:hAnsi="Times New Roman" w:cs="Times New Roman" w:hint="eastAsia"/>
              </w:rPr>
              <w:t>陳思妤館長本身為台北教育大學文化創意產業感理學系老師，也是創客中心簽署</w:t>
            </w:r>
            <w:r w:rsidR="00AE0C92">
              <w:rPr>
                <w:rFonts w:ascii="Times New Roman" w:eastAsia="標楷體" w:hAnsi="Times New Roman" w:cs="Times New Roman" w:hint="eastAsia"/>
              </w:rPr>
              <w:t>MOU</w:t>
            </w:r>
            <w:r w:rsidR="00AE0C92">
              <w:rPr>
                <w:rFonts w:ascii="Times New Roman" w:eastAsia="標楷體" w:hAnsi="Times New Roman" w:cs="Times New Roman" w:hint="eastAsia"/>
              </w:rPr>
              <w:t>的合作夥伴</w:t>
            </w:r>
            <w:r w:rsidR="00917ACD">
              <w:rPr>
                <w:rFonts w:ascii="Times New Roman" w:eastAsia="標楷體" w:hAnsi="Times New Roman" w:cs="Times New Roman" w:hint="eastAsia"/>
              </w:rPr>
              <w:t>。</w:t>
            </w:r>
            <w:r w:rsidR="00AB6606">
              <w:rPr>
                <w:rFonts w:ascii="Times New Roman" w:eastAsia="標楷體" w:hAnsi="Times New Roman" w:cs="Times New Roman" w:hint="eastAsia"/>
              </w:rPr>
              <w:t>本次館長</w:t>
            </w:r>
            <w:r w:rsidR="003C1E32">
              <w:rPr>
                <w:rFonts w:ascii="Times New Roman" w:eastAsia="標楷體" w:hAnsi="Times New Roman" w:cs="Times New Roman" w:hint="eastAsia"/>
              </w:rPr>
              <w:t>介紹博物館在現代文化衝擊底下已不再像是過往環境氛圍底下靜態展覽為主的形式。它轉變為生動活潑的場域，在本次的課程為同學</w:t>
            </w:r>
            <w:r w:rsidR="00AB6606">
              <w:rPr>
                <w:rFonts w:ascii="Times New Roman" w:eastAsia="標楷體" w:hAnsi="Times New Roman" w:cs="Times New Roman" w:hint="eastAsia"/>
              </w:rPr>
              <w:t>引導</w:t>
            </w:r>
            <w:r w:rsidR="003C1E32">
              <w:rPr>
                <w:rFonts w:ascii="Times New Roman" w:eastAsia="標楷體" w:hAnsi="Times New Roman" w:cs="Times New Roman" w:hint="eastAsia"/>
              </w:rPr>
              <w:t>處方箋的概念，它在博物館經營上如何應用，及這個活動從設計到執行如何去規劃、實驗與落實。並帶領同學嘗試用一些簡單的工具以失智症老人為假想對象去思考設計體驗活動。同學在本次的活動中真切感受</w:t>
            </w:r>
            <w:r w:rsidR="00AB6606">
              <w:rPr>
                <w:rFonts w:ascii="Times New Roman" w:eastAsia="標楷體" w:hAnsi="Times New Roman" w:cs="Times New Roman" w:hint="eastAsia"/>
              </w:rPr>
              <w:t>到現今產業多元性</w:t>
            </w:r>
            <w:r w:rsidR="00FF553E">
              <w:rPr>
                <w:rFonts w:ascii="Times New Roman" w:eastAsia="標楷體" w:hAnsi="Times New Roman" w:cs="Times New Roman" w:hint="eastAsia"/>
              </w:rPr>
              <w:t>，即使</w:t>
            </w:r>
            <w:r w:rsidR="00AB6606">
              <w:rPr>
                <w:rFonts w:ascii="Times New Roman" w:eastAsia="標楷體" w:hAnsi="Times New Roman" w:cs="Times New Roman" w:hint="eastAsia"/>
              </w:rPr>
              <w:t>刻版印象的博物館，也為因應時代潮流與產業有不少連結，可以說是以跨界合作的產業手法在經營。館長鼓勵同學可以思考一下在巨變的大環境如何發揮創意成為生意。</w:t>
            </w:r>
          </w:p>
          <w:p w14:paraId="7649DA8B" w14:textId="511AC061" w:rsidR="00711A8E" w:rsidRPr="008455A8" w:rsidRDefault="00711A8E" w:rsidP="009A5853">
            <w:pPr>
              <w:ind w:leftChars="20" w:left="146" w:hangingChars="41" w:hanging="98"/>
              <w:jc w:val="both"/>
              <w:rPr>
                <w:rFonts w:ascii="標楷體" w:eastAsia="標楷體" w:hAnsi="標楷體" w:cs="Times New Roman" w:hint="eastAsia"/>
              </w:rPr>
            </w:pPr>
          </w:p>
        </w:tc>
      </w:tr>
      <w:tr w:rsidR="00784D97" w:rsidRPr="00557FE6" w14:paraId="5CA38EF2" w14:textId="77777777" w:rsidTr="009A5853">
        <w:trPr>
          <w:trHeight w:val="870"/>
          <w:jc w:val="center"/>
        </w:trPr>
        <w:tc>
          <w:tcPr>
            <w:tcW w:w="1261" w:type="dxa"/>
            <w:vMerge w:val="restart"/>
            <w:tcBorders>
              <w:left w:val="single" w:sz="12" w:space="0" w:color="auto"/>
            </w:tcBorders>
            <w:shd w:val="clear" w:color="auto" w:fill="auto"/>
            <w:vAlign w:val="center"/>
          </w:tcPr>
          <w:p w14:paraId="04935856" w14:textId="77777777" w:rsidR="00784D97" w:rsidRPr="00557FE6" w:rsidRDefault="00784D97" w:rsidP="00751A12">
            <w:pPr>
              <w:ind w:left="360" w:hanging="240"/>
              <w:jc w:val="center"/>
              <w:rPr>
                <w:rFonts w:ascii="Times New Roman" w:eastAsia="標楷體" w:hAnsi="Times New Roman" w:cs="Times New Roman"/>
                <w:b/>
                <w:szCs w:val="24"/>
              </w:rPr>
            </w:pPr>
          </w:p>
        </w:tc>
        <w:tc>
          <w:tcPr>
            <w:tcW w:w="7475" w:type="dxa"/>
            <w:tcBorders>
              <w:right w:val="single" w:sz="4" w:space="0" w:color="auto"/>
            </w:tcBorders>
            <w:shd w:val="clear" w:color="auto" w:fill="auto"/>
            <w:vAlign w:val="center"/>
          </w:tcPr>
          <w:p w14:paraId="23B0983C" w14:textId="77777777" w:rsidR="00784D97" w:rsidRPr="00557FE6" w:rsidRDefault="00784D97"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784D97" w:rsidRPr="00557FE6" w:rsidRDefault="00784D97"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455" w:type="dxa"/>
            <w:tcBorders>
              <w:left w:val="single" w:sz="4" w:space="0" w:color="auto"/>
              <w:right w:val="single" w:sz="12" w:space="0" w:color="auto"/>
            </w:tcBorders>
            <w:shd w:val="clear" w:color="auto" w:fill="auto"/>
            <w:vAlign w:val="center"/>
          </w:tcPr>
          <w:p w14:paraId="7D08FB74" w14:textId="77777777" w:rsidR="00784D97" w:rsidRPr="00557FE6" w:rsidRDefault="00784D97"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784D97" w:rsidRPr="00557FE6" w14:paraId="5789C3EF" w14:textId="77777777" w:rsidTr="009A5853">
        <w:trPr>
          <w:trHeight w:val="3402"/>
          <w:jc w:val="center"/>
        </w:trPr>
        <w:tc>
          <w:tcPr>
            <w:tcW w:w="1261" w:type="dxa"/>
            <w:vMerge/>
            <w:tcBorders>
              <w:left w:val="single" w:sz="12" w:space="0" w:color="auto"/>
            </w:tcBorders>
            <w:shd w:val="clear" w:color="auto" w:fill="auto"/>
            <w:vAlign w:val="center"/>
          </w:tcPr>
          <w:p w14:paraId="09AFB2DC" w14:textId="77777777" w:rsidR="00784D97" w:rsidRPr="00557FE6" w:rsidRDefault="00784D97" w:rsidP="00751A12">
            <w:pPr>
              <w:ind w:left="360" w:hanging="240"/>
              <w:jc w:val="center"/>
              <w:rPr>
                <w:rFonts w:ascii="Times New Roman" w:eastAsia="標楷體" w:hAnsi="Times New Roman" w:cs="Times New Roman"/>
                <w:b/>
                <w:szCs w:val="24"/>
              </w:rPr>
            </w:pPr>
          </w:p>
        </w:tc>
        <w:tc>
          <w:tcPr>
            <w:tcW w:w="7475" w:type="dxa"/>
            <w:tcBorders>
              <w:right w:val="single" w:sz="4" w:space="0" w:color="auto"/>
            </w:tcBorders>
            <w:shd w:val="clear" w:color="auto" w:fill="auto"/>
            <w:vAlign w:val="center"/>
          </w:tcPr>
          <w:p w14:paraId="346D4657" w14:textId="1225BB28" w:rsidR="00784D97" w:rsidRPr="00ED2B1D" w:rsidRDefault="009A5853" w:rsidP="005E7E6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C96B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89.75pt;height:141.75pt">
                  <v:imagedata r:id="rId7" o:title="LINE_ALBUM_0416超高齡時代下博物館定位與營運_250422_29"/>
                </v:shape>
              </w:pict>
            </w:r>
          </w:p>
        </w:tc>
        <w:tc>
          <w:tcPr>
            <w:tcW w:w="1455" w:type="dxa"/>
            <w:tcBorders>
              <w:left w:val="single" w:sz="4" w:space="0" w:color="auto"/>
              <w:right w:val="single" w:sz="12" w:space="0" w:color="auto"/>
            </w:tcBorders>
            <w:shd w:val="clear" w:color="auto" w:fill="auto"/>
            <w:vAlign w:val="center"/>
          </w:tcPr>
          <w:p w14:paraId="5F3035B8" w14:textId="009D9A75" w:rsidR="00784D97" w:rsidRPr="00557FE6" w:rsidRDefault="00784D9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784D97" w:rsidRPr="00557FE6" w14:paraId="2296602A" w14:textId="77777777" w:rsidTr="009A5853">
        <w:trPr>
          <w:trHeight w:val="454"/>
          <w:jc w:val="center"/>
        </w:trPr>
        <w:tc>
          <w:tcPr>
            <w:tcW w:w="1261" w:type="dxa"/>
            <w:vMerge/>
            <w:tcBorders>
              <w:left w:val="single" w:sz="12" w:space="0" w:color="auto"/>
            </w:tcBorders>
            <w:shd w:val="clear" w:color="auto" w:fill="auto"/>
            <w:vAlign w:val="center"/>
          </w:tcPr>
          <w:p w14:paraId="5B2E9DD6" w14:textId="77777777" w:rsidR="00784D97" w:rsidRPr="00557FE6" w:rsidRDefault="00784D97" w:rsidP="00DC1689">
            <w:pPr>
              <w:ind w:left="360" w:hanging="240"/>
              <w:jc w:val="center"/>
              <w:rPr>
                <w:rFonts w:ascii="Times New Roman" w:eastAsia="標楷體" w:hAnsi="Times New Roman" w:cs="Times New Roman"/>
                <w:b/>
                <w:szCs w:val="24"/>
              </w:rPr>
            </w:pPr>
          </w:p>
        </w:tc>
        <w:tc>
          <w:tcPr>
            <w:tcW w:w="7475" w:type="dxa"/>
            <w:tcBorders>
              <w:right w:val="single" w:sz="4" w:space="0" w:color="auto"/>
            </w:tcBorders>
            <w:shd w:val="clear" w:color="auto" w:fill="auto"/>
          </w:tcPr>
          <w:p w14:paraId="5E21FB73" w14:textId="6A95C3D0" w:rsidR="00784D97" w:rsidRDefault="00AE0C92"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noProof/>
              </w:rPr>
              <w:drawing>
                <wp:inline distT="0" distB="0" distL="0" distR="0" wp14:anchorId="73FBD436" wp14:editId="032E859D">
                  <wp:extent cx="2397510" cy="1800000"/>
                  <wp:effectExtent l="0" t="0" r="3175" b="0"/>
                  <wp:docPr id="2" name="圖片 2" descr="C:\Users\new_acct\AppData\Local\Microsoft\Windows\INetCache\Content.Word\LINE_ALBUM_0416超高齡時代下博物館定位與營運_25042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new_acct\AppData\Local\Microsoft\Windows\INetCache\Content.Word\LINE_ALBUM_0416超高齡時代下博物館定位與營運_250422_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510" cy="1800000"/>
                          </a:xfrm>
                          <a:prstGeom prst="rect">
                            <a:avLst/>
                          </a:prstGeom>
                          <a:noFill/>
                          <a:ln>
                            <a:noFill/>
                          </a:ln>
                        </pic:spPr>
                      </pic:pic>
                    </a:graphicData>
                  </a:graphic>
                </wp:inline>
              </w:drawing>
            </w:r>
          </w:p>
          <w:p w14:paraId="2669F7CE" w14:textId="04715A30" w:rsidR="00784D97" w:rsidRPr="002D11E1" w:rsidRDefault="009A5853"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769B7387">
                <v:shape id="_x0000_i1194" type="#_x0000_t75" style="width:188.25pt;height:141.75pt">
                  <v:imagedata r:id="rId9" o:title="LINE_ALBUM_0416超高齡時代下博物館定位與營運_250422_30"/>
                </v:shape>
              </w:pict>
            </w:r>
          </w:p>
        </w:tc>
        <w:tc>
          <w:tcPr>
            <w:tcW w:w="1455" w:type="dxa"/>
            <w:tcBorders>
              <w:left w:val="single" w:sz="4" w:space="0" w:color="auto"/>
              <w:right w:val="single" w:sz="12" w:space="0" w:color="auto"/>
            </w:tcBorders>
            <w:shd w:val="clear" w:color="auto" w:fill="auto"/>
            <w:vAlign w:val="center"/>
          </w:tcPr>
          <w:p w14:paraId="4A54643D" w14:textId="348FE2B1" w:rsidR="00784D97" w:rsidRPr="00557FE6" w:rsidRDefault="00AE0C92" w:rsidP="00784D97">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課程內容</w:t>
            </w:r>
          </w:p>
        </w:tc>
      </w:tr>
      <w:tr w:rsidR="00784D97" w:rsidRPr="00557FE6" w14:paraId="00BD0864" w14:textId="77777777" w:rsidTr="009A5853">
        <w:trPr>
          <w:trHeight w:val="454"/>
          <w:jc w:val="center"/>
        </w:trPr>
        <w:tc>
          <w:tcPr>
            <w:tcW w:w="1261" w:type="dxa"/>
            <w:vMerge/>
            <w:tcBorders>
              <w:left w:val="single" w:sz="12" w:space="0" w:color="auto"/>
            </w:tcBorders>
            <w:shd w:val="clear" w:color="auto" w:fill="auto"/>
            <w:vAlign w:val="center"/>
          </w:tcPr>
          <w:p w14:paraId="78EC879B" w14:textId="77777777" w:rsidR="00784D97" w:rsidRPr="00557FE6" w:rsidRDefault="00784D97" w:rsidP="00DC1689">
            <w:pPr>
              <w:ind w:left="360" w:hanging="240"/>
              <w:jc w:val="center"/>
              <w:rPr>
                <w:rFonts w:ascii="Times New Roman" w:eastAsia="標楷體" w:hAnsi="Times New Roman" w:cs="Times New Roman"/>
                <w:b/>
                <w:szCs w:val="24"/>
              </w:rPr>
            </w:pPr>
          </w:p>
        </w:tc>
        <w:tc>
          <w:tcPr>
            <w:tcW w:w="7475" w:type="dxa"/>
            <w:tcBorders>
              <w:right w:val="single" w:sz="4" w:space="0" w:color="auto"/>
            </w:tcBorders>
            <w:shd w:val="clear" w:color="auto" w:fill="auto"/>
          </w:tcPr>
          <w:p w14:paraId="251B388D" w14:textId="36AA48DE" w:rsidR="00784D97" w:rsidRDefault="009A5853"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71ACA64D">
                <v:shape id="_x0000_i1195" type="#_x0000_t75" style="width:189.75pt;height:141.75pt">
                  <v:imagedata r:id="rId10" o:title="LINE_ALBUM_0416超高齡時代下博物館定位與營運_250422_44"/>
                </v:shape>
              </w:pict>
            </w:r>
          </w:p>
        </w:tc>
        <w:tc>
          <w:tcPr>
            <w:tcW w:w="1455" w:type="dxa"/>
            <w:tcBorders>
              <w:left w:val="single" w:sz="4" w:space="0" w:color="auto"/>
              <w:right w:val="single" w:sz="12" w:space="0" w:color="auto"/>
            </w:tcBorders>
            <w:shd w:val="clear" w:color="auto" w:fill="auto"/>
            <w:vAlign w:val="center"/>
          </w:tcPr>
          <w:p w14:paraId="20553ACA" w14:textId="77D85C60" w:rsidR="00784D97" w:rsidRDefault="00784D97" w:rsidP="007E4673">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成品展示</w:t>
            </w:r>
          </w:p>
        </w:tc>
      </w:tr>
    </w:tbl>
    <w:p w14:paraId="52CA1841" w14:textId="77777777" w:rsidR="00BC55D2" w:rsidRDefault="00BC55D2" w:rsidP="00930658">
      <w:pPr>
        <w:ind w:leftChars="20" w:left="146" w:hangingChars="41" w:hanging="98"/>
      </w:pPr>
    </w:p>
    <w:sectPr w:rsidR="00BC55D2" w:rsidSect="00600F3E">
      <w:headerReference w:type="even" r:id="rId11"/>
      <w:headerReference w:type="default" r:id="rId12"/>
      <w:footerReference w:type="even" r:id="rId13"/>
      <w:footerReference w:type="default" r:id="rId14"/>
      <w:headerReference w:type="first" r:id="rId15"/>
      <w:footerReference w:type="first" r:id="rId16"/>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EA3EF" w14:textId="77777777" w:rsidR="00206B94" w:rsidRDefault="00206B94" w:rsidP="00B23FF5">
      <w:pPr>
        <w:ind w:left="360" w:hanging="240"/>
      </w:pPr>
      <w:r>
        <w:separator/>
      </w:r>
    </w:p>
  </w:endnote>
  <w:endnote w:type="continuationSeparator" w:id="0">
    <w:p w14:paraId="252449EA" w14:textId="77777777" w:rsidR="00206B94" w:rsidRDefault="00206B94"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altName w:val="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314D9944" w:rsidR="00351FCF" w:rsidRDefault="00FD5299" w:rsidP="00BD728B">
        <w:pPr>
          <w:pStyle w:val="a5"/>
          <w:ind w:left="320" w:hanging="200"/>
          <w:jc w:val="center"/>
        </w:pPr>
        <w:r>
          <w:fldChar w:fldCharType="begin"/>
        </w:r>
        <w:r w:rsidR="005154D4">
          <w:instrText xml:space="preserve"> PAGE   \* MERGEFORMAT </w:instrText>
        </w:r>
        <w:r>
          <w:fldChar w:fldCharType="separate"/>
        </w:r>
        <w:r w:rsidR="009A5853" w:rsidRPr="009A5853">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92212" w14:textId="77777777" w:rsidR="00206B94" w:rsidRDefault="00206B94" w:rsidP="00B23FF5">
      <w:pPr>
        <w:ind w:left="360" w:hanging="240"/>
      </w:pPr>
      <w:r>
        <w:separator/>
      </w:r>
    </w:p>
  </w:footnote>
  <w:footnote w:type="continuationSeparator" w:id="0">
    <w:p w14:paraId="5E8AD437" w14:textId="77777777" w:rsidR="00206B94" w:rsidRDefault="00206B94"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249F"/>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96463"/>
    <w:rsid w:val="001A1403"/>
    <w:rsid w:val="001A55A2"/>
    <w:rsid w:val="001B2F52"/>
    <w:rsid w:val="001D1275"/>
    <w:rsid w:val="001D17BD"/>
    <w:rsid w:val="001F1445"/>
    <w:rsid w:val="001F4E0E"/>
    <w:rsid w:val="001F567D"/>
    <w:rsid w:val="00206B94"/>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50DA"/>
    <w:rsid w:val="00336FA6"/>
    <w:rsid w:val="0034696B"/>
    <w:rsid w:val="00351FCF"/>
    <w:rsid w:val="003522F6"/>
    <w:rsid w:val="00352BA5"/>
    <w:rsid w:val="00354423"/>
    <w:rsid w:val="003645C9"/>
    <w:rsid w:val="00365E58"/>
    <w:rsid w:val="00376793"/>
    <w:rsid w:val="0038125C"/>
    <w:rsid w:val="00395AF6"/>
    <w:rsid w:val="003A48DA"/>
    <w:rsid w:val="003A7DBF"/>
    <w:rsid w:val="003C1E32"/>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57C57"/>
    <w:rsid w:val="004869DF"/>
    <w:rsid w:val="004956E2"/>
    <w:rsid w:val="0049590C"/>
    <w:rsid w:val="004A258D"/>
    <w:rsid w:val="004A29ED"/>
    <w:rsid w:val="004B25B2"/>
    <w:rsid w:val="004B4231"/>
    <w:rsid w:val="004B4E40"/>
    <w:rsid w:val="004B7372"/>
    <w:rsid w:val="004C6020"/>
    <w:rsid w:val="004D160D"/>
    <w:rsid w:val="004D5903"/>
    <w:rsid w:val="004D60DA"/>
    <w:rsid w:val="004E4531"/>
    <w:rsid w:val="004E539A"/>
    <w:rsid w:val="004F085E"/>
    <w:rsid w:val="00503B37"/>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E7E6A"/>
    <w:rsid w:val="005F6C80"/>
    <w:rsid w:val="00600F3E"/>
    <w:rsid w:val="0060134C"/>
    <w:rsid w:val="00603F7C"/>
    <w:rsid w:val="00616089"/>
    <w:rsid w:val="00617A41"/>
    <w:rsid w:val="006328A8"/>
    <w:rsid w:val="0063684B"/>
    <w:rsid w:val="00637A1A"/>
    <w:rsid w:val="00644157"/>
    <w:rsid w:val="00651427"/>
    <w:rsid w:val="00652A61"/>
    <w:rsid w:val="00656733"/>
    <w:rsid w:val="006647F3"/>
    <w:rsid w:val="00671097"/>
    <w:rsid w:val="006763B7"/>
    <w:rsid w:val="00684CAE"/>
    <w:rsid w:val="00684E92"/>
    <w:rsid w:val="006A362D"/>
    <w:rsid w:val="006B13F0"/>
    <w:rsid w:val="006B3051"/>
    <w:rsid w:val="006B368D"/>
    <w:rsid w:val="006C58CC"/>
    <w:rsid w:val="006F3DA2"/>
    <w:rsid w:val="006F5A6B"/>
    <w:rsid w:val="0070072B"/>
    <w:rsid w:val="0070235E"/>
    <w:rsid w:val="00711A8E"/>
    <w:rsid w:val="00713CA7"/>
    <w:rsid w:val="00721127"/>
    <w:rsid w:val="00721657"/>
    <w:rsid w:val="00743121"/>
    <w:rsid w:val="0076175F"/>
    <w:rsid w:val="00770807"/>
    <w:rsid w:val="00784D97"/>
    <w:rsid w:val="00787C3A"/>
    <w:rsid w:val="0079038A"/>
    <w:rsid w:val="00791708"/>
    <w:rsid w:val="00796C10"/>
    <w:rsid w:val="007A276C"/>
    <w:rsid w:val="007A6791"/>
    <w:rsid w:val="007B35B3"/>
    <w:rsid w:val="007B623C"/>
    <w:rsid w:val="007B69C4"/>
    <w:rsid w:val="007D5CFA"/>
    <w:rsid w:val="007E4673"/>
    <w:rsid w:val="007E7589"/>
    <w:rsid w:val="007F6CB8"/>
    <w:rsid w:val="00801568"/>
    <w:rsid w:val="0080206E"/>
    <w:rsid w:val="00814324"/>
    <w:rsid w:val="00821128"/>
    <w:rsid w:val="00821181"/>
    <w:rsid w:val="00831778"/>
    <w:rsid w:val="008328BE"/>
    <w:rsid w:val="008377AC"/>
    <w:rsid w:val="008424F1"/>
    <w:rsid w:val="008455A8"/>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17ACD"/>
    <w:rsid w:val="00923BB6"/>
    <w:rsid w:val="00930658"/>
    <w:rsid w:val="009332C9"/>
    <w:rsid w:val="009438DC"/>
    <w:rsid w:val="00944D65"/>
    <w:rsid w:val="009465D5"/>
    <w:rsid w:val="009511F1"/>
    <w:rsid w:val="00966A99"/>
    <w:rsid w:val="0097052F"/>
    <w:rsid w:val="00973E04"/>
    <w:rsid w:val="009768B6"/>
    <w:rsid w:val="00977931"/>
    <w:rsid w:val="00980ED0"/>
    <w:rsid w:val="00985B8D"/>
    <w:rsid w:val="009923CC"/>
    <w:rsid w:val="00992F86"/>
    <w:rsid w:val="00995862"/>
    <w:rsid w:val="009A08AF"/>
    <w:rsid w:val="009A2FD0"/>
    <w:rsid w:val="009A3DF2"/>
    <w:rsid w:val="009A49AC"/>
    <w:rsid w:val="009A5853"/>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B6606"/>
    <w:rsid w:val="00AC1584"/>
    <w:rsid w:val="00AC4B80"/>
    <w:rsid w:val="00AC5E3C"/>
    <w:rsid w:val="00AD008F"/>
    <w:rsid w:val="00AE0C92"/>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7C1"/>
    <w:rsid w:val="00BD5CCF"/>
    <w:rsid w:val="00BD622A"/>
    <w:rsid w:val="00BD7592"/>
    <w:rsid w:val="00BE28E6"/>
    <w:rsid w:val="00BE2A7B"/>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A5957"/>
    <w:rsid w:val="00DB0235"/>
    <w:rsid w:val="00DB5541"/>
    <w:rsid w:val="00DC1689"/>
    <w:rsid w:val="00E05481"/>
    <w:rsid w:val="00E064ED"/>
    <w:rsid w:val="00E47221"/>
    <w:rsid w:val="00E54DDB"/>
    <w:rsid w:val="00E70B4B"/>
    <w:rsid w:val="00E71E26"/>
    <w:rsid w:val="00E763EC"/>
    <w:rsid w:val="00E83F85"/>
    <w:rsid w:val="00E9468D"/>
    <w:rsid w:val="00EA3E6F"/>
    <w:rsid w:val="00EC28CA"/>
    <w:rsid w:val="00EC5646"/>
    <w:rsid w:val="00ED02F1"/>
    <w:rsid w:val="00ED2B1D"/>
    <w:rsid w:val="00EE2775"/>
    <w:rsid w:val="00EF0C35"/>
    <w:rsid w:val="00F01582"/>
    <w:rsid w:val="00F01D6A"/>
    <w:rsid w:val="00F21BF7"/>
    <w:rsid w:val="00F27987"/>
    <w:rsid w:val="00F33C19"/>
    <w:rsid w:val="00F41970"/>
    <w:rsid w:val="00F5170F"/>
    <w:rsid w:val="00F52604"/>
    <w:rsid w:val="00F73B1A"/>
    <w:rsid w:val="00F81D6C"/>
    <w:rsid w:val="00F82948"/>
    <w:rsid w:val="00F90777"/>
    <w:rsid w:val="00F90D9B"/>
    <w:rsid w:val="00F912B5"/>
    <w:rsid w:val="00F966E2"/>
    <w:rsid w:val="00FA3CD5"/>
    <w:rsid w:val="00FA4479"/>
    <w:rsid w:val="00FA6598"/>
    <w:rsid w:val="00FA7AD1"/>
    <w:rsid w:val="00FB6A67"/>
    <w:rsid w:val="00FC5C48"/>
    <w:rsid w:val="00FD23E3"/>
    <w:rsid w:val="00FD5299"/>
    <w:rsid w:val="00FD7CEE"/>
    <w:rsid w:val="00FE74D3"/>
    <w:rsid w:val="00FF55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158324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F4E4A-AF08-4C14-B6DB-34532801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103</Words>
  <Characters>589</Characters>
  <Application>Microsoft Office Word</Application>
  <DocSecurity>0</DocSecurity>
  <Lines>4</Lines>
  <Paragraphs>1</Paragraphs>
  <ScaleCrop>false</ScaleCrop>
  <Company>南開科技大學</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2024-11-01T03:02:00Z</cp:lastPrinted>
  <dcterms:created xsi:type="dcterms:W3CDTF">2025-06-02T01:45:00Z</dcterms:created>
  <dcterms:modified xsi:type="dcterms:W3CDTF">2025-06-02T01:45:00Z</dcterms:modified>
</cp:coreProperties>
</file>