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2F41" w14:textId="31845560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1</w:t>
      </w:r>
      <w:r w:rsidR="00C73857">
        <w:rPr>
          <w:rFonts w:ascii="Times New Roman" w:eastAsia="標楷體" w:hAnsi="標楷體" w:hint="eastAsia"/>
          <w:b/>
          <w:sz w:val="40"/>
          <w:szCs w:val="40"/>
        </w:rPr>
        <w:t>4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"/>
        <w:gridCol w:w="4359"/>
        <w:gridCol w:w="4283"/>
      </w:tblGrid>
      <w:tr w:rsidR="005154D4" w:rsidRPr="001C1E24" w14:paraId="3F25310E" w14:textId="77777777" w:rsidTr="00CD22E4">
        <w:trPr>
          <w:trHeight w:val="480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159BFE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862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0E2EC5" w14:textId="732D9456" w:rsidR="005154D4" w:rsidRPr="00A97F70" w:rsidRDefault="009F1B8B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政治學系</w:t>
            </w:r>
          </w:p>
        </w:tc>
      </w:tr>
      <w:tr w:rsidR="005154D4" w:rsidRPr="001C1E24" w14:paraId="50578174" w14:textId="77777777" w:rsidTr="00CD22E4">
        <w:trPr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0D7B8BC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862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ED6C52F" w14:textId="6B703095" w:rsidR="005154D4" w:rsidRPr="00A97F70" w:rsidRDefault="00D016B6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D016B6">
              <w:rPr>
                <w:rFonts w:ascii="Times New Roman" w:eastAsia="標楷體" w:hAnsi="Times New Roman"/>
                <w:szCs w:val="24"/>
              </w:rPr>
              <w:t>政治實習先修課</w:t>
            </w:r>
            <w:r w:rsidRPr="00D016B6">
              <w:rPr>
                <w:rFonts w:ascii="Times New Roman" w:eastAsia="標楷體" w:hAnsi="Times New Roman"/>
                <w:szCs w:val="24"/>
              </w:rPr>
              <w:t>--</w:t>
            </w:r>
            <w:r w:rsidRPr="00D016B6">
              <w:rPr>
                <w:rFonts w:ascii="Times New Roman" w:eastAsia="標楷體" w:hAnsi="Times New Roman"/>
                <w:szCs w:val="24"/>
              </w:rPr>
              <w:t>國會助理職能訓練</w:t>
            </w:r>
          </w:p>
        </w:tc>
      </w:tr>
      <w:tr w:rsidR="005154D4" w:rsidRPr="001C1E24" w14:paraId="22CB9BD7" w14:textId="77777777" w:rsidTr="000C002B">
        <w:trPr>
          <w:trHeight w:val="3499"/>
          <w:jc w:val="center"/>
        </w:trPr>
        <w:tc>
          <w:tcPr>
            <w:tcW w:w="1536" w:type="dxa"/>
            <w:tcBorders>
              <w:left w:val="single" w:sz="12" w:space="0" w:color="auto"/>
            </w:tcBorders>
            <w:vAlign w:val="center"/>
          </w:tcPr>
          <w:p w14:paraId="480E0FC3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5E7F96C3" w14:textId="77777777" w:rsidR="005154D4" w:rsidRPr="00CD6B06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62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FC79865" w14:textId="5ECACABC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391F34">
              <w:rPr>
                <w:rFonts w:eastAsia="標楷體" w:hint="eastAsia"/>
              </w:rPr>
              <w:t>政治學系</w:t>
            </w:r>
          </w:p>
          <w:p w14:paraId="072E4791" w14:textId="51A94F8D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日期：</w:t>
            </w:r>
            <w:r w:rsidR="002F0B23">
              <w:rPr>
                <w:rFonts w:eastAsia="標楷體" w:hint="eastAsia"/>
              </w:rPr>
              <w:t>115</w:t>
            </w:r>
            <w:r w:rsidR="002F0B23">
              <w:rPr>
                <w:rFonts w:eastAsia="標楷體" w:hint="eastAsia"/>
              </w:rPr>
              <w:t>年</w:t>
            </w:r>
            <w:r w:rsidR="005300C0">
              <w:rPr>
                <w:rFonts w:eastAsia="標楷體" w:hint="eastAsia"/>
              </w:rPr>
              <w:t>4</w:t>
            </w:r>
            <w:r w:rsidR="005300C0">
              <w:rPr>
                <w:rFonts w:eastAsia="標楷體" w:hint="eastAsia"/>
              </w:rPr>
              <w:t>月</w:t>
            </w:r>
            <w:r w:rsidR="005300C0">
              <w:rPr>
                <w:rFonts w:eastAsia="標楷體" w:hint="eastAsia"/>
              </w:rPr>
              <w:t>15</w:t>
            </w:r>
            <w:r w:rsidR="005300C0">
              <w:rPr>
                <w:rFonts w:eastAsia="標楷體" w:hint="eastAsia"/>
              </w:rPr>
              <w:t>日至</w:t>
            </w:r>
            <w:r w:rsidR="005300C0">
              <w:rPr>
                <w:rFonts w:eastAsia="標楷體" w:hint="eastAsia"/>
              </w:rPr>
              <w:t>5</w:t>
            </w:r>
            <w:r w:rsidR="005300C0">
              <w:rPr>
                <w:rFonts w:eastAsia="標楷體" w:hint="eastAsia"/>
              </w:rPr>
              <w:t>月</w:t>
            </w:r>
            <w:r w:rsidR="005300C0">
              <w:rPr>
                <w:rFonts w:eastAsia="標楷體" w:hint="eastAsia"/>
              </w:rPr>
              <w:t>21</w:t>
            </w:r>
            <w:r w:rsidR="005300C0">
              <w:rPr>
                <w:rFonts w:eastAsia="標楷體" w:hint="eastAsia"/>
              </w:rPr>
              <w:t>日</w:t>
            </w:r>
            <w:r w:rsidR="0020584F">
              <w:rPr>
                <w:rFonts w:eastAsia="標楷體" w:hint="eastAsia"/>
              </w:rPr>
              <w:t xml:space="preserve"> 13:00-15:00</w:t>
            </w:r>
          </w:p>
          <w:p w14:paraId="157C363B" w14:textId="070CC07B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地點：</w:t>
            </w:r>
            <w:r w:rsidR="005300C0">
              <w:rPr>
                <w:rFonts w:eastAsia="標楷體" w:hint="eastAsia"/>
              </w:rPr>
              <w:t>大成</w:t>
            </w:r>
            <w:r w:rsidR="005300C0">
              <w:rPr>
                <w:rFonts w:eastAsia="標楷體" w:hint="eastAsia"/>
              </w:rPr>
              <w:t>119</w:t>
            </w:r>
            <w:r w:rsidR="005300C0">
              <w:rPr>
                <w:rFonts w:eastAsia="標楷體" w:hint="eastAsia"/>
              </w:rPr>
              <w:t>教室</w:t>
            </w:r>
          </w:p>
          <w:p w14:paraId="593943E2" w14:textId="362B0E16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授課教師</w:t>
            </w:r>
            <w:r w:rsidR="005154D4">
              <w:rPr>
                <w:rFonts w:eastAsia="標楷體" w:hint="eastAsia"/>
              </w:rPr>
              <w:t>：</w:t>
            </w:r>
            <w:r w:rsidR="00B7080B">
              <w:rPr>
                <w:rFonts w:eastAsia="標楷體"/>
              </w:rPr>
              <w:t xml:space="preserve"> </w:t>
            </w:r>
            <w:r w:rsidR="007A2DB6">
              <w:rPr>
                <w:rFonts w:eastAsia="標楷體" w:hint="eastAsia"/>
              </w:rPr>
              <w:t>郭惠雯</w:t>
            </w:r>
          </w:p>
          <w:p w14:paraId="04EE15C3" w14:textId="7AC52C0A" w:rsidR="00CD22E4" w:rsidRDefault="00CD22E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授課講師：</w:t>
            </w:r>
            <w:r w:rsidR="00B7080B">
              <w:rPr>
                <w:rFonts w:eastAsia="標楷體"/>
              </w:rPr>
              <w:t xml:space="preserve"> </w:t>
            </w:r>
            <w:r w:rsidR="007A2DB6">
              <w:rPr>
                <w:rFonts w:eastAsia="標楷體" w:hint="eastAsia"/>
              </w:rPr>
              <w:t>郭惠雯</w:t>
            </w:r>
          </w:p>
          <w:p w14:paraId="3CC59974" w14:textId="77777777" w:rsidR="008F0BE9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="00CD22E4">
              <w:rPr>
                <w:rFonts w:eastAsia="標楷體" w:hint="eastAsia"/>
              </w:rPr>
              <w:t xml:space="preserve"> </w:t>
            </w:r>
          </w:p>
          <w:p w14:paraId="039CD927" w14:textId="4335E62B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="007A2DB6">
              <w:rPr>
                <w:rFonts w:eastAsia="標楷體" w:hint="eastAsia"/>
                <w:u w:val="single"/>
              </w:rPr>
              <w:t>5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="007A2DB6">
              <w:rPr>
                <w:rFonts w:eastAsia="標楷體" w:hint="eastAsia"/>
                <w:u w:val="single"/>
              </w:rPr>
              <w:t>1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7A2DB6">
              <w:rPr>
                <w:rFonts w:eastAsia="標楷體" w:hint="eastAsia"/>
                <w:u w:val="single"/>
              </w:rPr>
              <w:t>4</w:t>
            </w:r>
            <w:r>
              <w:rPr>
                <w:rFonts w:eastAsia="標楷體" w:hint="eastAsia"/>
              </w:rPr>
              <w:t>人）</w:t>
            </w:r>
          </w:p>
          <w:p w14:paraId="04064957" w14:textId="77777777" w:rsidR="00BD40B1" w:rsidRDefault="008F0BE9" w:rsidP="00BD40B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課程內容</w:t>
            </w:r>
            <w:r w:rsidR="005154D4">
              <w:rPr>
                <w:rFonts w:eastAsia="標楷體" w:hint="eastAsia"/>
              </w:rPr>
              <w:t>：</w:t>
            </w:r>
          </w:p>
          <w:p w14:paraId="10A47D7E" w14:textId="7434A4AD" w:rsidR="00BD40B1" w:rsidRPr="00BD40B1" w:rsidRDefault="00BD40B1" w:rsidP="00BD40B1">
            <w:pPr>
              <w:ind w:left="360" w:hanging="240"/>
              <w:jc w:val="both"/>
              <w:rPr>
                <w:rFonts w:eastAsia="標楷體"/>
              </w:rPr>
            </w:pPr>
            <w:r w:rsidRPr="00BD40B1">
              <w:rPr>
                <w:rFonts w:eastAsia="標楷體" w:hint="eastAsia"/>
              </w:rPr>
              <w:t>1.</w:t>
            </w:r>
            <w:r w:rsidRPr="00BD40B1">
              <w:rPr>
                <w:rFonts w:eastAsia="標楷體" w:hint="eastAsia"/>
              </w:rPr>
              <w:tab/>
            </w:r>
            <w:r w:rsidRPr="00BD40B1">
              <w:rPr>
                <w:rFonts w:eastAsia="標楷體" w:hint="eastAsia"/>
              </w:rPr>
              <w:t>教師講授：</w:t>
            </w:r>
            <w:r>
              <w:rPr>
                <w:rFonts w:eastAsia="標楷體" w:hint="eastAsia"/>
              </w:rPr>
              <w:t>第一週講師</w:t>
            </w:r>
            <w:r w:rsidRPr="00BD40B1">
              <w:rPr>
                <w:rFonts w:eastAsia="標楷體" w:hint="eastAsia"/>
              </w:rPr>
              <w:t>針對國會助理工作所需基礎知能、立法實務運作進行初步說明。</w:t>
            </w:r>
          </w:p>
          <w:p w14:paraId="0AC77FEF" w14:textId="77777777" w:rsidR="00DA0789" w:rsidRDefault="00BD40B1" w:rsidP="00BD40B1">
            <w:pPr>
              <w:ind w:left="360" w:hanging="240"/>
              <w:jc w:val="both"/>
              <w:rPr>
                <w:rFonts w:eastAsia="標楷體"/>
              </w:rPr>
            </w:pPr>
            <w:r w:rsidRPr="00BD40B1">
              <w:rPr>
                <w:rFonts w:eastAsia="標楷體" w:hint="eastAsia"/>
              </w:rPr>
              <w:t>2.</w:t>
            </w:r>
            <w:r w:rsidRPr="00BD40B1">
              <w:rPr>
                <w:rFonts w:eastAsia="標楷體" w:hint="eastAsia"/>
              </w:rPr>
              <w:tab/>
            </w:r>
            <w:r w:rsidRPr="00BD40B1">
              <w:rPr>
                <w:rFonts w:eastAsia="標楷體" w:hint="eastAsia"/>
              </w:rPr>
              <w:t>業師實務工作經驗分享：</w:t>
            </w:r>
          </w:p>
          <w:p w14:paraId="116F0140" w14:textId="4D798222" w:rsidR="00BD40B1" w:rsidRPr="00BD40B1" w:rsidRDefault="00DA0789" w:rsidP="00BD40B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B63E47">
              <w:rPr>
                <w:rFonts w:eastAsia="標楷體" w:hint="eastAsia"/>
              </w:rPr>
              <w:t>第二至五週</w:t>
            </w:r>
            <w:r w:rsidR="00BD40B1" w:rsidRPr="00BD40B1">
              <w:rPr>
                <w:rFonts w:eastAsia="標楷體" w:hint="eastAsia"/>
              </w:rPr>
              <w:t>課程邀請現任或曾任國會助理的校友進行經驗分享，透過第一線實務觀點，補充制度教學之不足，分享內容包含：</w:t>
            </w:r>
          </w:p>
          <w:p w14:paraId="246FF8C1" w14:textId="7A76F7B0" w:rsidR="00BD40B1" w:rsidRPr="00BD40B1" w:rsidRDefault="00B63E47" w:rsidP="00BD40B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BD40B1" w:rsidRPr="00BD40B1">
              <w:rPr>
                <w:rFonts w:eastAsia="標楷體" w:hint="eastAsia"/>
              </w:rPr>
              <w:t>)</w:t>
            </w:r>
            <w:r w:rsidR="00BD40B1" w:rsidRPr="00BD40B1">
              <w:rPr>
                <w:rFonts w:eastAsia="標楷體" w:hint="eastAsia"/>
              </w:rPr>
              <w:t>法案審查、質詢期間的高強度工作情境</w:t>
            </w:r>
          </w:p>
          <w:p w14:paraId="76A6BAF5" w14:textId="1743104E" w:rsidR="00BD40B1" w:rsidRPr="00BD40B1" w:rsidRDefault="00B63E47" w:rsidP="00BD40B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BD40B1" w:rsidRPr="00BD40B1">
              <w:rPr>
                <w:rFonts w:eastAsia="標楷體" w:hint="eastAsia"/>
              </w:rPr>
              <w:t>)</w:t>
            </w:r>
            <w:r w:rsidR="00BD40B1" w:rsidRPr="00BD40B1">
              <w:rPr>
                <w:rFonts w:eastAsia="標楷體" w:hint="eastAsia"/>
              </w:rPr>
              <w:t>政策議題來源與問題意識建立</w:t>
            </w:r>
          </w:p>
          <w:p w14:paraId="755F47B4" w14:textId="4A9008F2" w:rsidR="00BD40B1" w:rsidRPr="00BD40B1" w:rsidRDefault="00B63E47" w:rsidP="00BD40B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BD40B1" w:rsidRPr="00BD40B1">
              <w:rPr>
                <w:rFonts w:eastAsia="標楷體" w:hint="eastAsia"/>
              </w:rPr>
              <w:t>)</w:t>
            </w:r>
            <w:r w:rsidR="00BD40B1" w:rsidRPr="00BD40B1">
              <w:rPr>
                <w:rFonts w:eastAsia="標楷體" w:hint="eastAsia"/>
              </w:rPr>
              <w:t>對新進助理或實習生的實務提醒</w:t>
            </w:r>
          </w:p>
          <w:p w14:paraId="387E0708" w14:textId="77777777" w:rsidR="00CD22E4" w:rsidRDefault="00CD22E4" w:rsidP="00CD22E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</w:p>
          <w:p w14:paraId="55E08E9A" w14:textId="6EDF5755" w:rsidR="005154D4" w:rsidRPr="004F456F" w:rsidRDefault="00D0330C" w:rsidP="00B7080B">
            <w:pPr>
              <w:ind w:leftChars="20" w:left="146" w:hangingChars="41" w:hanging="98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9E2A25">
              <w:rPr>
                <w:rFonts w:ascii="標楷體" w:eastAsia="標楷體" w:hAnsi="標楷體" w:cs="Times New Roman" w:hint="eastAsia"/>
              </w:rPr>
              <w:t>講座過程中，學生對於政治實務工作展現高度興趣，並踴躍提問，針對選舉工作經驗、幕僚工作內容、公部門職涯發展及政策形成過程等議題與講師進行交流，有效提升學生對政治實習與公共參與之認識與投入意願。透過講師以自身經歷說明「從基層累積經驗」的重要性，亦強化學生對未來職涯規劃之方向感與實務認知，達成政治實習先修課程結合理論與實務之教學目標。</w:t>
            </w:r>
          </w:p>
        </w:tc>
      </w:tr>
      <w:tr w:rsidR="005154D4" w:rsidRPr="004F456F" w14:paraId="6FD4920F" w14:textId="77777777" w:rsidTr="007E1773">
        <w:trPr>
          <w:trHeight w:val="677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vAlign w:val="center"/>
          </w:tcPr>
          <w:p w14:paraId="78263E2D" w14:textId="77777777" w:rsidR="005154D4" w:rsidRPr="00CD6B06" w:rsidRDefault="005154D4" w:rsidP="00345650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4261" w:type="dxa"/>
            <w:tcBorders>
              <w:right w:val="single" w:sz="4" w:space="0" w:color="auto"/>
            </w:tcBorders>
            <w:vAlign w:val="center"/>
          </w:tcPr>
          <w:p w14:paraId="6E2C3197" w14:textId="77777777" w:rsidR="005154D4" w:rsidRPr="003125AC" w:rsidRDefault="005154D4" w:rsidP="00B33F69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436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7767C4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5154D4" w:rsidRPr="004F456F" w14:paraId="2F9193E7" w14:textId="77777777" w:rsidTr="007E1773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8F42AB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61" w:type="dxa"/>
            <w:tcBorders>
              <w:right w:val="single" w:sz="4" w:space="0" w:color="auto"/>
            </w:tcBorders>
          </w:tcPr>
          <w:p w14:paraId="5A1732E6" w14:textId="44F00D7C" w:rsidR="005154D4" w:rsidRPr="00B33F69" w:rsidRDefault="007E1773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08476E" wp14:editId="7132CD04">
                  <wp:extent cx="2237740" cy="1676400"/>
                  <wp:effectExtent l="0" t="0" r="0" b="0"/>
                  <wp:docPr id="56944021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074064" w14:textId="77777777" w:rsidR="007E1773" w:rsidRDefault="00627FCD" w:rsidP="00961845">
            <w:pPr>
              <w:ind w:leftChars="-25" w:left="180" w:hanging="240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邀請曾任臺北市議會陳炳甫辦</w:t>
            </w:r>
            <w:r w:rsidR="007E1773" w:rsidRPr="00627FCD">
              <w:rPr>
                <w:rFonts w:ascii="標楷體" w:eastAsia="標楷體" w:hAnsi="標楷體" w:hint="eastAsia"/>
              </w:rPr>
              <w:t>公室助</w:t>
            </w:r>
          </w:p>
          <w:p w14:paraId="2ECD37E5" w14:textId="337DA43C" w:rsidR="00C8189A" w:rsidRDefault="007E1773" w:rsidP="00C8189A">
            <w:pPr>
              <w:tabs>
                <w:tab w:val="left" w:pos="38"/>
              </w:tabs>
              <w:ind w:leftChars="16" w:left="38" w:firstLineChars="17" w:firstLine="41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的邱顯揚校友進行經驗分享，透過</w:t>
            </w:r>
            <w:r w:rsidR="00C8189A" w:rsidRPr="00627FCD">
              <w:rPr>
                <w:rFonts w:ascii="標楷體" w:eastAsia="標楷體" w:hAnsi="標楷體" w:hint="eastAsia"/>
              </w:rPr>
              <w:t>第一線實務觀點，補充制度教學之不足，</w:t>
            </w:r>
          </w:p>
          <w:p w14:paraId="07FE2EDB" w14:textId="77777777" w:rsidR="00C8189A" w:rsidRPr="00627FCD" w:rsidRDefault="00C8189A" w:rsidP="00C8189A">
            <w:pPr>
              <w:ind w:leftChars="16" w:left="38" w:firstLineChars="17" w:firstLine="41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分享內容包含：</w:t>
            </w:r>
          </w:p>
          <w:p w14:paraId="2C7C620B" w14:textId="6CB96B27" w:rsidR="00627FCD" w:rsidRPr="00627FCD" w:rsidRDefault="00627FCD" w:rsidP="00A8771E">
            <w:pPr>
              <w:ind w:left="360" w:hanging="240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1.幕僚分類</w:t>
            </w:r>
          </w:p>
          <w:p w14:paraId="3ACA1351" w14:textId="2050A444" w:rsidR="00627FCD" w:rsidRPr="00627FCD" w:rsidRDefault="00627FCD" w:rsidP="00A8771E">
            <w:pPr>
              <w:ind w:left="360" w:hanging="240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2.法案助理工作型態:輿情收集、議題發想、提案、索資、質詢、管理社群</w:t>
            </w:r>
          </w:p>
          <w:p w14:paraId="470896E4" w14:textId="50BA8A29" w:rsidR="005154D4" w:rsidRPr="000A3C6D" w:rsidRDefault="00627FCD" w:rsidP="00A8771E">
            <w:pPr>
              <w:ind w:left="360" w:hanging="240"/>
              <w:rPr>
                <w:rFonts w:ascii="標楷體" w:eastAsia="標楷體" w:hAnsi="標楷體"/>
              </w:rPr>
            </w:pPr>
            <w:r w:rsidRPr="00627FCD">
              <w:rPr>
                <w:rFonts w:ascii="標楷體" w:eastAsia="標楷體" w:hAnsi="標楷體" w:hint="eastAsia"/>
              </w:rPr>
              <w:t>3.地方助理工作型態:地方組織、地方行程、掃街拜票、選民服務</w:t>
            </w:r>
          </w:p>
        </w:tc>
      </w:tr>
      <w:tr w:rsidR="005154D4" w:rsidRPr="00F92B81" w14:paraId="786807AF" w14:textId="77777777" w:rsidTr="007E1773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7EE3CE0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61" w:type="dxa"/>
            <w:tcBorders>
              <w:right w:val="single" w:sz="4" w:space="0" w:color="auto"/>
            </w:tcBorders>
          </w:tcPr>
          <w:p w14:paraId="046486FE" w14:textId="71EAFDC2" w:rsidR="00CD22E4" w:rsidRDefault="00C8189A" w:rsidP="007E1773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5F15FEC0" wp14:editId="43CA5FAA">
                  <wp:extent cx="2331720" cy="1748790"/>
                  <wp:effectExtent l="0" t="0" r="0" b="3810"/>
                  <wp:docPr id="91481902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720" cy="174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B6FA7" w14:textId="33F139C9" w:rsidR="005154D4" w:rsidRPr="00CD22E4" w:rsidRDefault="005154D4" w:rsidP="007E1773">
            <w:pPr>
              <w:ind w:leftChars="20" w:left="146" w:hangingChars="41" w:hanging="98"/>
              <w:rPr>
                <w:rFonts w:ascii="標楷體" w:eastAsia="標楷體" w:hAnsi="標楷體"/>
              </w:rPr>
            </w:pPr>
          </w:p>
        </w:tc>
        <w:tc>
          <w:tcPr>
            <w:tcW w:w="436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732607" w14:textId="77777777" w:rsidR="00961845" w:rsidRDefault="00961845" w:rsidP="00961845">
            <w:pPr>
              <w:spacing w:line="400" w:lineRule="exact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邀請現任顏寬恆立委</w:t>
            </w:r>
            <w:r w:rsidRPr="00C3480A">
              <w:rPr>
                <w:rFonts w:ascii="標楷體" w:eastAsia="標楷體" w:hAnsi="標楷體" w:hint="eastAsia"/>
                <w:szCs w:val="24"/>
              </w:rPr>
              <w:t>助理的</w:t>
            </w:r>
            <w:r>
              <w:rPr>
                <w:rFonts w:ascii="標楷體" w:eastAsia="標楷體" w:hAnsi="標楷體" w:hint="eastAsia"/>
                <w:szCs w:val="24"/>
              </w:rPr>
              <w:t>蔡元御</w:t>
            </w:r>
            <w:r w:rsidRPr="00C3480A">
              <w:rPr>
                <w:rFonts w:ascii="標楷體" w:eastAsia="標楷體" w:hAnsi="標楷體" w:hint="eastAsia"/>
                <w:szCs w:val="24"/>
              </w:rPr>
              <w:t>校友進行經驗分享，透過第一線實務觀點，補充制度教學之不足，分享內容包含：</w:t>
            </w:r>
          </w:p>
          <w:p w14:paraId="7486E263" w14:textId="77777777" w:rsidR="00961845" w:rsidRDefault="00961845" w:rsidP="00961845">
            <w:pPr>
              <w:pStyle w:val="a8"/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介紹立法院的組織架構</w:t>
            </w:r>
          </w:p>
          <w:p w14:paraId="75A7D5F0" w14:textId="77777777" w:rsidR="00961845" w:rsidRDefault="00961845" w:rsidP="00961845">
            <w:pPr>
              <w:pStyle w:val="a8"/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介紹立法院各委員會</w:t>
            </w:r>
          </w:p>
          <w:p w14:paraId="42C760A2" w14:textId="77777777" w:rsidR="00961845" w:rsidRPr="000E6E90" w:rsidRDefault="00961845" w:rsidP="00961845">
            <w:pPr>
              <w:pStyle w:val="a8"/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介紹立法院的運作生態、法案通過流程。</w:t>
            </w:r>
          </w:p>
          <w:p w14:paraId="2917280B" w14:textId="77777777" w:rsidR="005154D4" w:rsidRPr="00961845" w:rsidRDefault="005154D4" w:rsidP="00CD22E4">
            <w:pPr>
              <w:ind w:left="360" w:hanging="240"/>
              <w:jc w:val="center"/>
              <w:rPr>
                <w:rFonts w:eastAsia="標楷體"/>
              </w:rPr>
            </w:pPr>
          </w:p>
        </w:tc>
      </w:tr>
      <w:tr w:rsidR="005154D4" w:rsidRPr="004F456F" w14:paraId="30E81FAC" w14:textId="77777777" w:rsidTr="002154D8">
        <w:trPr>
          <w:trHeight w:val="3016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9FBAEA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61" w:type="dxa"/>
            <w:tcBorders>
              <w:right w:val="single" w:sz="4" w:space="0" w:color="auto"/>
            </w:tcBorders>
          </w:tcPr>
          <w:p w14:paraId="5768DE1D" w14:textId="441C3A24" w:rsidR="005154D4" w:rsidRPr="000A3C6D" w:rsidRDefault="002154D8" w:rsidP="00CD22E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CBA76C0" wp14:editId="1D15C827">
                  <wp:extent cx="2459228" cy="1844040"/>
                  <wp:effectExtent l="0" t="0" r="0" b="3810"/>
                  <wp:docPr id="1903365634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771" cy="1845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918186" w14:textId="77777777" w:rsidR="0095680C" w:rsidRPr="000E6E90" w:rsidRDefault="0095680C" w:rsidP="0095680C">
            <w:pPr>
              <w:spacing w:line="400" w:lineRule="exact"/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邀請現任萬美玲立委辦公室顧問楊凱証</w:t>
            </w:r>
            <w:r w:rsidRPr="00C3480A">
              <w:rPr>
                <w:rFonts w:ascii="標楷體" w:eastAsia="標楷體" w:hAnsi="標楷體" w:hint="eastAsia"/>
                <w:szCs w:val="24"/>
              </w:rPr>
              <w:t>校友進行經驗分享，</w:t>
            </w:r>
            <w:r>
              <w:rPr>
                <w:rFonts w:ascii="標楷體" w:eastAsia="標楷體" w:hAnsi="標楷體" w:hint="eastAsia"/>
                <w:szCs w:val="24"/>
              </w:rPr>
              <w:t>藉由校友豐富的國會助理的工作經驗，讓學生了解</w:t>
            </w:r>
            <w:r w:rsidRPr="00DD2F64">
              <w:rPr>
                <w:rFonts w:ascii="標楷體" w:eastAsia="標楷體" w:hAnsi="標楷體"/>
              </w:rPr>
              <w:t>政策</w:t>
            </w:r>
            <w:r>
              <w:rPr>
                <w:rFonts w:ascii="標楷體" w:eastAsia="標楷體" w:hAnsi="標楷體" w:hint="eastAsia"/>
              </w:rPr>
              <w:t>議題</w:t>
            </w:r>
            <w:r w:rsidRPr="00DD2F64">
              <w:rPr>
                <w:rFonts w:ascii="標楷體" w:eastAsia="標楷體" w:hAnsi="標楷體"/>
              </w:rPr>
              <w:t>資料</w:t>
            </w:r>
            <w:r>
              <w:rPr>
                <w:rFonts w:ascii="標楷體" w:eastAsia="標楷體" w:hAnsi="標楷體" w:hint="eastAsia"/>
              </w:rPr>
              <w:t>的蒐集方式以及</w:t>
            </w:r>
            <w:r w:rsidRPr="00DD2F64">
              <w:rPr>
                <w:rFonts w:ascii="標楷體" w:eastAsia="標楷體" w:hAnsi="標楷體"/>
              </w:rPr>
              <w:t>法案基礎分析</w:t>
            </w:r>
            <w:r>
              <w:rPr>
                <w:rFonts w:ascii="標楷體" w:eastAsia="標楷體" w:hAnsi="標楷體" w:hint="eastAsia"/>
              </w:rPr>
              <w:t>方式。</w:t>
            </w:r>
          </w:p>
          <w:p w14:paraId="6D1DF25F" w14:textId="77777777" w:rsidR="005154D4" w:rsidRPr="0020584F" w:rsidRDefault="005154D4" w:rsidP="00CD22E4">
            <w:pPr>
              <w:ind w:left="360" w:hanging="240"/>
              <w:jc w:val="center"/>
              <w:rPr>
                <w:rFonts w:eastAsia="標楷體"/>
              </w:rPr>
            </w:pPr>
          </w:p>
        </w:tc>
      </w:tr>
      <w:tr w:rsidR="005154D4" w:rsidRPr="004F456F" w14:paraId="640CC69E" w14:textId="77777777" w:rsidTr="009C30DC">
        <w:trPr>
          <w:trHeight w:val="6564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5413D862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61" w:type="dxa"/>
            <w:tcBorders>
              <w:right w:val="single" w:sz="4" w:space="0" w:color="auto"/>
            </w:tcBorders>
          </w:tcPr>
          <w:p w14:paraId="18610BB5" w14:textId="3423E195" w:rsidR="005154D4" w:rsidRPr="000A3C6D" w:rsidRDefault="00A6355D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E6C666D" wp14:editId="7564B941">
                  <wp:extent cx="2554605" cy="1914525"/>
                  <wp:effectExtent l="0" t="0" r="0" b="9525"/>
                  <wp:docPr id="93197975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60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8ADCB0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講師分享其從基層選舉工讀生一路成</w:t>
            </w:r>
          </w:p>
          <w:p w14:paraId="5ACF5D71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長至新北市政府幕僚團隊的職涯歷程，</w:t>
            </w:r>
          </w:p>
          <w:p w14:paraId="52219F44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內容涵蓋早期參與選舉事務時，從最基</w:t>
            </w:r>
          </w:p>
          <w:p w14:paraId="4D2FA5E4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礎的場務工作做起，包括協助排放紅色</w:t>
            </w:r>
          </w:p>
          <w:p w14:paraId="5B5F4C83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小板凳、發放文宣、維持活動秩序與地</w:t>
            </w:r>
          </w:p>
          <w:p w14:paraId="16345BF6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方拜訪等基層實務經驗，逐步累積對選</w:t>
            </w:r>
          </w:p>
          <w:p w14:paraId="7C58DE4C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舉運作、地方服務與民意互動的理解。</w:t>
            </w:r>
          </w:p>
          <w:p w14:paraId="296696DC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其後透過長期投入公共事務與政治工</w:t>
            </w:r>
          </w:p>
          <w:p w14:paraId="6473238A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作，逐漸接觸政策研擬、行政協調、媒</w:t>
            </w:r>
          </w:p>
          <w:p w14:paraId="7078FC28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體溝通及府會聯繫等工作內容，最終進</w:t>
            </w:r>
          </w:p>
          <w:p w14:paraId="64B9837A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入新北市政府幕僚團隊，參與政策規劃</w:t>
            </w:r>
          </w:p>
          <w:p w14:paraId="60484379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與決策過程。講師亦分享在不同階段所</w:t>
            </w:r>
          </w:p>
          <w:p w14:paraId="01D60043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面臨的挑戰、職場歷練與能力培養，讓</w:t>
            </w:r>
          </w:p>
          <w:p w14:paraId="428580F6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學生了解政治實務工作從基層到政策</w:t>
            </w:r>
          </w:p>
          <w:p w14:paraId="27298738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核心的發展脈絡，並藉由自身經驗鼓勵</w:t>
            </w:r>
          </w:p>
          <w:p w14:paraId="3676ED97" w14:textId="7777777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學生勇於投入公共事務、培養專業能力</w:t>
            </w:r>
          </w:p>
          <w:p w14:paraId="2D473033" w14:textId="7F352FC7" w:rsidR="009C30DC" w:rsidRDefault="009C30DC" w:rsidP="009C30DC">
            <w:pPr>
              <w:spacing w:line="380" w:lineRule="exact"/>
              <w:ind w:leftChars="0" w:left="238" w:firstLineChars="0" w:hanging="238"/>
              <w:jc w:val="both"/>
              <w:rPr>
                <w:rFonts w:ascii="標楷體" w:eastAsia="標楷體" w:hAnsi="標楷體"/>
                <w:szCs w:val="24"/>
              </w:rPr>
            </w:pPr>
            <w:r w:rsidRPr="00796D1E">
              <w:rPr>
                <w:rFonts w:ascii="標楷體" w:eastAsia="標楷體" w:hAnsi="標楷體"/>
                <w:szCs w:val="24"/>
              </w:rPr>
              <w:t>與實務經驗。</w:t>
            </w:r>
          </w:p>
          <w:p w14:paraId="5E0AEC01" w14:textId="77777777" w:rsidR="005154D4" w:rsidRPr="009C30DC" w:rsidRDefault="005154D4" w:rsidP="009C30DC">
            <w:pPr>
              <w:ind w:leftChars="20" w:left="146" w:hangingChars="41" w:hanging="98"/>
              <w:rPr>
                <w:rFonts w:eastAsia="標楷體"/>
              </w:rPr>
            </w:pPr>
          </w:p>
        </w:tc>
      </w:tr>
    </w:tbl>
    <w:p w14:paraId="592C7696" w14:textId="77777777" w:rsidR="00BC55D2" w:rsidRDefault="00BC55D2" w:rsidP="005154D4">
      <w:pPr>
        <w:ind w:left="360" w:hanging="240"/>
      </w:pPr>
    </w:p>
    <w:sectPr w:rsidR="00BC55D2" w:rsidSect="009D50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55C5" w14:textId="77777777" w:rsidR="00F55738" w:rsidRDefault="00F55738" w:rsidP="00B23FF5">
      <w:pPr>
        <w:ind w:left="360" w:hanging="240"/>
      </w:pPr>
      <w:r>
        <w:separator/>
      </w:r>
    </w:p>
  </w:endnote>
  <w:endnote w:type="continuationSeparator" w:id="0">
    <w:p w14:paraId="02BAC07A" w14:textId="77777777" w:rsidR="00F55738" w:rsidRDefault="00F55738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D74A" w14:textId="77777777" w:rsidR="00DB5B87" w:rsidRDefault="00DB5B87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DB5B87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4905614" w14:textId="77777777" w:rsidR="00DB5B87" w:rsidRDefault="00DB5B87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9F4A" w14:textId="77777777" w:rsidR="00DB5B87" w:rsidRDefault="00DB5B87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B42C" w14:textId="77777777" w:rsidR="00F55738" w:rsidRDefault="00F55738" w:rsidP="00B23FF5">
      <w:pPr>
        <w:ind w:left="360" w:hanging="240"/>
      </w:pPr>
      <w:r>
        <w:separator/>
      </w:r>
    </w:p>
  </w:footnote>
  <w:footnote w:type="continuationSeparator" w:id="0">
    <w:p w14:paraId="5C16984E" w14:textId="77777777" w:rsidR="00F55738" w:rsidRDefault="00F55738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89F8" w14:textId="77777777" w:rsidR="00DB5B87" w:rsidRDefault="00DB5B87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8ED7" w14:textId="77777777" w:rsidR="00DB5B87" w:rsidRDefault="00DB5B87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EA" w14:textId="77777777" w:rsidR="00DB5B87" w:rsidRDefault="00DB5B87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6F45"/>
    <w:multiLevelType w:val="hybridMultilevel"/>
    <w:tmpl w:val="1202482C"/>
    <w:lvl w:ilvl="0" w:tplc="DB82A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097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C002B"/>
    <w:rsid w:val="000D26DA"/>
    <w:rsid w:val="000D6B66"/>
    <w:rsid w:val="000E114C"/>
    <w:rsid w:val="000E236E"/>
    <w:rsid w:val="000E57E3"/>
    <w:rsid w:val="001112E5"/>
    <w:rsid w:val="00111ED2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584F"/>
    <w:rsid w:val="00207F4D"/>
    <w:rsid w:val="002104F7"/>
    <w:rsid w:val="002154D8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2F0B23"/>
    <w:rsid w:val="00330FED"/>
    <w:rsid w:val="00345650"/>
    <w:rsid w:val="00354423"/>
    <w:rsid w:val="003645C9"/>
    <w:rsid w:val="00391F34"/>
    <w:rsid w:val="00394BFA"/>
    <w:rsid w:val="003A7DBF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300C0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27FCD"/>
    <w:rsid w:val="00656733"/>
    <w:rsid w:val="006647F3"/>
    <w:rsid w:val="00677C3F"/>
    <w:rsid w:val="00684CAE"/>
    <w:rsid w:val="006A3D41"/>
    <w:rsid w:val="006B3051"/>
    <w:rsid w:val="006B368D"/>
    <w:rsid w:val="006C58CC"/>
    <w:rsid w:val="006E2A84"/>
    <w:rsid w:val="0070235E"/>
    <w:rsid w:val="00721127"/>
    <w:rsid w:val="00737512"/>
    <w:rsid w:val="0079038A"/>
    <w:rsid w:val="00791708"/>
    <w:rsid w:val="007972AF"/>
    <w:rsid w:val="007A2DB6"/>
    <w:rsid w:val="007A3F40"/>
    <w:rsid w:val="007B623C"/>
    <w:rsid w:val="007C61EE"/>
    <w:rsid w:val="007D5CFA"/>
    <w:rsid w:val="007E1773"/>
    <w:rsid w:val="00806B41"/>
    <w:rsid w:val="00814324"/>
    <w:rsid w:val="00821128"/>
    <w:rsid w:val="00831778"/>
    <w:rsid w:val="008328BE"/>
    <w:rsid w:val="008424F1"/>
    <w:rsid w:val="00867202"/>
    <w:rsid w:val="00872AE2"/>
    <w:rsid w:val="008737D0"/>
    <w:rsid w:val="00883668"/>
    <w:rsid w:val="00894F37"/>
    <w:rsid w:val="008A6FB5"/>
    <w:rsid w:val="008B4AE5"/>
    <w:rsid w:val="008B50AA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5680C"/>
    <w:rsid w:val="00961845"/>
    <w:rsid w:val="0097052F"/>
    <w:rsid w:val="009768B6"/>
    <w:rsid w:val="009923CC"/>
    <w:rsid w:val="00992F86"/>
    <w:rsid w:val="00995862"/>
    <w:rsid w:val="009A2FD0"/>
    <w:rsid w:val="009A3DF2"/>
    <w:rsid w:val="009B165F"/>
    <w:rsid w:val="009B5107"/>
    <w:rsid w:val="009C30DC"/>
    <w:rsid w:val="009C68C4"/>
    <w:rsid w:val="009D0A74"/>
    <w:rsid w:val="009D50D6"/>
    <w:rsid w:val="009D5E16"/>
    <w:rsid w:val="009F1B8B"/>
    <w:rsid w:val="00A30B72"/>
    <w:rsid w:val="00A32E54"/>
    <w:rsid w:val="00A36E0F"/>
    <w:rsid w:val="00A45E48"/>
    <w:rsid w:val="00A462F3"/>
    <w:rsid w:val="00A47DAA"/>
    <w:rsid w:val="00A53C82"/>
    <w:rsid w:val="00A6355D"/>
    <w:rsid w:val="00A735F7"/>
    <w:rsid w:val="00A8771E"/>
    <w:rsid w:val="00A94BDF"/>
    <w:rsid w:val="00A9593F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63E47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40B1"/>
    <w:rsid w:val="00BD5CCF"/>
    <w:rsid w:val="00BD622A"/>
    <w:rsid w:val="00BE28E6"/>
    <w:rsid w:val="00BE2A7B"/>
    <w:rsid w:val="00C061DC"/>
    <w:rsid w:val="00C10948"/>
    <w:rsid w:val="00C152B8"/>
    <w:rsid w:val="00C1647E"/>
    <w:rsid w:val="00C61B34"/>
    <w:rsid w:val="00C674E9"/>
    <w:rsid w:val="00C73857"/>
    <w:rsid w:val="00C75BA7"/>
    <w:rsid w:val="00C8189A"/>
    <w:rsid w:val="00C85903"/>
    <w:rsid w:val="00CA789C"/>
    <w:rsid w:val="00CB0934"/>
    <w:rsid w:val="00CC3263"/>
    <w:rsid w:val="00CD0C6E"/>
    <w:rsid w:val="00CD22E4"/>
    <w:rsid w:val="00CD6B1E"/>
    <w:rsid w:val="00CE4AF7"/>
    <w:rsid w:val="00CE4FDA"/>
    <w:rsid w:val="00CF6CE0"/>
    <w:rsid w:val="00D016B6"/>
    <w:rsid w:val="00D0330C"/>
    <w:rsid w:val="00D17A99"/>
    <w:rsid w:val="00D47A2C"/>
    <w:rsid w:val="00D8364E"/>
    <w:rsid w:val="00D9258C"/>
    <w:rsid w:val="00DA0789"/>
    <w:rsid w:val="00DA393E"/>
    <w:rsid w:val="00DB5541"/>
    <w:rsid w:val="00DB5B87"/>
    <w:rsid w:val="00DD1A57"/>
    <w:rsid w:val="00DD2997"/>
    <w:rsid w:val="00DE7848"/>
    <w:rsid w:val="00E54DDB"/>
    <w:rsid w:val="00E6199D"/>
    <w:rsid w:val="00E70B4B"/>
    <w:rsid w:val="00E71E26"/>
    <w:rsid w:val="00E83F85"/>
    <w:rsid w:val="00E9468D"/>
    <w:rsid w:val="00EE2775"/>
    <w:rsid w:val="00EE796F"/>
    <w:rsid w:val="00EF0C35"/>
    <w:rsid w:val="00F01582"/>
    <w:rsid w:val="00F21BF7"/>
    <w:rsid w:val="00F33C19"/>
    <w:rsid w:val="00F52604"/>
    <w:rsid w:val="00F5511C"/>
    <w:rsid w:val="00F55738"/>
    <w:rsid w:val="00F61A9E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61845"/>
    <w:pPr>
      <w:ind w:leftChars="200" w:left="480"/>
    </w:pPr>
    <w:rPr>
      <w:rFonts w:ascii="Calibri" w:eastAsia="新細明體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郭惠雯</cp:lastModifiedBy>
  <cp:revision>3</cp:revision>
  <cp:lastPrinted>2026-06-05T06:12:00Z</cp:lastPrinted>
  <dcterms:created xsi:type="dcterms:W3CDTF">2026-06-05T06:10:00Z</dcterms:created>
  <dcterms:modified xsi:type="dcterms:W3CDTF">2026-06-05T06:12:00Z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2026-06-05T05:27:29Z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47400e03-37d8-40f4-a836-a1dc6ff3d9b7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