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E60DF" w14:textId="77777777" w:rsidR="0065617A" w:rsidRPr="008B0C58" w:rsidRDefault="0065617A" w:rsidP="0065617A">
      <w:pPr>
        <w:spacing w:line="0" w:lineRule="atLeast"/>
        <w:ind w:left="440" w:hanging="320"/>
        <w:jc w:val="center"/>
        <w:rPr>
          <w:rFonts w:ascii="標楷體" w:eastAsia="標楷體" w:hAnsi="標楷體"/>
          <w:bCs/>
          <w:sz w:val="32"/>
          <w:szCs w:val="32"/>
        </w:rPr>
      </w:pPr>
      <w:r w:rsidRPr="008B0C58">
        <w:rPr>
          <w:rFonts w:ascii="標楷體" w:eastAsia="標楷體" w:hAnsi="標楷體" w:hint="eastAsia"/>
          <w:bCs/>
          <w:sz w:val="32"/>
          <w:szCs w:val="32"/>
        </w:rPr>
        <w:t>中國文化大學教育部高教深耕計畫成果紀錄表</w:t>
      </w:r>
    </w:p>
    <w:p w14:paraId="5B772D3E" w14:textId="77777777" w:rsidR="0065617A" w:rsidRPr="008B0C58" w:rsidRDefault="0065617A" w:rsidP="0065617A">
      <w:pPr>
        <w:spacing w:line="0" w:lineRule="atLeast"/>
        <w:ind w:left="360" w:hanging="240"/>
        <w:jc w:val="center"/>
        <w:rPr>
          <w:rFonts w:ascii="標楷體" w:eastAsia="標楷體" w:hAnsi="標楷體"/>
          <w:bCs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4026"/>
        <w:gridCol w:w="4642"/>
      </w:tblGrid>
      <w:tr w:rsidR="0065617A" w:rsidRPr="008B0C58" w14:paraId="3D5C5A91" w14:textId="77777777" w:rsidTr="00EA3D2D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0F8263" w14:textId="77777777" w:rsidR="0065617A" w:rsidRPr="008B0C58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</w:rPr>
              <w:t>子計畫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9C1CB" w14:textId="77777777" w:rsidR="0065617A" w:rsidRPr="008B0C58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A3-1提供</w:t>
            </w:r>
            <w:proofErr w:type="gramStart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教師跨域教學</w:t>
            </w:r>
            <w:proofErr w:type="gramEnd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增能，學生</w:t>
            </w:r>
            <w:proofErr w:type="gramStart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多元跨域學習</w:t>
            </w:r>
            <w:proofErr w:type="gramEnd"/>
          </w:p>
        </w:tc>
      </w:tr>
      <w:tr w:rsidR="0065617A" w:rsidRPr="008B0C58" w14:paraId="1EBCD2D6" w14:textId="77777777" w:rsidTr="00EA3D2D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0B5401" w14:textId="77777777" w:rsidR="0065617A" w:rsidRPr="008B0C58" w:rsidRDefault="0065617A" w:rsidP="00EA3D2D">
            <w:pPr>
              <w:ind w:leftChars="16" w:left="38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</w:rPr>
              <w:t>具體作法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A27059" w14:textId="77777777" w:rsidR="0065617A" w:rsidRPr="008B0C58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114-</w:t>
            </w:r>
            <w:r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2</w:t>
            </w: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深耕A3計畫</w:t>
            </w:r>
            <w:r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「</w:t>
            </w:r>
            <w:proofErr w:type="gramStart"/>
            <w:r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跨域・</w:t>
            </w:r>
            <w:proofErr w:type="gramEnd"/>
            <w:r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科技・新實踐」教師教學增能系列線上講座</w:t>
            </w:r>
          </w:p>
        </w:tc>
      </w:tr>
      <w:tr w:rsidR="0065617A" w:rsidRPr="008B0C58" w14:paraId="0834385F" w14:textId="77777777" w:rsidTr="00EA3D2D">
        <w:trPr>
          <w:trHeight w:val="567"/>
          <w:jc w:val="center"/>
        </w:trPr>
        <w:tc>
          <w:tcPr>
            <w:tcW w:w="145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CF120AD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</w:rPr>
              <w:t>主題</w:t>
            </w:r>
          </w:p>
        </w:tc>
        <w:tc>
          <w:tcPr>
            <w:tcW w:w="8668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97F6AE2" w14:textId="2409180D" w:rsidR="0065617A" w:rsidRPr="008B0C58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65617A">
              <w:rPr>
                <w:rFonts w:ascii="標楷體" w:eastAsia="標楷體" w:hAnsi="標楷體" w:hint="eastAsia"/>
                <w:bCs/>
              </w:rPr>
              <w:t>場域故事與AI</w:t>
            </w:r>
          </w:p>
        </w:tc>
      </w:tr>
      <w:tr w:rsidR="0065617A" w:rsidRPr="008B0C58" w14:paraId="55DF96DF" w14:textId="77777777" w:rsidTr="00EA3D2D">
        <w:trPr>
          <w:trHeight w:val="70"/>
          <w:jc w:val="center"/>
        </w:trPr>
        <w:tc>
          <w:tcPr>
            <w:tcW w:w="1452" w:type="dxa"/>
            <w:tcBorders>
              <w:left w:val="single" w:sz="12" w:space="0" w:color="auto"/>
            </w:tcBorders>
            <w:vAlign w:val="center"/>
          </w:tcPr>
          <w:p w14:paraId="566346F0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</w:rPr>
              <w:t>內容</w:t>
            </w:r>
          </w:p>
          <w:p w14:paraId="39A54865" w14:textId="77777777" w:rsidR="0065617A" w:rsidRPr="008B0C58" w:rsidRDefault="0065617A" w:rsidP="00EA3D2D">
            <w:pPr>
              <w:ind w:left="320" w:hanging="200"/>
              <w:jc w:val="center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  <w:sz w:val="20"/>
                <w:szCs w:val="20"/>
              </w:rPr>
              <w:t>（活動內容簡述/執行成效）</w:t>
            </w:r>
          </w:p>
        </w:tc>
        <w:tc>
          <w:tcPr>
            <w:tcW w:w="866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4D7110D" w14:textId="77777777" w:rsidR="0065617A" w:rsidRPr="008266FB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主辦單位：高教深耕</w:t>
            </w:r>
            <w:proofErr w:type="gramStart"/>
            <w:r w:rsidRPr="008266FB">
              <w:rPr>
                <w:rFonts w:ascii="標楷體" w:eastAsia="標楷體" w:hAnsi="標楷體" w:hint="eastAsia"/>
                <w:bCs/>
              </w:rPr>
              <w:t>Ａ</w:t>
            </w:r>
            <w:proofErr w:type="gramEnd"/>
            <w:r w:rsidRPr="008266FB">
              <w:rPr>
                <w:rFonts w:ascii="標楷體" w:eastAsia="標楷體" w:hAnsi="標楷體"/>
                <w:bCs/>
              </w:rPr>
              <w:t>3</w:t>
            </w:r>
            <w:r w:rsidRPr="008266FB">
              <w:rPr>
                <w:rFonts w:ascii="標楷體" w:eastAsia="標楷體" w:hAnsi="標楷體" w:hint="eastAsia"/>
                <w:bCs/>
              </w:rPr>
              <w:t>計畫、共同科目與通識教育中心</w:t>
            </w:r>
          </w:p>
          <w:p w14:paraId="19B5E8B5" w14:textId="29C3A411" w:rsidR="0065617A" w:rsidRPr="008266FB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活動日期：</w:t>
            </w:r>
            <w:r w:rsidRPr="008266FB">
              <w:rPr>
                <w:rFonts w:ascii="標楷體" w:eastAsia="標楷體" w:hAnsi="標楷體"/>
                <w:bCs/>
              </w:rPr>
              <w:t>1</w:t>
            </w:r>
            <w:r w:rsidRPr="008266FB">
              <w:rPr>
                <w:rFonts w:ascii="標楷體" w:eastAsia="標楷體" w:hAnsi="標楷體" w:hint="eastAsia"/>
                <w:bCs/>
              </w:rPr>
              <w:t>15年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8266FB">
              <w:rPr>
                <w:rFonts w:ascii="標楷體" w:eastAsia="標楷體" w:hAnsi="標楷體" w:hint="eastAsia"/>
                <w:bCs/>
              </w:rPr>
              <w:t>月</w:t>
            </w:r>
            <w:r>
              <w:rPr>
                <w:rFonts w:ascii="標楷體" w:eastAsia="標楷體" w:hAnsi="標楷體" w:hint="eastAsia"/>
                <w:bCs/>
              </w:rPr>
              <w:t>11</w:t>
            </w:r>
            <w:r w:rsidRPr="008266FB">
              <w:rPr>
                <w:rFonts w:ascii="標楷體" w:eastAsia="標楷體" w:hAnsi="標楷體" w:hint="eastAsia"/>
                <w:bCs/>
              </w:rPr>
              <w:t>日（</w:t>
            </w:r>
            <w:r>
              <w:rPr>
                <w:rFonts w:ascii="標楷體" w:eastAsia="標楷體" w:hAnsi="標楷體" w:hint="eastAsia"/>
                <w:bCs/>
              </w:rPr>
              <w:t>三</w:t>
            </w:r>
            <w:r w:rsidRPr="008266FB">
              <w:rPr>
                <w:rFonts w:ascii="標楷體" w:eastAsia="標楷體" w:hAnsi="標楷體" w:hint="eastAsia"/>
                <w:bCs/>
              </w:rPr>
              <w:t>）</w:t>
            </w:r>
            <w:r w:rsidRPr="008266FB"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8266FB">
              <w:rPr>
                <w:rFonts w:ascii="標楷體" w:eastAsia="標楷體" w:hAnsi="標楷體" w:hint="eastAsia"/>
                <w:bCs/>
              </w:rPr>
              <w:t>:</w:t>
            </w:r>
            <w:r w:rsidRPr="008266FB">
              <w:rPr>
                <w:rFonts w:ascii="標楷體" w:eastAsia="標楷體" w:hAnsi="標楷體"/>
                <w:bCs/>
              </w:rPr>
              <w:t>00-1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8266FB">
              <w:rPr>
                <w:rFonts w:ascii="標楷體" w:eastAsia="標楷體" w:hAnsi="標楷體"/>
                <w:bCs/>
              </w:rPr>
              <w:t>:00</w:t>
            </w:r>
          </w:p>
          <w:p w14:paraId="72AD1814" w14:textId="77777777" w:rsidR="0065617A" w:rsidRPr="008266FB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 xml:space="preserve">活動地點：TEAMS </w:t>
            </w:r>
            <w:proofErr w:type="gramStart"/>
            <w:r w:rsidRPr="008266FB">
              <w:rPr>
                <w:rFonts w:ascii="標楷體" w:eastAsia="標楷體" w:hAnsi="標楷體" w:hint="eastAsia"/>
                <w:bCs/>
              </w:rPr>
              <w:t>線上會議</w:t>
            </w:r>
            <w:proofErr w:type="gramEnd"/>
          </w:p>
          <w:p w14:paraId="7581BD89" w14:textId="0891ECC3" w:rsidR="0065617A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主 講 者：</w:t>
            </w:r>
            <w:r w:rsidRPr="0065617A">
              <w:rPr>
                <w:rFonts w:ascii="標楷體" w:eastAsia="標楷體" w:hAnsi="標楷體" w:hint="eastAsia"/>
                <w:bCs/>
              </w:rPr>
              <w:t>馮翠珍</w:t>
            </w:r>
            <w:r w:rsidRPr="008266FB">
              <w:rPr>
                <w:rFonts w:ascii="標楷體" w:eastAsia="標楷體" w:hAnsi="標楷體"/>
                <w:bCs/>
              </w:rPr>
              <w:t> </w:t>
            </w:r>
            <w:r>
              <w:rPr>
                <w:rFonts w:ascii="標楷體" w:eastAsia="標楷體" w:hAnsi="標楷體" w:hint="eastAsia"/>
                <w:bCs/>
              </w:rPr>
              <w:t xml:space="preserve">老師 </w:t>
            </w:r>
            <w:r w:rsidRPr="008266FB">
              <w:rPr>
                <w:rFonts w:ascii="標楷體" w:eastAsia="標楷體" w:hAnsi="標楷體"/>
                <w:bCs/>
              </w:rPr>
              <w:t>(</w:t>
            </w:r>
            <w:r w:rsidRPr="0065617A">
              <w:rPr>
                <w:rFonts w:ascii="標楷體" w:eastAsia="標楷體" w:hAnsi="標楷體" w:hint="eastAsia"/>
                <w:bCs/>
              </w:rPr>
              <w:t>中國文化大學-中國文學系</w:t>
            </w:r>
            <w:r>
              <w:rPr>
                <w:rFonts w:ascii="標楷體" w:eastAsia="標楷體" w:hAnsi="標楷體" w:hint="eastAsia"/>
                <w:bCs/>
              </w:rPr>
              <w:t>)</w:t>
            </w:r>
          </w:p>
          <w:p w14:paraId="0D511DCB" w14:textId="4B58D5F7" w:rsidR="0065617A" w:rsidRPr="008266FB" w:rsidRDefault="0065617A" w:rsidP="0065617A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參與人數：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u w:val="single"/>
              </w:rPr>
              <w:t>33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Pr="008266FB">
              <w:rPr>
                <w:rFonts w:ascii="標楷體" w:eastAsia="標楷體" w:hAnsi="標楷體" w:hint="eastAsia"/>
                <w:bCs/>
              </w:rPr>
              <w:t>人（教師</w:t>
            </w:r>
            <w:r w:rsidRPr="0065617A">
              <w:rPr>
                <w:rFonts w:ascii="標楷體" w:eastAsia="標楷體" w:hAnsi="標楷體" w:hint="eastAsia"/>
                <w:bCs/>
                <w:u w:val="single"/>
              </w:rPr>
              <w:t>32</w:t>
            </w:r>
            <w:r w:rsidRPr="008266FB">
              <w:rPr>
                <w:rFonts w:ascii="標楷體" w:eastAsia="標楷體" w:hAnsi="標楷體" w:hint="eastAsia"/>
                <w:bCs/>
              </w:rPr>
              <w:t>人、學生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u w:val="single"/>
              </w:rPr>
              <w:t>0</w:t>
            </w:r>
            <w:r w:rsidRPr="008266FB">
              <w:rPr>
                <w:rFonts w:ascii="標楷體" w:eastAsia="標楷體" w:hAnsi="標楷體"/>
                <w:bCs/>
                <w:u w:val="single"/>
              </w:rPr>
              <w:t xml:space="preserve"> </w:t>
            </w:r>
            <w:r w:rsidRPr="008266FB">
              <w:rPr>
                <w:rFonts w:ascii="標楷體" w:eastAsia="標楷體" w:hAnsi="標楷體" w:hint="eastAsia"/>
                <w:bCs/>
              </w:rPr>
              <w:t>人、行政人員</w:t>
            </w:r>
            <w:r>
              <w:rPr>
                <w:rFonts w:ascii="標楷體" w:eastAsia="標楷體" w:hAnsi="標楷體" w:hint="eastAsia"/>
                <w:bCs/>
                <w:u w:val="single"/>
              </w:rPr>
              <w:t>1</w:t>
            </w:r>
            <w:r w:rsidRPr="008266FB">
              <w:rPr>
                <w:rFonts w:ascii="標楷體" w:eastAsia="標楷體" w:hAnsi="標楷體" w:hint="eastAsia"/>
                <w:bCs/>
              </w:rPr>
              <w:t>人、校外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u w:val="single"/>
              </w:rPr>
              <w:t>0</w:t>
            </w:r>
            <w:r w:rsidRPr="008266FB">
              <w:rPr>
                <w:rFonts w:ascii="標楷體" w:eastAsia="標楷體" w:hAnsi="標楷體" w:hint="eastAsia"/>
                <w:bCs/>
              </w:rPr>
              <w:t>人）</w:t>
            </w:r>
          </w:p>
          <w:p w14:paraId="3236EE99" w14:textId="7AB8A896" w:rsidR="0065617A" w:rsidRPr="009D077D" w:rsidRDefault="0065617A" w:rsidP="0065617A">
            <w:pPr>
              <w:pStyle w:val="Web"/>
              <w:ind w:left="320" w:hanging="200"/>
              <w:rPr>
                <w:rStyle w:val="ng-star-inserted"/>
                <w:rFonts w:ascii="Times New Roman" w:eastAsia="標楷體" w:hAnsi="Times New Roman" w:cs="Times New Roman"/>
                <w:color w:val="000000"/>
              </w:rPr>
            </w:pPr>
            <w:r w:rsidRPr="008266FB">
              <w:rPr>
                <w:rFonts w:ascii="標楷體" w:eastAsia="標楷體" w:hAnsi="標楷體" w:hint="eastAsia"/>
                <w:b/>
              </w:rPr>
              <w:t>內容：</w:t>
            </w:r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文化大學中文系馮翠珍老師的「場域故事與AI」講座，深刻探討了生成式AI時代下的人文教學與在地創新實踐。馮老師將AI生動地比喻為「烤箱」，強調AI雖能產出流暢文字，但缺乏真實情感與記憶點，必須仰賴學生親身走入真實場域採集地方生命經驗與溫度作為「食材」，使AI成為協作轉譯的夥伴而非創作者。在實作過程中，學生進入陽明山泉源里等地參與在地活動進行田野調查，利用AI協助追問與拆解人物、困境、行動與轉變等脈絡，成功將地方痛點轉化為具公共敘事價值的故事，並進一步產出網路人物</w:t>
            </w:r>
            <w:proofErr w:type="gramStart"/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誌</w:t>
            </w:r>
            <w:proofErr w:type="gramEnd"/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、地方導</w:t>
            </w:r>
            <w:proofErr w:type="gramStart"/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覽</w:t>
            </w:r>
            <w:proofErr w:type="gramEnd"/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稿、</w:t>
            </w:r>
            <w:proofErr w:type="gramStart"/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短影音</w:t>
            </w:r>
            <w:proofErr w:type="gramEnd"/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腳本，以及利用在地風倒木製作、結合循環經濟概念的「碳貨幣」</w:t>
            </w:r>
            <w:proofErr w:type="gramStart"/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文創商品</w:t>
            </w:r>
            <w:proofErr w:type="gramEnd"/>
            <w:r w:rsidRPr="009D077D">
              <w:rPr>
                <w:rStyle w:val="ng-star-inserted"/>
                <w:rFonts w:ascii="標楷體" w:eastAsia="標楷體" w:hAnsi="標楷體"/>
                <w:color w:val="000000"/>
              </w:rPr>
              <w:t>。馮老師同時設立了「人工判斷與文化倫理檢查」的絕對防線，要求學生確保生成的內容邏輯正確、不過度美化人物，並充分尊重與同理在地居民的感受，避免地方淪為單純被消費的素材。這項教學實踐最終印證了，在追求理工數位化與效率的AI時代，人文學科因能深刻理解人類情感與地方脈絡，不僅未被邊緣化，反而重新展現其無可取代的傳承核心價值</w:t>
            </w:r>
          </w:p>
          <w:p w14:paraId="0826DC56" w14:textId="53B6070C" w:rsidR="0065617A" w:rsidRPr="00DB2939" w:rsidRDefault="0065617A" w:rsidP="0065617A">
            <w:pPr>
              <w:pStyle w:val="Web"/>
              <w:ind w:left="320" w:hanging="200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/>
              </w:rPr>
              <w:t>執行成效：</w:t>
            </w:r>
            <w:r>
              <w:rPr>
                <w:rFonts w:ascii="標楷體" w:eastAsia="標楷體" w:hAnsi="標楷體"/>
                <w:bCs/>
              </w:rPr>
              <w:t xml:space="preserve"> </w:t>
            </w:r>
            <w:r w:rsidRPr="00DB2939">
              <w:rPr>
                <w:rFonts w:ascii="標楷體" w:eastAsia="標楷體" w:hAnsi="標楷體"/>
                <w:bCs/>
              </w:rPr>
              <w:t>文化大學中文系馮翠珍老師「場域故事與AI」的教學實踐成效，具體展現在學生能力培養、多元產出與人文價值的深化上。透過引導，計畫成功幫助非文科生克服寫作障礙，讓學生在參與陽明山泉源里媽祖</w:t>
            </w:r>
            <w:proofErr w:type="gramStart"/>
            <w:r w:rsidRPr="00DB2939">
              <w:rPr>
                <w:rFonts w:ascii="標楷體" w:eastAsia="標楷體" w:hAnsi="標楷體"/>
                <w:bCs/>
              </w:rPr>
              <w:t>遶</w:t>
            </w:r>
            <w:proofErr w:type="gramEnd"/>
            <w:r w:rsidRPr="00DB2939">
              <w:rPr>
                <w:rFonts w:ascii="標楷體" w:eastAsia="標楷體" w:hAnsi="標楷體"/>
                <w:bCs/>
              </w:rPr>
              <w:t>境等田野調查時，學會將AI視為「陪伴追問的夥伴」，藉由精</w:t>
            </w:r>
            <w:proofErr w:type="gramStart"/>
            <w:r w:rsidRPr="00DB2939">
              <w:rPr>
                <w:rFonts w:ascii="標楷體" w:eastAsia="標楷體" w:hAnsi="標楷體"/>
                <w:bCs/>
              </w:rPr>
              <w:t>準</w:t>
            </w:r>
            <w:proofErr w:type="gramEnd"/>
            <w:r w:rsidRPr="00DB2939">
              <w:rPr>
                <w:rFonts w:ascii="標楷體" w:eastAsia="標楷體" w:hAnsi="標楷體"/>
                <w:bCs/>
              </w:rPr>
              <w:t>的指令與反覆考證，</w:t>
            </w:r>
            <w:proofErr w:type="gramStart"/>
            <w:r w:rsidRPr="00DB2939">
              <w:rPr>
                <w:rFonts w:ascii="標楷體" w:eastAsia="標楷體" w:hAnsi="標楷體"/>
                <w:bCs/>
              </w:rPr>
              <w:t>釐</w:t>
            </w:r>
            <w:proofErr w:type="gramEnd"/>
            <w:r w:rsidRPr="00DB2939">
              <w:rPr>
                <w:rFonts w:ascii="標楷體" w:eastAsia="標楷體" w:hAnsi="標楷體"/>
                <w:bCs/>
              </w:rPr>
              <w:t>清地方脈絡並轉化在地痛點。在實質產出方面，學生順利將採集到的生命經驗轉譯為具備公共敘事價值的多元載體，包含了網路人物</w:t>
            </w:r>
            <w:proofErr w:type="gramStart"/>
            <w:r w:rsidRPr="00DB2939">
              <w:rPr>
                <w:rFonts w:ascii="標楷體" w:eastAsia="標楷體" w:hAnsi="標楷體"/>
                <w:bCs/>
              </w:rPr>
              <w:t>誌</w:t>
            </w:r>
            <w:proofErr w:type="gramEnd"/>
            <w:r w:rsidRPr="00DB2939">
              <w:rPr>
                <w:rFonts w:ascii="標楷體" w:eastAsia="標楷體" w:hAnsi="標楷體"/>
                <w:bCs/>
              </w:rPr>
              <w:t>、地方導</w:t>
            </w:r>
            <w:proofErr w:type="gramStart"/>
            <w:r w:rsidRPr="00DB2939">
              <w:rPr>
                <w:rFonts w:ascii="標楷體" w:eastAsia="標楷體" w:hAnsi="標楷體"/>
                <w:bCs/>
              </w:rPr>
              <w:t>覽</w:t>
            </w:r>
            <w:proofErr w:type="gramEnd"/>
            <w:r w:rsidRPr="00DB2939">
              <w:rPr>
                <w:rFonts w:ascii="標楷體" w:eastAsia="標楷體" w:hAnsi="標楷體"/>
                <w:bCs/>
              </w:rPr>
              <w:t>稿、</w:t>
            </w:r>
            <w:proofErr w:type="gramStart"/>
            <w:r w:rsidRPr="00DB2939">
              <w:rPr>
                <w:rFonts w:ascii="標楷體" w:eastAsia="標楷體" w:hAnsi="標楷體"/>
                <w:bCs/>
              </w:rPr>
              <w:t>短影音</w:t>
            </w:r>
            <w:proofErr w:type="gramEnd"/>
            <w:r w:rsidRPr="00DB2939">
              <w:rPr>
                <w:rFonts w:ascii="標楷體" w:eastAsia="標楷體" w:hAnsi="標楷體"/>
                <w:bCs/>
              </w:rPr>
              <w:t>腳本，以及利用在地風倒木製作、結合大眾運輸折抵的「碳貨幣」</w:t>
            </w:r>
            <w:proofErr w:type="gramStart"/>
            <w:r w:rsidRPr="00DB2939">
              <w:rPr>
                <w:rFonts w:ascii="標楷體" w:eastAsia="標楷體" w:hAnsi="標楷體"/>
                <w:bCs/>
              </w:rPr>
              <w:t>等文創商品</w:t>
            </w:r>
            <w:proofErr w:type="gramEnd"/>
            <w:r w:rsidRPr="00DB2939">
              <w:rPr>
                <w:rFonts w:ascii="標楷體" w:eastAsia="標楷體" w:hAnsi="標楷體"/>
                <w:bCs/>
              </w:rPr>
              <w:t>，有效深化了與在地的連結。同時，課程嚴格落實「人工判斷與文化倫理檢查」，確保學生檢視AI生成的情感認知與邏輯，避免過度美化人物或將地方淪為單純被消費的素材，充分尊重居民的真實感受。整體而言，此計畫深刻印證了在理工數位化掛帥的AI時代中，能掌握人類真實情感與理解地方脈絡的人文學科不僅未被邊緣化，反而重新</w:t>
            </w:r>
            <w:proofErr w:type="gramStart"/>
            <w:r w:rsidRPr="00DB2939">
              <w:rPr>
                <w:rFonts w:ascii="標楷體" w:eastAsia="標楷體" w:hAnsi="標楷體"/>
                <w:bCs/>
              </w:rPr>
              <w:t>凸</w:t>
            </w:r>
            <w:proofErr w:type="gramEnd"/>
            <w:r w:rsidRPr="00DB2939">
              <w:rPr>
                <w:rFonts w:ascii="標楷體" w:eastAsia="標楷體" w:hAnsi="標楷體"/>
                <w:bCs/>
              </w:rPr>
              <w:t>顯其無可取代的核心價值</w:t>
            </w:r>
          </w:p>
        </w:tc>
      </w:tr>
      <w:tr w:rsidR="0065617A" w:rsidRPr="008B0C58" w14:paraId="0DE095EA" w14:textId="77777777" w:rsidTr="00EA3D2D">
        <w:trPr>
          <w:trHeight w:val="753"/>
          <w:jc w:val="center"/>
        </w:trPr>
        <w:tc>
          <w:tcPr>
            <w:tcW w:w="1452" w:type="dxa"/>
            <w:vMerge w:val="restart"/>
            <w:tcBorders>
              <w:left w:val="single" w:sz="12" w:space="0" w:color="auto"/>
            </w:tcBorders>
            <w:vAlign w:val="center"/>
          </w:tcPr>
          <w:p w14:paraId="7DABDBB9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</w:rPr>
              <w:lastRenderedPageBreak/>
              <w:t>活動照片</w:t>
            </w:r>
          </w:p>
          <w:p w14:paraId="45194BEE" w14:textId="77777777" w:rsidR="0065617A" w:rsidRPr="008B0C58" w:rsidRDefault="0065617A" w:rsidP="00EA3D2D">
            <w:pPr>
              <w:ind w:left="330" w:hanging="210"/>
              <w:jc w:val="center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cs="Arial"/>
                <w:bCs/>
                <w:color w:val="696969"/>
                <w:spacing w:val="15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4026" w:type="dxa"/>
            <w:tcBorders>
              <w:right w:val="single" w:sz="4" w:space="0" w:color="auto"/>
            </w:tcBorders>
            <w:vAlign w:val="center"/>
          </w:tcPr>
          <w:p w14:paraId="7682CFE3" w14:textId="77777777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活動照片電子檔名稱</w:t>
            </w:r>
          </w:p>
          <w:p w14:paraId="136E1CEC" w14:textId="77777777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(請用英數檔名)</w:t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583B1E" w14:textId="77777777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活動照片內容說明(每張20字內)</w:t>
            </w:r>
          </w:p>
        </w:tc>
      </w:tr>
      <w:tr w:rsidR="0065617A" w:rsidRPr="008B0C58" w14:paraId="79F8D2FE" w14:textId="77777777" w:rsidTr="00EA3D2D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7BE3E555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70E1EEFA" w14:textId="149408F5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4BD4AA9D" wp14:editId="65AE6530">
                  <wp:extent cx="2341659" cy="1152592"/>
                  <wp:effectExtent l="0" t="0" r="190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012" cy="11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2699EBD3" w14:textId="77777777" w:rsidR="0065617A" w:rsidRPr="008266FB" w:rsidRDefault="0065617A" w:rsidP="00EA3D2D">
            <w:pPr>
              <w:ind w:left="106" w:hangingChars="44" w:hanging="106"/>
              <w:jc w:val="both"/>
              <w:rPr>
                <w:rFonts w:ascii="標楷體" w:eastAsia="標楷體" w:hAnsi="標楷體"/>
                <w:bCs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</w:rPr>
              <w:t>線上講座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開場</w:t>
            </w:r>
            <w:r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65617A" w:rsidRPr="008B0C58" w14:paraId="20CA4835" w14:textId="77777777" w:rsidTr="00EA3D2D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59C35634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5CEF384" w14:textId="11494641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4318DF3D" wp14:editId="7D594B65">
                  <wp:extent cx="2341660" cy="1150738"/>
                  <wp:effectExtent l="0" t="0" r="190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579" cy="1169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5F60D4A3" w14:textId="7265345C" w:rsidR="0065617A" w:rsidRPr="008266FB" w:rsidRDefault="0065617A" w:rsidP="00EA3D2D">
            <w:pPr>
              <w:ind w:left="10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主持人與講師經驗分享</w:t>
            </w:r>
            <w:r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65617A" w:rsidRPr="008B0C58" w14:paraId="068E3F1C" w14:textId="77777777" w:rsidTr="00EA3D2D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0B40EEAD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55111905" w14:textId="5A124AC6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5C4EE24A" wp14:editId="40F11FAF">
                  <wp:extent cx="2309854" cy="1007283"/>
                  <wp:effectExtent l="0" t="0" r="0" b="254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736"/>
                          <a:stretch/>
                        </pic:blipFill>
                        <pic:spPr bwMode="auto">
                          <a:xfrm>
                            <a:off x="0" y="0"/>
                            <a:ext cx="2331721" cy="1016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6AF2B3E5" w14:textId="77777777" w:rsidR="0065617A" w:rsidRDefault="0065617A" w:rsidP="00EA3D2D">
            <w:pPr>
              <w:ind w:left="10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AI生成缺乏故事的產出說明與思考環</w:t>
            </w:r>
          </w:p>
          <w:p w14:paraId="0BF9BB2C" w14:textId="6723FECC" w:rsidR="0065617A" w:rsidRPr="008266FB" w:rsidRDefault="0065617A" w:rsidP="00EA3D2D">
            <w:pPr>
              <w:ind w:left="10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節</w:t>
            </w:r>
            <w:r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65617A" w:rsidRPr="008B0C58" w14:paraId="68ABABE9" w14:textId="77777777" w:rsidTr="00EA3D2D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1A17CA86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1DC136BF" w14:textId="25F1B51F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5930EFE0" wp14:editId="06608C40">
                  <wp:extent cx="2318343" cy="926327"/>
                  <wp:effectExtent l="0" t="0" r="6350" b="762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179"/>
                          <a:stretch/>
                        </pic:blipFill>
                        <pic:spPr bwMode="auto">
                          <a:xfrm>
                            <a:off x="0" y="0"/>
                            <a:ext cx="2353688" cy="94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185DFC7B" w14:textId="68123A74" w:rsidR="0065617A" w:rsidRPr="008266FB" w:rsidRDefault="0065617A" w:rsidP="00EA3D2D">
            <w:pPr>
              <w:ind w:left="10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如何做田野調查，在調查角色中做說明</w:t>
            </w:r>
            <w:r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65617A" w:rsidRPr="008B0C58" w14:paraId="1256C01B" w14:textId="77777777" w:rsidTr="00EA3D2D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1CEEF073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158B2759" w14:textId="0B54BF35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42BEDB61" wp14:editId="0CFAA38A">
                  <wp:extent cx="2321137" cy="1045597"/>
                  <wp:effectExtent l="0" t="0" r="3175" b="254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041"/>
                          <a:stretch/>
                        </pic:blipFill>
                        <pic:spPr bwMode="auto">
                          <a:xfrm>
                            <a:off x="0" y="0"/>
                            <a:ext cx="2340613" cy="105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16714452" w14:textId="0284DE2C" w:rsidR="0065617A" w:rsidRPr="008266FB" w:rsidRDefault="0065617A" w:rsidP="00EA3D2D">
            <w:pPr>
              <w:ind w:leftChars="27" w:left="163" w:hangingChars="41" w:hanging="98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讓老師更能融會貫通講解</w:t>
            </w:r>
            <w:r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65617A" w:rsidRPr="008B0C58" w14:paraId="1CF6D59E" w14:textId="77777777" w:rsidTr="00EA3D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251475C5" w14:textId="77777777" w:rsidR="0065617A" w:rsidRPr="008266FB" w:rsidRDefault="0065617A" w:rsidP="00EA3D2D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備註：活動照片請附上原始照片一併回傳</w:t>
            </w:r>
          </w:p>
        </w:tc>
      </w:tr>
      <w:tr w:rsidR="0065617A" w:rsidRPr="008B0C58" w14:paraId="2FE072C2" w14:textId="77777777" w:rsidTr="00EA3D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452" w:type="dxa"/>
            <w:vMerge w:val="restart"/>
            <w:vAlign w:val="center"/>
          </w:tcPr>
          <w:p w14:paraId="446DDA13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</w:rPr>
              <w:t>附件檔案</w:t>
            </w:r>
          </w:p>
        </w:tc>
        <w:tc>
          <w:tcPr>
            <w:tcW w:w="4026" w:type="dxa"/>
            <w:vAlign w:val="center"/>
          </w:tcPr>
          <w:p w14:paraId="4553F646" w14:textId="77777777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附件檔案名稱</w:t>
            </w:r>
          </w:p>
          <w:p w14:paraId="411BC06F" w14:textId="77777777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(請用英數檔名)</w:t>
            </w:r>
          </w:p>
        </w:tc>
        <w:tc>
          <w:tcPr>
            <w:tcW w:w="4642" w:type="dxa"/>
            <w:vAlign w:val="center"/>
          </w:tcPr>
          <w:p w14:paraId="60B23678" w14:textId="77777777" w:rsidR="0065617A" w:rsidRPr="008266FB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附件名稱</w:t>
            </w:r>
          </w:p>
        </w:tc>
      </w:tr>
      <w:tr w:rsidR="0065617A" w:rsidRPr="008B0C58" w14:paraId="56BCA2FF" w14:textId="77777777" w:rsidTr="00EA3D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509F5C29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0C9F6903" w14:textId="77777777" w:rsidR="0065617A" w:rsidRPr="008266FB" w:rsidRDefault="0065617A" w:rsidP="00EA3D2D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5A8C62F1" w14:textId="77777777" w:rsidR="0065617A" w:rsidRPr="008266FB" w:rsidRDefault="0065617A" w:rsidP="00EA3D2D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  <w:tr w:rsidR="0065617A" w:rsidRPr="008B0C58" w14:paraId="22EBF10E" w14:textId="77777777" w:rsidTr="00EA3D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1DC5FC9C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4F78BCB2" w14:textId="77777777" w:rsidR="0065617A" w:rsidRPr="008266FB" w:rsidRDefault="0065617A" w:rsidP="00EA3D2D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65EBD234" w14:textId="77777777" w:rsidR="0065617A" w:rsidRPr="008266FB" w:rsidRDefault="0065617A" w:rsidP="00EA3D2D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  <w:tr w:rsidR="0065617A" w:rsidRPr="008B0C58" w14:paraId="1A5986CF" w14:textId="77777777" w:rsidTr="00EA3D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508B6998" w14:textId="77777777" w:rsidR="0065617A" w:rsidRPr="008B0C58" w:rsidRDefault="0065617A" w:rsidP="00EA3D2D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0F5EDF50" w14:textId="77777777" w:rsidR="0065617A" w:rsidRPr="008266FB" w:rsidRDefault="0065617A" w:rsidP="00EA3D2D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45A9B38A" w14:textId="77777777" w:rsidR="0065617A" w:rsidRPr="008266FB" w:rsidRDefault="0065617A" w:rsidP="00EA3D2D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</w:tbl>
    <w:p w14:paraId="77956639" w14:textId="77777777" w:rsidR="0065617A" w:rsidRPr="008B0C58" w:rsidRDefault="0065617A" w:rsidP="0065617A">
      <w:pPr>
        <w:rPr>
          <w:bCs/>
        </w:rPr>
      </w:pPr>
    </w:p>
    <w:sectPr w:rsidR="0065617A" w:rsidRPr="008B0C58" w:rsidSect="006561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A4751" w14:textId="77777777" w:rsidR="001717F3" w:rsidRDefault="001717F3">
      <w:r>
        <w:separator/>
      </w:r>
    </w:p>
  </w:endnote>
  <w:endnote w:type="continuationSeparator" w:id="0">
    <w:p w14:paraId="298340BC" w14:textId="77777777" w:rsidR="001717F3" w:rsidRDefault="00171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99932" w14:textId="77777777" w:rsidR="001374AE" w:rsidRDefault="001374AE" w:rsidP="006B6F70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0467BD4" w14:textId="77777777" w:rsidR="001374AE" w:rsidRDefault="00000000" w:rsidP="00BD728B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27A54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1B0935BB" w14:textId="77777777" w:rsidR="001374AE" w:rsidRDefault="001374AE" w:rsidP="006B6F70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116AC" w14:textId="77777777" w:rsidR="001374AE" w:rsidRDefault="001374AE" w:rsidP="006B6F70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8DB7B" w14:textId="77777777" w:rsidR="001717F3" w:rsidRDefault="001717F3">
      <w:r>
        <w:separator/>
      </w:r>
    </w:p>
  </w:footnote>
  <w:footnote w:type="continuationSeparator" w:id="0">
    <w:p w14:paraId="418A5341" w14:textId="77777777" w:rsidR="001717F3" w:rsidRDefault="00171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EA35F" w14:textId="77777777" w:rsidR="001374AE" w:rsidRDefault="001374AE" w:rsidP="006B6F70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962B" w14:textId="77777777" w:rsidR="001374AE" w:rsidRDefault="001374AE" w:rsidP="006B6F70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12C08" w14:textId="77777777" w:rsidR="001374AE" w:rsidRDefault="001374AE" w:rsidP="006B6F70">
    <w:pPr>
      <w:pStyle w:val="ae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7A"/>
    <w:rsid w:val="001374AE"/>
    <w:rsid w:val="001717F3"/>
    <w:rsid w:val="0065617A"/>
    <w:rsid w:val="00944AF1"/>
    <w:rsid w:val="00CE4E7C"/>
    <w:rsid w:val="00E10BEF"/>
    <w:rsid w:val="00E44ED6"/>
    <w:rsid w:val="00EC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C8ADA"/>
  <w15:chartTrackingRefBased/>
  <w15:docId w15:val="{9F0EF19A-F546-45AF-B1C6-F766E9B0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17A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617A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17A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7A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17A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17A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17A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17A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17A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17A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561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56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5617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56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5617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561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561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561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56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617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56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17A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561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617A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561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617A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6561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617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561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5617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6561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65617A"/>
    <w:rPr>
      <w:rFonts w:ascii="新細明體" w:eastAsia="新細明體" w:hAnsi="新細明體" w:cs="新細明體"/>
      <w:kern w:val="0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6561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5617A"/>
    <w:rPr>
      <w:rFonts w:ascii="新細明體" w:eastAsia="新細明體" w:hAnsi="新細明體" w:cs="新細明體"/>
      <w:kern w:val="0"/>
      <w:sz w:val="20"/>
      <w:szCs w:val="20"/>
      <w14:ligatures w14:val="none"/>
    </w:rPr>
  </w:style>
  <w:style w:type="paragraph" w:styleId="Web">
    <w:name w:val="Normal (Web)"/>
    <w:basedOn w:val="a"/>
    <w:uiPriority w:val="99"/>
    <w:unhideWhenUsed/>
    <w:rsid w:val="0065617A"/>
    <w:pPr>
      <w:spacing w:before="100" w:beforeAutospacing="1" w:after="100" w:afterAutospacing="1"/>
    </w:pPr>
  </w:style>
  <w:style w:type="character" w:customStyle="1" w:styleId="ng-star-inserted">
    <w:name w:val="ng-star-inserted"/>
    <w:basedOn w:val="a0"/>
    <w:rsid w:val="00656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劉子翎</dc:creator>
  <cp:keywords/>
  <dc:description/>
  <cp:lastModifiedBy>劉子翎</cp:lastModifiedBy>
  <cp:revision>2</cp:revision>
  <dcterms:created xsi:type="dcterms:W3CDTF">2026-06-22T07:21:00Z</dcterms:created>
  <dcterms:modified xsi:type="dcterms:W3CDTF">2026-08-04T01:26:00Z</dcterms:modified>
</cp:coreProperties>
</file>