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02658" w14:textId="77777777" w:rsidR="00F17A2C" w:rsidRPr="00C67B05" w:rsidRDefault="00F17A2C" w:rsidP="00F17A2C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r>
        <w:rPr>
          <w:rFonts w:ascii="Times New Roman" w:eastAsia="標楷體" w:hAnsi="標楷體" w:hint="eastAsia"/>
          <w:b/>
          <w:sz w:val="32"/>
          <w:szCs w:val="32"/>
        </w:rPr>
        <w:t>教育部高教深耕計畫成果紀錄表</w:t>
      </w:r>
    </w:p>
    <w:p w14:paraId="29BBC4FF" w14:textId="77777777" w:rsidR="00F17A2C" w:rsidRPr="00AA4D32" w:rsidRDefault="00F17A2C" w:rsidP="00F17A2C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4"/>
        <w:gridCol w:w="5785"/>
        <w:gridCol w:w="2981"/>
      </w:tblGrid>
      <w:tr w:rsidR="00755495" w:rsidRPr="001C1E24" w14:paraId="27284194" w14:textId="77777777" w:rsidTr="00212A7E">
        <w:trPr>
          <w:trHeight w:val="567"/>
          <w:jc w:val="center"/>
        </w:trPr>
        <w:tc>
          <w:tcPr>
            <w:tcW w:w="1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814454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76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270E41" w14:textId="77777777" w:rsidR="00F17A2C" w:rsidRPr="00913ADB" w:rsidRDefault="00F17A2C" w:rsidP="00FE605C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913ADB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C1擴大推動產學合作及實習媒合，接軌產業需求，提升育才成效</w:t>
            </w:r>
          </w:p>
          <w:p w14:paraId="425A8EE2" w14:textId="3447D544" w:rsidR="00F17A2C" w:rsidRPr="004B5D84" w:rsidRDefault="00801772" w:rsidP="00FE605C">
            <w:pPr>
              <w:ind w:left="390" w:hanging="270"/>
              <w:jc w:val="both"/>
              <w:rPr>
                <w:rFonts w:ascii="標楷體" w:eastAsia="標楷體" w:hAnsi="標楷體"/>
                <w:color w:val="000000" w:themeColor="text1"/>
                <w:sz w:val="27"/>
                <w:szCs w:val="27"/>
              </w:rPr>
            </w:pPr>
            <w:r w:rsidRPr="00801772">
              <w:rPr>
                <w:rFonts w:ascii="標楷體" w:eastAsia="標楷體" w:hAnsi="標楷體" w:hint="eastAsia"/>
                <w:color w:val="000000" w:themeColor="text1"/>
                <w:sz w:val="27"/>
                <w:szCs w:val="27"/>
              </w:rPr>
              <w:t>C1-2-1 景觀專業ESG低碳生態實務接軌計畫</w:t>
            </w:r>
          </w:p>
        </w:tc>
      </w:tr>
      <w:tr w:rsidR="00755495" w:rsidRPr="001C1E24" w14:paraId="004E57DB" w14:textId="77777777" w:rsidTr="00212A7E">
        <w:trPr>
          <w:trHeight w:val="567"/>
          <w:jc w:val="center"/>
        </w:trPr>
        <w:tc>
          <w:tcPr>
            <w:tcW w:w="135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E689D90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76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716C24" w14:textId="77777777" w:rsidR="00F17A2C" w:rsidRPr="004B5D84" w:rsidRDefault="00F17A2C" w:rsidP="00FE605C">
            <w:pPr>
              <w:ind w:left="360" w:hanging="24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 w:rsidRPr="00DA3A53">
              <w:rPr>
                <w:rFonts w:ascii="Times New Roman" w:eastAsia="標楷體" w:hAnsi="Times New Roman"/>
                <w:color w:val="000000" w:themeColor="text1"/>
                <w:szCs w:val="24"/>
              </w:rPr>
              <w:t>邀請業師協同授課</w:t>
            </w:r>
          </w:p>
        </w:tc>
      </w:tr>
      <w:tr w:rsidR="00755495" w:rsidRPr="001C1E24" w14:paraId="73EBA9AE" w14:textId="77777777" w:rsidTr="00212A7E">
        <w:trPr>
          <w:trHeight w:val="567"/>
          <w:jc w:val="center"/>
        </w:trPr>
        <w:tc>
          <w:tcPr>
            <w:tcW w:w="135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88D1791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766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7CDF98F" w14:textId="7C1ACB37" w:rsidR="001C6C02" w:rsidRPr="00BE50EF" w:rsidRDefault="00801772" w:rsidP="001C6C02">
            <w:pPr>
              <w:ind w:left="390" w:hanging="270"/>
              <w:jc w:val="both"/>
              <w:rPr>
                <w:rFonts w:ascii="Times New Roman" w:eastAsia="標楷體" w:hAnsi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>景觀生態學概論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 xml:space="preserve"> - </w:t>
            </w:r>
            <w:r w:rsidR="001C6C02"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>生態檢核與</w:t>
            </w:r>
            <w:r w:rsidR="001C6C02">
              <w:rPr>
                <w:rFonts w:ascii="Times New Roman" w:eastAsia="標楷體" w:hAnsi="Times New Roman" w:hint="eastAsia"/>
                <w:color w:val="000000" w:themeColor="text1"/>
                <w:sz w:val="27"/>
                <w:szCs w:val="27"/>
              </w:rPr>
              <w:t>ESG</w:t>
            </w:r>
          </w:p>
        </w:tc>
      </w:tr>
      <w:tr w:rsidR="00755495" w:rsidRPr="001C1E24" w14:paraId="207C1B71" w14:textId="77777777" w:rsidTr="00212A7E">
        <w:trPr>
          <w:trHeight w:val="1158"/>
          <w:jc w:val="center"/>
        </w:trPr>
        <w:tc>
          <w:tcPr>
            <w:tcW w:w="1354" w:type="dxa"/>
            <w:tcBorders>
              <w:left w:val="single" w:sz="12" w:space="0" w:color="auto"/>
            </w:tcBorders>
            <w:vAlign w:val="center"/>
          </w:tcPr>
          <w:p w14:paraId="32D96409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58DF6F6E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766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0EC2B7B7" w14:textId="77777777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主辦單位：</w:t>
            </w:r>
            <w:r w:rsidRPr="00E1518D">
              <w:rPr>
                <w:rFonts w:eastAsia="標楷體"/>
                <w:color w:val="000000" w:themeColor="text1"/>
              </w:rPr>
              <w:t>景觀學系</w:t>
            </w:r>
          </w:p>
          <w:p w14:paraId="5F0E9868" w14:textId="36C47914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活動日期：</w:t>
            </w:r>
            <w:r w:rsidRPr="00E1518D">
              <w:rPr>
                <w:rFonts w:eastAsia="標楷體" w:hint="eastAsia"/>
                <w:color w:val="000000" w:themeColor="text1"/>
              </w:rPr>
              <w:t>1</w:t>
            </w:r>
            <w:r w:rsidRPr="00E1518D">
              <w:rPr>
                <w:rFonts w:eastAsia="標楷體"/>
                <w:color w:val="000000" w:themeColor="text1"/>
              </w:rPr>
              <w:t>1</w:t>
            </w:r>
            <w:r w:rsidRPr="00E1518D">
              <w:rPr>
                <w:rFonts w:eastAsia="標楷體" w:hint="eastAsia"/>
                <w:color w:val="000000" w:themeColor="text1"/>
              </w:rPr>
              <w:t>4</w:t>
            </w:r>
            <w:r w:rsidRPr="00E1518D">
              <w:rPr>
                <w:rFonts w:eastAsia="標楷體"/>
                <w:color w:val="000000" w:themeColor="text1"/>
              </w:rPr>
              <w:t>年</w:t>
            </w:r>
            <w:r w:rsidR="00EB2903">
              <w:rPr>
                <w:rFonts w:eastAsia="標楷體" w:hint="eastAsia"/>
                <w:color w:val="000000" w:themeColor="text1"/>
              </w:rPr>
              <w:t>3</w:t>
            </w:r>
            <w:r w:rsidRPr="00E1518D">
              <w:rPr>
                <w:rFonts w:eastAsia="標楷體"/>
                <w:color w:val="000000" w:themeColor="text1"/>
              </w:rPr>
              <w:t>月</w:t>
            </w:r>
            <w:r w:rsidR="00EB2903">
              <w:rPr>
                <w:rFonts w:eastAsia="標楷體" w:hint="eastAsia"/>
                <w:color w:val="000000" w:themeColor="text1"/>
              </w:rPr>
              <w:t>1</w:t>
            </w:r>
            <w:r w:rsidR="001C6C02">
              <w:rPr>
                <w:rFonts w:eastAsia="標楷體" w:hint="eastAsia"/>
                <w:color w:val="000000" w:themeColor="text1"/>
              </w:rPr>
              <w:t>6</w:t>
            </w:r>
            <w:r w:rsidRPr="00E1518D">
              <w:rPr>
                <w:rFonts w:eastAsia="標楷體"/>
                <w:color w:val="000000" w:themeColor="text1"/>
              </w:rPr>
              <w:t>日（星期</w:t>
            </w:r>
            <w:r w:rsidR="001C6C02">
              <w:rPr>
                <w:rFonts w:eastAsia="標楷體" w:hint="eastAsia"/>
                <w:color w:val="000000" w:themeColor="text1"/>
              </w:rPr>
              <w:t>一</w:t>
            </w:r>
            <w:r w:rsidRPr="00E1518D">
              <w:rPr>
                <w:rFonts w:eastAsia="標楷體"/>
                <w:color w:val="000000" w:themeColor="text1"/>
              </w:rPr>
              <w:t>）</w:t>
            </w:r>
            <w:r w:rsidR="001C6C02">
              <w:rPr>
                <w:rFonts w:eastAsia="標楷體" w:hint="eastAsia"/>
                <w:color w:val="000000" w:themeColor="text1"/>
              </w:rPr>
              <w:t>13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="004B615F">
              <w:rPr>
                <w:rFonts w:eastAsia="標楷體" w:hint="eastAsia"/>
                <w:color w:val="000000" w:themeColor="text1"/>
              </w:rPr>
              <w:t>0</w:t>
            </w:r>
            <w:r w:rsidRPr="00E1518D">
              <w:rPr>
                <w:rFonts w:eastAsia="標楷體" w:hint="eastAsia"/>
                <w:color w:val="000000" w:themeColor="text1"/>
              </w:rPr>
              <w:t>0</w:t>
            </w:r>
            <w:r w:rsidRPr="00E1518D">
              <w:rPr>
                <w:rFonts w:eastAsia="標楷體"/>
                <w:color w:val="000000" w:themeColor="text1"/>
              </w:rPr>
              <w:t xml:space="preserve"> - </w:t>
            </w:r>
            <w:r w:rsidR="00EB2903">
              <w:rPr>
                <w:rFonts w:eastAsia="標楷體" w:hint="eastAsia"/>
                <w:color w:val="000000" w:themeColor="text1"/>
              </w:rPr>
              <w:t>1</w:t>
            </w:r>
            <w:r w:rsidR="001C6C02">
              <w:rPr>
                <w:rFonts w:eastAsia="標楷體" w:hint="eastAsia"/>
                <w:color w:val="000000" w:themeColor="text1"/>
              </w:rPr>
              <w:t>6</w:t>
            </w:r>
            <w:r w:rsidRPr="00E1518D">
              <w:rPr>
                <w:rFonts w:eastAsia="標楷體"/>
                <w:color w:val="000000" w:themeColor="text1"/>
              </w:rPr>
              <w:t>：</w:t>
            </w:r>
            <w:r w:rsidRPr="00E1518D">
              <w:rPr>
                <w:rFonts w:eastAsia="標楷體" w:hint="eastAsia"/>
                <w:color w:val="000000" w:themeColor="text1"/>
              </w:rPr>
              <w:t>00</w:t>
            </w:r>
          </w:p>
          <w:p w14:paraId="4DF9BF13" w14:textId="0C554540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活動地點：</w:t>
            </w:r>
            <w:r w:rsidRPr="00E1518D">
              <w:rPr>
                <w:rFonts w:eastAsia="標楷體"/>
                <w:color w:val="000000" w:themeColor="text1"/>
              </w:rPr>
              <w:t>大典館</w:t>
            </w:r>
            <w:r w:rsidR="001C6C02">
              <w:rPr>
                <w:rFonts w:eastAsia="標楷體" w:hint="eastAsia"/>
                <w:color w:val="000000" w:themeColor="text1"/>
              </w:rPr>
              <w:t>513</w:t>
            </w:r>
            <w:r w:rsidRPr="00E1518D">
              <w:rPr>
                <w:rFonts w:eastAsia="標楷體"/>
                <w:color w:val="000000" w:themeColor="text1"/>
              </w:rPr>
              <w:t>教室</w:t>
            </w:r>
          </w:p>
          <w:p w14:paraId="012407F5" w14:textId="1DDD9DB2" w:rsidR="00F17A2C" w:rsidRPr="00E1518D" w:rsidRDefault="00F17A2C" w:rsidP="00770F97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主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講</w:t>
            </w:r>
            <w:r w:rsidRPr="00E1518D">
              <w:rPr>
                <w:rFonts w:eastAsia="標楷體" w:hint="eastAsia"/>
                <w:color w:val="000000" w:themeColor="text1"/>
              </w:rPr>
              <w:t xml:space="preserve"> </w:t>
            </w:r>
            <w:r w:rsidRPr="00E1518D">
              <w:rPr>
                <w:rFonts w:eastAsia="標楷體" w:hint="eastAsia"/>
                <w:color w:val="000000" w:themeColor="text1"/>
              </w:rPr>
              <w:t>者：</w:t>
            </w:r>
            <w:r w:rsidR="001C6C02">
              <w:rPr>
                <w:rFonts w:eastAsia="標楷體" w:hint="eastAsia"/>
                <w:color w:val="000000" w:themeColor="text1"/>
              </w:rPr>
              <w:t>黃</w:t>
            </w:r>
            <w:proofErr w:type="gramStart"/>
            <w:r w:rsidR="001C6C02">
              <w:rPr>
                <w:rFonts w:eastAsia="標楷體" w:hint="eastAsia"/>
                <w:color w:val="000000" w:themeColor="text1"/>
              </w:rPr>
              <w:t>于玻</w:t>
            </w:r>
            <w:proofErr w:type="gramEnd"/>
            <w:r w:rsidRPr="00E1518D">
              <w:rPr>
                <w:rFonts w:eastAsia="標楷體"/>
                <w:color w:val="000000" w:themeColor="text1"/>
              </w:rPr>
              <w:t>老師</w:t>
            </w:r>
            <w:r w:rsidR="001C6C02">
              <w:rPr>
                <w:rFonts w:eastAsia="標楷體" w:hint="eastAsia"/>
                <w:color w:val="000000" w:themeColor="text1"/>
              </w:rPr>
              <w:t>(</w:t>
            </w:r>
            <w:r w:rsidR="001C6C02">
              <w:rPr>
                <w:rFonts w:eastAsia="標楷體" w:hint="eastAsia"/>
                <w:color w:val="000000" w:themeColor="text1"/>
              </w:rPr>
              <w:t>觀察家生態顧問公司</w:t>
            </w:r>
            <w:r w:rsidR="001C6C02">
              <w:rPr>
                <w:rFonts w:eastAsia="標楷體" w:hint="eastAsia"/>
                <w:color w:val="000000" w:themeColor="text1"/>
              </w:rPr>
              <w:t>)</w:t>
            </w:r>
          </w:p>
          <w:p w14:paraId="5E52037D" w14:textId="1FDE40C2" w:rsidR="00F17A2C" w:rsidRPr="001D0569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1D0569">
              <w:rPr>
                <w:rFonts w:eastAsia="標楷體" w:hint="eastAsia"/>
                <w:color w:val="000000" w:themeColor="text1"/>
              </w:rPr>
              <w:t>參與人數：</w:t>
            </w:r>
            <w:r w:rsidRPr="000B66B3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="001C6C02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="000B563E">
              <w:rPr>
                <w:rFonts w:eastAsia="標楷體" w:hint="eastAsia"/>
                <w:color w:val="000000" w:themeColor="text1"/>
                <w:u w:val="single"/>
              </w:rPr>
              <w:t>8</w:t>
            </w:r>
            <w:r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人（教師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C6C02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人、學生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1C6C02">
              <w:rPr>
                <w:rFonts w:eastAsia="標楷體" w:hint="eastAsia"/>
                <w:color w:val="000000" w:themeColor="text1"/>
                <w:u w:val="single"/>
              </w:rPr>
              <w:t>2</w:t>
            </w:r>
            <w:r w:rsidR="000B563E">
              <w:rPr>
                <w:rFonts w:eastAsia="標楷體" w:hint="eastAsia"/>
                <w:color w:val="000000" w:themeColor="text1"/>
                <w:u w:val="single"/>
              </w:rPr>
              <w:t>6</w:t>
            </w:r>
            <w:r w:rsidRPr="001D0569">
              <w:rPr>
                <w:rFonts w:eastAsia="標楷體" w:hint="eastAsia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人、行政人員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="00EB2903">
              <w:rPr>
                <w:rFonts w:eastAsia="標楷體" w:hint="eastAsia"/>
                <w:color w:val="000000" w:themeColor="text1"/>
                <w:u w:val="single"/>
              </w:rPr>
              <w:t>0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</w:t>
            </w:r>
            <w:r w:rsidRPr="001D0569">
              <w:rPr>
                <w:rFonts w:eastAsia="標楷體" w:hint="eastAsia"/>
                <w:color w:val="000000" w:themeColor="text1"/>
              </w:rPr>
              <w:t>人、校外</w:t>
            </w:r>
            <w:r w:rsidRPr="001D0569">
              <w:rPr>
                <w:rFonts w:eastAsia="標楷體"/>
                <w:color w:val="000000" w:themeColor="text1"/>
                <w:u w:val="single"/>
              </w:rPr>
              <w:t xml:space="preserve"> 0 </w:t>
            </w:r>
            <w:r w:rsidRPr="001D0569">
              <w:rPr>
                <w:rFonts w:eastAsia="標楷體" w:hint="eastAsia"/>
                <w:color w:val="000000" w:themeColor="text1"/>
              </w:rPr>
              <w:t>人）</w:t>
            </w:r>
          </w:p>
          <w:p w14:paraId="0B5CC92D" w14:textId="77777777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內容：</w:t>
            </w:r>
          </w:p>
          <w:p w14:paraId="019E7E78" w14:textId="12780FCD" w:rsidR="00F17A2C" w:rsidRPr="00E1518D" w:rsidRDefault="00A31FE7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多樣與新型的生態產業</w:t>
            </w:r>
          </w:p>
          <w:p w14:paraId="38668122" w14:textId="1F6519F6" w:rsidR="00F17A2C" w:rsidRPr="00BE50EF" w:rsidRDefault="00F17A2C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環評</w:t>
            </w:r>
          </w:p>
          <w:p w14:paraId="4F74D064" w14:textId="5DEE5059" w:rsidR="00F17A2C" w:rsidRPr="00BE50EF" w:rsidRDefault="00F17A2C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生態檢核</w:t>
            </w:r>
          </w:p>
          <w:p w14:paraId="4F6B65DE" w14:textId="632D8E9D" w:rsidR="00F17A2C" w:rsidRDefault="00F17A2C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(3)</w:t>
            </w:r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自然碳</w:t>
            </w:r>
            <w:proofErr w:type="gramStart"/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匯</w:t>
            </w:r>
            <w:proofErr w:type="gramEnd"/>
          </w:p>
          <w:p w14:paraId="51EED52A" w14:textId="000F28B1" w:rsidR="001246EF" w:rsidRDefault="001246EF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246EF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 w:rsidRPr="001246EF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OECM</w:t>
            </w:r>
            <w:proofErr w:type="gramEnd"/>
          </w:p>
          <w:p w14:paraId="5D9CB47E" w14:textId="2AC09B38" w:rsidR="00A31FE7" w:rsidRDefault="00A31FE7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5)TNFD</w:t>
            </w:r>
            <w:proofErr w:type="gramEnd"/>
          </w:p>
          <w:p w14:paraId="7D2489BB" w14:textId="75F9C7D0" w:rsidR="00A31FE7" w:rsidRDefault="00A31FE7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(6)企業ESG</w:t>
            </w:r>
          </w:p>
          <w:p w14:paraId="0B638629" w14:textId="234B7F2B" w:rsidR="00A31FE7" w:rsidRPr="00BE50EF" w:rsidRDefault="00A31FE7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7)</w:t>
            </w:r>
            <w:proofErr w:type="spell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NbS</w:t>
            </w:r>
            <w:proofErr w:type="spellEnd"/>
            <w:proofErr w:type="gramEnd"/>
          </w:p>
          <w:p w14:paraId="662FD1CF" w14:textId="54CAA90A" w:rsidR="00F17A2C" w:rsidRPr="00E1518D" w:rsidRDefault="00A31FE7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環境影響評估</w:t>
            </w:r>
          </w:p>
          <w:p w14:paraId="5390DC12" w14:textId="3BB6F81E" w:rsidR="00F17A2C" w:rsidRPr="000065A8" w:rsidRDefault="00F17A2C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(1)</w:t>
            </w:r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生態調查:調查、查</w:t>
            </w:r>
            <w:proofErr w:type="gramStart"/>
            <w:r w:rsidR="00A31FE7">
              <w:rPr>
                <w:rFonts w:ascii="標楷體" w:eastAsia="標楷體" w:hAnsi="標楷體" w:hint="eastAsia"/>
                <w:color w:val="000000" w:themeColor="text1"/>
                <w:szCs w:val="24"/>
              </w:rPr>
              <w:t>找與棲地圖</w:t>
            </w:r>
            <w:proofErr w:type="gramEnd"/>
          </w:p>
          <w:p w14:paraId="775791A0" w14:textId="1570D4ED" w:rsidR="00F17A2C" w:rsidRDefault="00F17A2C" w:rsidP="00FE605C">
            <w:pPr>
              <w:spacing w:beforeLines="25" w:before="90" w:afterLines="25" w:after="90"/>
              <w:ind w:leftChars="350" w:left="1200" w:hangingChars="150" w:hanging="36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(2)</w:t>
            </w:r>
            <w:r w:rsidR="00E31DFB">
              <w:rPr>
                <w:rFonts w:ascii="標楷體" w:eastAsia="標楷體" w:hAnsi="標楷體" w:hint="eastAsia"/>
                <w:color w:val="000000" w:themeColor="text1"/>
                <w:szCs w:val="24"/>
              </w:rPr>
              <w:t>生態設計:因地適宜，結果不可複製</w:t>
            </w:r>
          </w:p>
          <w:p w14:paraId="1C59D1C6" w14:textId="5B9EA697" w:rsidR="00F17A2C" w:rsidRDefault="00E31DFB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敏感物種篩選原則</w:t>
            </w:r>
            <w:r w:rsidR="001C6B9D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</w:p>
          <w:p w14:paraId="489BC9E1" w14:textId="24EDCDBD" w:rsidR="007F1251" w:rsidRDefault="00E31DFB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保育類</w:t>
            </w:r>
            <w:r w:rsidR="007F1251" w:rsidRPr="007F125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</w:p>
          <w:p w14:paraId="07244765" w14:textId="118B617D" w:rsidR="007F1251" w:rsidRDefault="00E31DFB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食物鏈上層</w:t>
            </w:r>
          </w:p>
          <w:p w14:paraId="2C3EF209" w14:textId="5DA60365" w:rsidR="00E31DFB" w:rsidRDefault="00E31DFB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局部優勢種</w:t>
            </w:r>
          </w:p>
          <w:p w14:paraId="71A1CA4C" w14:textId="68CB74ED" w:rsidR="00E31DFB" w:rsidRDefault="00E31DFB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直接衝擊者</w:t>
            </w:r>
          </w:p>
          <w:p w14:paraId="37EBE10F" w14:textId="2703CD9D" w:rsidR="00E31DFB" w:rsidRPr="004D5FB8" w:rsidRDefault="00E31DFB" w:rsidP="004D5FB8">
            <w:pPr>
              <w:pStyle w:val="a9"/>
              <w:numPr>
                <w:ilvl w:val="0"/>
                <w:numId w:val="9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大眾關切者</w:t>
            </w:r>
          </w:p>
          <w:p w14:paraId="01FDD5A0" w14:textId="2D537CC2" w:rsidR="007F1251" w:rsidRDefault="00E31DFB" w:rsidP="00F17A2C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生態課題</w:t>
            </w:r>
            <w:r w:rsidR="007F1251">
              <w:rPr>
                <w:rFonts w:ascii="標楷體" w:eastAsia="標楷體" w:hAnsi="標楷體" w:hint="eastAsia"/>
                <w:color w:val="000000" w:themeColor="text1"/>
                <w:szCs w:val="24"/>
              </w:rPr>
              <w:t>:</w:t>
            </w:r>
          </w:p>
          <w:p w14:paraId="1EF47CD1" w14:textId="238FF2A3" w:rsidR="007F1251" w:rsidRDefault="00E31DFB" w:rsidP="00E31DFB">
            <w:pPr>
              <w:pStyle w:val="a9"/>
              <w:numPr>
                <w:ilvl w:val="0"/>
                <w:numId w:val="1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迴避、減輕、補償</w:t>
            </w:r>
          </w:p>
          <w:p w14:paraId="6CD43206" w14:textId="77777777" w:rsidR="00E31DFB" w:rsidRDefault="00E31DFB" w:rsidP="00E31DFB">
            <w:pPr>
              <w:pStyle w:val="a9"/>
              <w:spacing w:beforeLines="25" w:before="90" w:afterLines="25" w:after="90"/>
              <w:ind w:leftChars="0" w:left="1200" w:firstLineChars="0" w:firstLine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B84E6B7" w14:textId="70C558BA" w:rsidR="004D5FB8" w:rsidRDefault="00E31DFB" w:rsidP="004D5FB8">
            <w:pPr>
              <w:pStyle w:val="a9"/>
              <w:numPr>
                <w:ilvl w:val="0"/>
                <w:numId w:val="1"/>
              </w:numPr>
              <w:spacing w:beforeLines="25" w:before="90" w:afterLines="25" w:after="90"/>
              <w:ind w:leftChars="0" w:firstLineChars="0"/>
              <w:contextualSpacing w:val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REA特點</w:t>
            </w:r>
          </w:p>
          <w:p w14:paraId="263E8F4D" w14:textId="33EE79E5" w:rsidR="004D5FB8" w:rsidRDefault="00E31DFB" w:rsidP="00CB0FF8">
            <w:pPr>
              <w:pStyle w:val="a9"/>
              <w:numPr>
                <w:ilvl w:val="0"/>
                <w:numId w:val="12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審核規劃與訓練:確保計畫執行順利及一致性</w:t>
            </w:r>
          </w:p>
          <w:p w14:paraId="490C420E" w14:textId="0D283F8C" w:rsidR="004D5FB8" w:rsidRDefault="00E31DFB" w:rsidP="00CB0FF8">
            <w:pPr>
              <w:pStyle w:val="a9"/>
              <w:numPr>
                <w:ilvl w:val="0"/>
                <w:numId w:val="12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詳細的文獻收集:以計畫目的及現有資源擬定調查方法</w:t>
            </w:r>
          </w:p>
          <w:p w14:paraId="1CC00263" w14:textId="58779D1D" w:rsidR="00CB0FF8" w:rsidRDefault="00CB0FF8" w:rsidP="00CB0FF8">
            <w:pPr>
              <w:pStyle w:val="a9"/>
              <w:numPr>
                <w:ilvl w:val="0"/>
                <w:numId w:val="12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B0FF8">
              <w:rPr>
                <w:rFonts w:ascii="標楷體" w:eastAsia="標楷體" w:hAnsi="標楷體" w:hint="eastAsia"/>
                <w:color w:val="000000" w:themeColor="text1"/>
                <w:szCs w:val="24"/>
              </w:rPr>
              <w:t>新繪圖技術:生態調查資料的空間分布產出生態敏感區</w:t>
            </w:r>
          </w:p>
          <w:p w14:paraId="65858473" w14:textId="2D7C539A" w:rsidR="00CB0FF8" w:rsidRDefault="00CB0FF8" w:rsidP="00CB0FF8">
            <w:pPr>
              <w:pStyle w:val="a9"/>
              <w:numPr>
                <w:ilvl w:val="0"/>
                <w:numId w:val="12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快速:快速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釐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清課題，提出生態保育建議及後續發展</w:t>
            </w:r>
          </w:p>
          <w:p w14:paraId="1437739C" w14:textId="2BDBA0D2" w:rsidR="00CB0FF8" w:rsidRPr="00CB0FF8" w:rsidRDefault="00CB0FF8" w:rsidP="00CB0FF8">
            <w:pPr>
              <w:pStyle w:val="a9"/>
              <w:numPr>
                <w:ilvl w:val="0"/>
                <w:numId w:val="12"/>
              </w:numPr>
              <w:spacing w:beforeLines="25" w:before="90" w:afterLines="25" w:after="90"/>
              <w:ind w:leftChars="0" w:firstLineChars="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夥伴關係;民眾參與計畫</w:t>
            </w:r>
          </w:p>
          <w:p w14:paraId="7DB909EC" w14:textId="77777777" w:rsidR="00F17A2C" w:rsidRPr="00E1518D" w:rsidRDefault="00F17A2C" w:rsidP="00FE605C">
            <w:pPr>
              <w:spacing w:beforeLines="50" w:before="180" w:afterLines="25" w:after="90"/>
              <w:ind w:left="360" w:hanging="240"/>
              <w:jc w:val="both"/>
              <w:rPr>
                <w:rFonts w:eastAsia="標楷體"/>
                <w:color w:val="000000" w:themeColor="text1"/>
              </w:rPr>
            </w:pPr>
            <w:r w:rsidRPr="00E1518D">
              <w:rPr>
                <w:rFonts w:eastAsia="標楷體" w:hint="eastAsia"/>
                <w:color w:val="000000" w:themeColor="text1"/>
              </w:rPr>
              <w:t>執行成效：</w:t>
            </w:r>
          </w:p>
          <w:p w14:paraId="341B9050" w14:textId="61760102" w:rsidR="00B30FC3" w:rsidRPr="00B30FC3" w:rsidRDefault="00EE6C17" w:rsidP="00B30FC3">
            <w:pPr>
              <w:spacing w:beforeLines="25" w:before="90" w:afterLines="25" w:after="90"/>
              <w:ind w:leftChars="200" w:left="480" w:firstLineChars="0" w:firstLine="0"/>
              <w:jc w:val="both"/>
              <w:rPr>
                <w:rFonts w:eastAsia="標楷體"/>
                <w:color w:val="000000" w:themeColor="text1"/>
              </w:rPr>
            </w:pPr>
            <w:r w:rsidRPr="00EE6C17">
              <w:rPr>
                <w:rFonts w:eastAsia="標楷體"/>
                <w:color w:val="000000" w:themeColor="text1"/>
              </w:rPr>
              <w:t>本活動</w:t>
            </w:r>
            <w:r>
              <w:rPr>
                <w:rFonts w:eastAsia="標楷體" w:hint="eastAsia"/>
                <w:color w:val="000000" w:themeColor="text1"/>
              </w:rPr>
              <w:t>了解生態產業是整合各領域</w:t>
            </w:r>
            <w:r w:rsidRPr="00EE6C17">
              <w:rPr>
                <w:rFonts w:eastAsia="標楷體"/>
                <w:color w:val="000000" w:themeColor="text1"/>
              </w:rPr>
              <w:t>，</w:t>
            </w:r>
            <w:r>
              <w:rPr>
                <w:rFonts w:eastAsia="標楷體" w:hint="eastAsia"/>
                <w:color w:val="000000" w:themeColor="text1"/>
              </w:rPr>
              <w:t>透過自然解方而提升就業機會的產業。</w:t>
            </w:r>
            <w:r w:rsidRPr="00EE6C17">
              <w:rPr>
                <w:rFonts w:eastAsia="標楷體"/>
                <w:color w:val="000000" w:themeColor="text1"/>
              </w:rPr>
              <w:t>執行過程中透過生態調查掌握環境現況，並依因地制宜原則進行生態設計。另針對保育類、食物鏈</w:t>
            </w:r>
            <w:proofErr w:type="gramStart"/>
            <w:r w:rsidRPr="00EE6C17">
              <w:rPr>
                <w:rFonts w:eastAsia="標楷體"/>
                <w:color w:val="000000" w:themeColor="text1"/>
              </w:rPr>
              <w:t>上層、</w:t>
            </w:r>
            <w:proofErr w:type="gramEnd"/>
            <w:r w:rsidRPr="00EE6C17">
              <w:rPr>
                <w:rFonts w:eastAsia="標楷體"/>
                <w:color w:val="000000" w:themeColor="text1"/>
              </w:rPr>
              <w:t>局部優勢種及受衝擊物種進行篩選，提升評估代表性。並依循迴避、減輕、補償原則降低環境衝擊。</w:t>
            </w:r>
            <w:r>
              <w:rPr>
                <w:rFonts w:eastAsia="標楷體" w:hint="eastAsia"/>
                <w:color w:val="000000" w:themeColor="text1"/>
              </w:rPr>
              <w:t>利用</w:t>
            </w:r>
            <w:r w:rsidRPr="00EE6C17">
              <w:rPr>
                <w:rFonts w:eastAsia="標楷體"/>
                <w:color w:val="000000" w:themeColor="text1"/>
              </w:rPr>
              <w:t>REA</w:t>
            </w:r>
            <w:r w:rsidRPr="00EE6C17">
              <w:rPr>
                <w:rFonts w:eastAsia="標楷體"/>
                <w:color w:val="000000" w:themeColor="text1"/>
              </w:rPr>
              <w:t>快速評估，劃設敏感區並提出保育建議，同時促進民眾參與，提升整體執行成效與永續價值</w:t>
            </w:r>
            <w:r>
              <w:rPr>
                <w:rFonts w:eastAsia="標楷體" w:hint="eastAsia"/>
                <w:color w:val="000000" w:themeColor="text1"/>
              </w:rPr>
              <w:t>。</w:t>
            </w:r>
          </w:p>
        </w:tc>
      </w:tr>
      <w:tr w:rsidR="00755495" w:rsidRPr="004F456F" w14:paraId="722AAD2B" w14:textId="77777777" w:rsidTr="00212A7E">
        <w:trPr>
          <w:trHeight w:val="753"/>
          <w:jc w:val="center"/>
        </w:trPr>
        <w:tc>
          <w:tcPr>
            <w:tcW w:w="1354" w:type="dxa"/>
            <w:vMerge w:val="restart"/>
            <w:tcBorders>
              <w:left w:val="single" w:sz="12" w:space="0" w:color="auto"/>
            </w:tcBorders>
            <w:vAlign w:val="center"/>
          </w:tcPr>
          <w:p w14:paraId="54357160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hint="eastAsia"/>
                <w:b/>
                <w:szCs w:val="24"/>
              </w:rPr>
              <w:lastRenderedPageBreak/>
              <w:t>活動照片</w:t>
            </w:r>
          </w:p>
          <w:p w14:paraId="214B59FA" w14:textId="77777777" w:rsidR="00F17A2C" w:rsidRPr="0092618A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92618A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(檔案大小以不超過2M為限)</w:t>
            </w:r>
          </w:p>
        </w:tc>
        <w:tc>
          <w:tcPr>
            <w:tcW w:w="5785" w:type="dxa"/>
            <w:tcBorders>
              <w:right w:val="single" w:sz="4" w:space="0" w:color="auto"/>
            </w:tcBorders>
            <w:vAlign w:val="center"/>
          </w:tcPr>
          <w:p w14:paraId="62C78716" w14:textId="77777777" w:rsidR="00F17A2C" w:rsidRPr="00E1518D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1B964AD5" w14:textId="77777777" w:rsidR="00F17A2C" w:rsidRPr="00E1518D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C1A02C" w14:textId="77777777" w:rsidR="00F17A2C" w:rsidRPr="00E1518D" w:rsidRDefault="00F17A2C" w:rsidP="00FE605C">
            <w:pPr>
              <w:ind w:leftChars="0" w:left="0" w:firstLineChars="0" w:firstLine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755495" w:rsidRPr="004F456F" w14:paraId="3F5F9E66" w14:textId="77777777" w:rsidTr="00212A7E">
        <w:trPr>
          <w:trHeight w:val="454"/>
          <w:jc w:val="center"/>
        </w:trPr>
        <w:tc>
          <w:tcPr>
            <w:tcW w:w="1354" w:type="dxa"/>
            <w:vMerge/>
            <w:tcBorders>
              <w:left w:val="single" w:sz="12" w:space="0" w:color="auto"/>
            </w:tcBorders>
            <w:vAlign w:val="center"/>
          </w:tcPr>
          <w:p w14:paraId="6A424E1E" w14:textId="77777777" w:rsidR="00F17A2C" w:rsidRDefault="00F17A2C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785" w:type="dxa"/>
            <w:tcBorders>
              <w:right w:val="single" w:sz="4" w:space="0" w:color="auto"/>
            </w:tcBorders>
          </w:tcPr>
          <w:p w14:paraId="1BA9269B" w14:textId="08AB0C9A" w:rsidR="004E735D" w:rsidRPr="00E1518D" w:rsidRDefault="00EE6C17" w:rsidP="00FA24D2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A36DF25" wp14:editId="69F6C7FC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64770</wp:posOffset>
                  </wp:positionV>
                  <wp:extent cx="3455490" cy="2592000"/>
                  <wp:effectExtent l="0" t="0" r="0" b="0"/>
                  <wp:wrapSquare wrapText="bothSides"/>
                  <wp:docPr id="658644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6440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490" cy="25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E6C17">
              <w:rPr>
                <w:rFonts w:ascii="標楷體" w:eastAsia="標楷體" w:hAnsi="標楷體" w:hint="eastAsia"/>
                <w:color w:val="000000" w:themeColor="text1"/>
                <w:szCs w:val="24"/>
              </w:rPr>
              <w:t>LINE_ALBUM_2026316</w:t>
            </w:r>
          </w:p>
        </w:tc>
        <w:tc>
          <w:tcPr>
            <w:tcW w:w="2981" w:type="dxa"/>
            <w:tcBorders>
              <w:left w:val="single" w:sz="4" w:space="0" w:color="auto"/>
              <w:right w:val="single" w:sz="12" w:space="0" w:color="auto"/>
            </w:tcBorders>
          </w:tcPr>
          <w:p w14:paraId="433ABC89" w14:textId="58A9D323" w:rsidR="00F17A2C" w:rsidRPr="00E1518D" w:rsidRDefault="00EE6C17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EE6C17">
              <w:rPr>
                <w:rFonts w:ascii="標楷體" w:eastAsia="標楷體" w:hAnsi="標楷體" w:hint="eastAsia"/>
                <w:color w:val="000000" w:themeColor="text1"/>
              </w:rPr>
              <w:t>黃</w:t>
            </w:r>
            <w:proofErr w:type="gramStart"/>
            <w:r w:rsidRPr="00EE6C17">
              <w:rPr>
                <w:rFonts w:ascii="標楷體" w:eastAsia="標楷體" w:hAnsi="標楷體" w:hint="eastAsia"/>
                <w:color w:val="000000" w:themeColor="text1"/>
              </w:rPr>
              <w:t>于玻</w:t>
            </w:r>
            <w:proofErr w:type="gramEnd"/>
            <w:r w:rsidR="00945E18">
              <w:rPr>
                <w:rFonts w:ascii="標楷體" w:eastAsia="標楷體" w:hAnsi="標楷體" w:hint="eastAsia"/>
                <w:color w:val="000000" w:themeColor="text1"/>
              </w:rPr>
              <w:t>老師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介紹生態產業的種類</w:t>
            </w:r>
          </w:p>
        </w:tc>
      </w:tr>
      <w:tr w:rsidR="00755495" w:rsidRPr="004F456F" w14:paraId="3C400727" w14:textId="77777777" w:rsidTr="00212A7E">
        <w:trPr>
          <w:trHeight w:val="3017"/>
          <w:jc w:val="center"/>
        </w:trPr>
        <w:tc>
          <w:tcPr>
            <w:tcW w:w="1354" w:type="dxa"/>
            <w:vMerge/>
            <w:tcBorders>
              <w:left w:val="single" w:sz="12" w:space="0" w:color="auto"/>
            </w:tcBorders>
            <w:vAlign w:val="center"/>
          </w:tcPr>
          <w:p w14:paraId="524C8599" w14:textId="77777777" w:rsidR="00F17A2C" w:rsidRDefault="00F17A2C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785" w:type="dxa"/>
            <w:tcBorders>
              <w:right w:val="single" w:sz="4" w:space="0" w:color="auto"/>
            </w:tcBorders>
          </w:tcPr>
          <w:p w14:paraId="5CAE108D" w14:textId="74463D3A" w:rsidR="00945E18" w:rsidRPr="004E735D" w:rsidRDefault="00EE6C17" w:rsidP="00FA24D2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62CC779B" wp14:editId="0F836BE0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79375</wp:posOffset>
                  </wp:positionV>
                  <wp:extent cx="3455284" cy="2592000"/>
                  <wp:effectExtent l="0" t="0" r="0" b="0"/>
                  <wp:wrapSquare wrapText="bothSides"/>
                  <wp:docPr id="26068183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681837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5284" cy="259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E6C17">
              <w:rPr>
                <w:rFonts w:ascii="標楷體" w:eastAsia="標楷體" w:hAnsi="標楷體" w:hint="eastAsia"/>
                <w:szCs w:val="24"/>
              </w:rPr>
              <w:t>LINE_ALBUM_2026316</w:t>
            </w:r>
          </w:p>
        </w:tc>
        <w:tc>
          <w:tcPr>
            <w:tcW w:w="2981" w:type="dxa"/>
            <w:tcBorders>
              <w:left w:val="single" w:sz="4" w:space="0" w:color="auto"/>
              <w:right w:val="single" w:sz="12" w:space="0" w:color="auto"/>
            </w:tcBorders>
          </w:tcPr>
          <w:p w14:paraId="1CBDE67D" w14:textId="3845416F" w:rsidR="00F17A2C" w:rsidRPr="00E1518D" w:rsidRDefault="00EE6C17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解釋Bio</w:t>
            </w:r>
            <w:r w:rsidR="00755495">
              <w:rPr>
                <w:rFonts w:ascii="標楷體" w:eastAsia="標楷體" w:hAnsi="標楷體" w:hint="eastAsia"/>
                <w:color w:val="000000" w:themeColor="text1"/>
              </w:rPr>
              <w:t>tope與Habitat差異</w:t>
            </w:r>
          </w:p>
        </w:tc>
      </w:tr>
      <w:tr w:rsidR="00212A7E" w:rsidRPr="004F456F" w14:paraId="7DF5207F" w14:textId="77777777" w:rsidTr="00212A7E">
        <w:trPr>
          <w:trHeight w:val="70"/>
          <w:jc w:val="center"/>
        </w:trPr>
        <w:tc>
          <w:tcPr>
            <w:tcW w:w="1354" w:type="dxa"/>
            <w:vMerge/>
            <w:tcBorders>
              <w:left w:val="single" w:sz="12" w:space="0" w:color="auto"/>
            </w:tcBorders>
            <w:vAlign w:val="center"/>
          </w:tcPr>
          <w:p w14:paraId="4E44074D" w14:textId="77777777" w:rsidR="00212A7E" w:rsidRDefault="00212A7E" w:rsidP="00212A7E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785" w:type="dxa"/>
            <w:tcBorders>
              <w:right w:val="single" w:sz="4" w:space="0" w:color="auto"/>
            </w:tcBorders>
            <w:vAlign w:val="center"/>
          </w:tcPr>
          <w:p w14:paraId="3C4592A6" w14:textId="77777777" w:rsidR="00212A7E" w:rsidRPr="00E1518D" w:rsidRDefault="00212A7E" w:rsidP="00212A7E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活動照片電子檔名稱</w:t>
            </w:r>
          </w:p>
          <w:p w14:paraId="22D8F2B6" w14:textId="5417B190" w:rsidR="00212A7E" w:rsidRDefault="00212A7E" w:rsidP="00212A7E">
            <w:pPr>
              <w:spacing w:line="0" w:lineRule="atLeast"/>
              <w:ind w:leftChars="20" w:left="146" w:hangingChars="41" w:hanging="98"/>
              <w:jc w:val="center"/>
              <w:rPr>
                <w:noProof/>
                <w14:ligatures w14:val="standardContextual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8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E3EC82" w14:textId="2C03B130" w:rsidR="00212A7E" w:rsidRDefault="00212A7E" w:rsidP="00212A7E">
            <w:pPr>
              <w:ind w:leftChars="0" w:left="0" w:firstLineChars="0" w:firstLine="0"/>
              <w:jc w:val="center"/>
              <w:rPr>
                <w:rFonts w:ascii="標楷體" w:eastAsia="標楷體" w:hAnsi="標楷體" w:hint="eastAsia"/>
                <w:color w:val="000000" w:themeColor="text1"/>
              </w:rPr>
            </w:pPr>
            <w:r w:rsidRPr="00E1518D">
              <w:rPr>
                <w:rFonts w:ascii="標楷體" w:eastAsia="標楷體" w:hAnsi="標楷體" w:hint="eastAsia"/>
                <w:b/>
                <w:color w:val="000000" w:themeColor="text1"/>
              </w:rPr>
              <w:t>活動照片內容說明(每張20字內)</w:t>
            </w:r>
          </w:p>
        </w:tc>
      </w:tr>
      <w:tr w:rsidR="00755495" w:rsidRPr="004F456F" w14:paraId="42E08020" w14:textId="77777777" w:rsidTr="00212A7E">
        <w:trPr>
          <w:trHeight w:val="454"/>
          <w:jc w:val="center"/>
        </w:trPr>
        <w:tc>
          <w:tcPr>
            <w:tcW w:w="1354" w:type="dxa"/>
            <w:vMerge/>
            <w:tcBorders>
              <w:left w:val="single" w:sz="12" w:space="0" w:color="auto"/>
            </w:tcBorders>
            <w:vAlign w:val="center"/>
          </w:tcPr>
          <w:p w14:paraId="7F5F306A" w14:textId="77777777" w:rsidR="00F17A2C" w:rsidRDefault="00F17A2C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785" w:type="dxa"/>
            <w:tcBorders>
              <w:right w:val="single" w:sz="4" w:space="0" w:color="auto"/>
            </w:tcBorders>
          </w:tcPr>
          <w:p w14:paraId="01D15D21" w14:textId="37269002" w:rsidR="00F17A2C" w:rsidRPr="00E1518D" w:rsidRDefault="00755495" w:rsidP="00FE605C">
            <w:pPr>
              <w:spacing w:line="0" w:lineRule="atLeast"/>
              <w:ind w:left="360" w:hanging="240"/>
              <w:rPr>
                <w:rFonts w:ascii="標楷體" w:eastAsia="標楷體" w:hAnsi="標楷體"/>
                <w:noProof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5D6F699A" wp14:editId="2066AD29">
                  <wp:extent cx="3451225" cy="2588958"/>
                  <wp:effectExtent l="0" t="0" r="0" b="1905"/>
                  <wp:docPr id="97945885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945885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3407" cy="259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EE6FF6" w14:textId="6856862F" w:rsidR="004E735D" w:rsidRPr="00E1518D" w:rsidRDefault="00755495" w:rsidP="004E735D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5495">
              <w:rPr>
                <w:rFonts w:ascii="標楷體" w:eastAsia="標楷體" w:hAnsi="標楷體" w:hint="eastAsia"/>
                <w:color w:val="000000" w:themeColor="text1"/>
                <w:szCs w:val="24"/>
              </w:rPr>
              <w:t>LINE_ALBUM_2026316</w:t>
            </w:r>
          </w:p>
        </w:tc>
        <w:tc>
          <w:tcPr>
            <w:tcW w:w="2981" w:type="dxa"/>
            <w:tcBorders>
              <w:left w:val="single" w:sz="4" w:space="0" w:color="auto"/>
              <w:right w:val="single" w:sz="12" w:space="0" w:color="auto"/>
            </w:tcBorders>
          </w:tcPr>
          <w:p w14:paraId="714A1A51" w14:textId="580B5509" w:rsidR="00F17A2C" w:rsidRPr="00E1518D" w:rsidRDefault="00755495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案例分享，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預防路殺設置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動物通道</w:t>
            </w:r>
          </w:p>
        </w:tc>
      </w:tr>
      <w:tr w:rsidR="00755495" w:rsidRPr="004F456F" w14:paraId="1EF1B4E9" w14:textId="77777777" w:rsidTr="00212A7E">
        <w:trPr>
          <w:trHeight w:val="454"/>
          <w:jc w:val="center"/>
        </w:trPr>
        <w:tc>
          <w:tcPr>
            <w:tcW w:w="1354" w:type="dxa"/>
            <w:vMerge/>
            <w:tcBorders>
              <w:left w:val="single" w:sz="12" w:space="0" w:color="auto"/>
            </w:tcBorders>
            <w:vAlign w:val="center"/>
          </w:tcPr>
          <w:p w14:paraId="39A01847" w14:textId="77777777" w:rsidR="00F17A2C" w:rsidRDefault="00F17A2C" w:rsidP="00FE605C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5785" w:type="dxa"/>
            <w:tcBorders>
              <w:right w:val="single" w:sz="4" w:space="0" w:color="auto"/>
            </w:tcBorders>
          </w:tcPr>
          <w:p w14:paraId="4DD02EAA" w14:textId="473A3A5A" w:rsidR="00F17A2C" w:rsidRPr="00155161" w:rsidRDefault="00F17A2C" w:rsidP="00FE605C">
            <w:pPr>
              <w:spacing w:line="0" w:lineRule="atLeast"/>
              <w:ind w:left="360" w:hanging="240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2733FA89" w14:textId="15B3A1EE" w:rsidR="00F17A2C" w:rsidRDefault="00755495" w:rsidP="00FE605C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757ECD9" wp14:editId="6FDF5116">
                  <wp:extent cx="3504173" cy="2628675"/>
                  <wp:effectExtent l="0" t="0" r="1270" b="635"/>
                  <wp:docPr id="18052051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2051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540" cy="2642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9B058D" w14:textId="1FCDE85A" w:rsidR="004E735D" w:rsidRPr="00E1518D" w:rsidRDefault="00755495" w:rsidP="00FE605C">
            <w:pPr>
              <w:spacing w:line="0" w:lineRule="atLeast"/>
              <w:ind w:leftChars="20" w:left="146" w:hangingChars="41" w:hanging="98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5495">
              <w:rPr>
                <w:rFonts w:ascii="標楷體" w:eastAsia="標楷體" w:hAnsi="標楷體" w:hint="eastAsia"/>
                <w:color w:val="000000" w:themeColor="text1"/>
                <w:szCs w:val="24"/>
              </w:rPr>
              <w:t>LINE_ALBUM_2026316</w:t>
            </w:r>
          </w:p>
        </w:tc>
        <w:tc>
          <w:tcPr>
            <w:tcW w:w="2981" w:type="dxa"/>
            <w:tcBorders>
              <w:left w:val="single" w:sz="4" w:space="0" w:color="auto"/>
              <w:right w:val="single" w:sz="12" w:space="0" w:color="auto"/>
            </w:tcBorders>
          </w:tcPr>
          <w:p w14:paraId="4430CB3D" w14:textId="34289AAF" w:rsidR="00F17A2C" w:rsidRPr="00E1518D" w:rsidRDefault="00755495" w:rsidP="00FE605C">
            <w:pPr>
              <w:ind w:leftChars="0" w:left="0" w:firstLineChars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生態調查資料蒐集網站工具</w:t>
            </w:r>
          </w:p>
        </w:tc>
      </w:tr>
      <w:tr w:rsidR="00F17A2C" w:rsidRPr="006C39E0" w14:paraId="177645AF" w14:textId="77777777" w:rsidTr="00FE605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39B608A4" w14:textId="77777777" w:rsidR="00F17A2C" w:rsidRPr="00DA3A53" w:rsidRDefault="00F17A2C" w:rsidP="00FE605C">
            <w:pPr>
              <w:spacing w:line="0" w:lineRule="atLeast"/>
              <w:ind w:left="36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備註：活動照片請附上原始照片一併回傳</w:t>
            </w:r>
          </w:p>
        </w:tc>
      </w:tr>
      <w:tr w:rsidR="00755495" w:rsidRPr="006C39E0" w14:paraId="52807A87" w14:textId="77777777" w:rsidTr="00212A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354" w:type="dxa"/>
            <w:vMerge w:val="restart"/>
            <w:vAlign w:val="center"/>
          </w:tcPr>
          <w:p w14:paraId="2F5C16B4" w14:textId="77777777" w:rsidR="00F17A2C" w:rsidRPr="003125AC" w:rsidRDefault="00F17A2C" w:rsidP="00FE605C">
            <w:pPr>
              <w:ind w:left="360" w:hanging="240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5785" w:type="dxa"/>
            <w:vAlign w:val="center"/>
          </w:tcPr>
          <w:p w14:paraId="7ADFBFD8" w14:textId="77777777" w:rsidR="00F17A2C" w:rsidRPr="00DA3A53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附件檔案名稱</w:t>
            </w:r>
          </w:p>
          <w:p w14:paraId="74CFB41B" w14:textId="77777777" w:rsidR="00F17A2C" w:rsidRPr="00DA3A53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(請用英數檔名)</w:t>
            </w:r>
          </w:p>
        </w:tc>
        <w:tc>
          <w:tcPr>
            <w:tcW w:w="2981" w:type="dxa"/>
            <w:vAlign w:val="center"/>
          </w:tcPr>
          <w:p w14:paraId="5F3D6CB6" w14:textId="77777777" w:rsidR="00F17A2C" w:rsidRPr="00DA3A53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A3A53">
              <w:rPr>
                <w:rFonts w:ascii="標楷體" w:eastAsia="標楷體" w:hAnsi="標楷體" w:hint="eastAsia"/>
                <w:b/>
                <w:color w:val="000000" w:themeColor="text1"/>
              </w:rPr>
              <w:t>附件名稱</w:t>
            </w:r>
          </w:p>
        </w:tc>
      </w:tr>
      <w:tr w:rsidR="00755495" w:rsidRPr="006C39E0" w14:paraId="21963345" w14:textId="77777777" w:rsidTr="00212A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54" w:type="dxa"/>
            <w:vMerge/>
            <w:vAlign w:val="center"/>
          </w:tcPr>
          <w:p w14:paraId="25E962EA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5" w:type="dxa"/>
            <w:vAlign w:val="center"/>
          </w:tcPr>
          <w:p w14:paraId="058464A2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81" w:type="dxa"/>
            <w:vAlign w:val="center"/>
          </w:tcPr>
          <w:p w14:paraId="4315421D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55495" w:rsidRPr="006C39E0" w14:paraId="15968F06" w14:textId="77777777" w:rsidTr="00212A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54" w:type="dxa"/>
            <w:vMerge/>
            <w:vAlign w:val="center"/>
          </w:tcPr>
          <w:p w14:paraId="1A39A4A7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5" w:type="dxa"/>
            <w:vAlign w:val="center"/>
          </w:tcPr>
          <w:p w14:paraId="306E5231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81" w:type="dxa"/>
            <w:vAlign w:val="center"/>
          </w:tcPr>
          <w:p w14:paraId="1353EC22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55495" w:rsidRPr="006C39E0" w14:paraId="11B04234" w14:textId="77777777" w:rsidTr="00212A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54" w:type="dxa"/>
            <w:vMerge/>
            <w:vAlign w:val="center"/>
          </w:tcPr>
          <w:p w14:paraId="4BF99546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5" w:type="dxa"/>
            <w:vAlign w:val="center"/>
          </w:tcPr>
          <w:p w14:paraId="40E06BD5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81" w:type="dxa"/>
            <w:vAlign w:val="center"/>
          </w:tcPr>
          <w:p w14:paraId="7C959634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755495" w:rsidRPr="006C39E0" w14:paraId="0F278D8D" w14:textId="77777777" w:rsidTr="00212A7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354" w:type="dxa"/>
            <w:vMerge/>
            <w:vAlign w:val="center"/>
          </w:tcPr>
          <w:p w14:paraId="31E87B5D" w14:textId="77777777" w:rsidR="00F17A2C" w:rsidRDefault="00F17A2C" w:rsidP="00FE605C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85" w:type="dxa"/>
            <w:vAlign w:val="center"/>
          </w:tcPr>
          <w:p w14:paraId="3ED17AA6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981" w:type="dxa"/>
            <w:vAlign w:val="center"/>
          </w:tcPr>
          <w:p w14:paraId="055B004F" w14:textId="77777777" w:rsidR="00F17A2C" w:rsidRPr="00DA3A53" w:rsidRDefault="00F17A2C" w:rsidP="00FE605C">
            <w:pPr>
              <w:ind w:left="360" w:hanging="240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7B6E0C32" w14:textId="27DFE8F8" w:rsidR="00F17A2C" w:rsidRDefault="00F17A2C" w:rsidP="00F17A2C">
      <w:pPr>
        <w:ind w:left="360" w:hanging="240"/>
      </w:pPr>
    </w:p>
    <w:p w14:paraId="39F55D27" w14:textId="77777777" w:rsidR="00F17A2C" w:rsidRDefault="00F17A2C">
      <w:pPr>
        <w:ind w:left="360" w:hanging="240"/>
      </w:pPr>
    </w:p>
    <w:sectPr w:rsidR="00F17A2C" w:rsidSect="00F17A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19A62" w14:textId="77777777" w:rsidR="00A44DE8" w:rsidRDefault="00A44DE8">
      <w:pPr>
        <w:ind w:left="360" w:hanging="240"/>
      </w:pPr>
      <w:r>
        <w:separator/>
      </w:r>
    </w:p>
  </w:endnote>
  <w:endnote w:type="continuationSeparator" w:id="0">
    <w:p w14:paraId="56639E56" w14:textId="77777777" w:rsidR="00A44DE8" w:rsidRDefault="00A44DE8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BE592" w14:textId="77777777" w:rsidR="00F17A2C" w:rsidRDefault="00F17A2C" w:rsidP="006B6F70">
    <w:pPr>
      <w:pStyle w:val="af0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04D14D8" w14:textId="77777777" w:rsidR="00F17A2C" w:rsidRDefault="00F17A2C" w:rsidP="00BD728B">
        <w:pPr>
          <w:pStyle w:val="af0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306DAD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1825683B" w14:textId="77777777" w:rsidR="00F17A2C" w:rsidRDefault="00F17A2C" w:rsidP="006B6F70">
    <w:pPr>
      <w:pStyle w:val="af0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3FD2D" w14:textId="77777777" w:rsidR="00F17A2C" w:rsidRDefault="00F17A2C" w:rsidP="006B6F70">
    <w:pPr>
      <w:pStyle w:val="af0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F52EA" w14:textId="77777777" w:rsidR="00A44DE8" w:rsidRDefault="00A44DE8">
      <w:pPr>
        <w:ind w:left="360" w:hanging="240"/>
      </w:pPr>
      <w:r>
        <w:separator/>
      </w:r>
    </w:p>
  </w:footnote>
  <w:footnote w:type="continuationSeparator" w:id="0">
    <w:p w14:paraId="38886FD8" w14:textId="77777777" w:rsidR="00A44DE8" w:rsidRDefault="00A44DE8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1AD6A" w14:textId="77777777" w:rsidR="00F17A2C" w:rsidRDefault="00F17A2C" w:rsidP="006B6F70">
    <w:pPr>
      <w:pStyle w:val="ae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25D3" w14:textId="77777777" w:rsidR="00F17A2C" w:rsidRDefault="00F17A2C" w:rsidP="006B6F70">
    <w:pPr>
      <w:pStyle w:val="ae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39F34" w14:textId="77777777" w:rsidR="00F17A2C" w:rsidRDefault="00F17A2C" w:rsidP="006B6F70">
    <w:pPr>
      <w:pStyle w:val="ae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502C7"/>
    <w:multiLevelType w:val="hybridMultilevel"/>
    <w:tmpl w:val="07663920"/>
    <w:lvl w:ilvl="0" w:tplc="C024974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1" w15:restartNumberingAfterBreak="0">
    <w:nsid w:val="13E607BF"/>
    <w:multiLevelType w:val="hybridMultilevel"/>
    <w:tmpl w:val="D60C093C"/>
    <w:lvl w:ilvl="0" w:tplc="6E96E9EE">
      <w:start w:val="1"/>
      <w:numFmt w:val="decimal"/>
      <w:lvlText w:val="(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2AC629DE"/>
    <w:multiLevelType w:val="hybridMultilevel"/>
    <w:tmpl w:val="E0CC9AAE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 w15:restartNumberingAfterBreak="0">
    <w:nsid w:val="2B354C07"/>
    <w:multiLevelType w:val="hybridMultilevel"/>
    <w:tmpl w:val="E398FCC2"/>
    <w:lvl w:ilvl="0" w:tplc="49908BBA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4" w15:restartNumberingAfterBreak="0">
    <w:nsid w:val="2EC91D65"/>
    <w:multiLevelType w:val="hybridMultilevel"/>
    <w:tmpl w:val="A3AEEAE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" w15:restartNumberingAfterBreak="0">
    <w:nsid w:val="353033E9"/>
    <w:multiLevelType w:val="hybridMultilevel"/>
    <w:tmpl w:val="8418EEBC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 w15:restartNumberingAfterBreak="0">
    <w:nsid w:val="43C823F3"/>
    <w:multiLevelType w:val="hybridMultilevel"/>
    <w:tmpl w:val="0E064276"/>
    <w:lvl w:ilvl="0" w:tplc="C024974E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7" w15:restartNumberingAfterBreak="0">
    <w:nsid w:val="46766936"/>
    <w:multiLevelType w:val="hybridMultilevel"/>
    <w:tmpl w:val="1E4EF236"/>
    <w:lvl w:ilvl="0" w:tplc="B2F4E2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4FC912D7"/>
    <w:multiLevelType w:val="hybridMultilevel"/>
    <w:tmpl w:val="90F48218"/>
    <w:lvl w:ilvl="0" w:tplc="2F2404A6">
      <w:start w:val="1"/>
      <w:numFmt w:val="decimal"/>
      <w:lvlText w:val="(%1)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6A4058C7"/>
    <w:multiLevelType w:val="hybridMultilevel"/>
    <w:tmpl w:val="3AD8F2F0"/>
    <w:lvl w:ilvl="0" w:tplc="04090001">
      <w:start w:val="1"/>
      <w:numFmt w:val="bullet"/>
      <w:lvlText w:val=""/>
      <w:lvlJc w:val="left"/>
      <w:pPr>
        <w:ind w:left="10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20" w:hanging="480"/>
      </w:pPr>
      <w:rPr>
        <w:rFonts w:ascii="Wingdings" w:hAnsi="Wingdings" w:hint="default"/>
      </w:rPr>
    </w:lvl>
  </w:abstractNum>
  <w:abstractNum w:abstractNumId="10" w15:restartNumberingAfterBreak="0">
    <w:nsid w:val="6C235374"/>
    <w:multiLevelType w:val="hybridMultilevel"/>
    <w:tmpl w:val="873C7136"/>
    <w:lvl w:ilvl="0" w:tplc="0409000F">
      <w:start w:val="1"/>
      <w:numFmt w:val="decimal"/>
      <w:lvlText w:val="%1."/>
      <w:lvlJc w:val="left"/>
      <w:pPr>
        <w:ind w:left="1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82" w:hanging="480"/>
      </w:pPr>
    </w:lvl>
    <w:lvl w:ilvl="2" w:tplc="0409001B" w:tentative="1">
      <w:start w:val="1"/>
      <w:numFmt w:val="lowerRoman"/>
      <w:lvlText w:val="%3."/>
      <w:lvlJc w:val="right"/>
      <w:pPr>
        <w:ind w:left="2062" w:hanging="480"/>
      </w:pPr>
    </w:lvl>
    <w:lvl w:ilvl="3" w:tplc="0409000F" w:tentative="1">
      <w:start w:val="1"/>
      <w:numFmt w:val="decimal"/>
      <w:lvlText w:val="%4."/>
      <w:lvlJc w:val="left"/>
      <w:pPr>
        <w:ind w:left="2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22" w:hanging="480"/>
      </w:pPr>
    </w:lvl>
    <w:lvl w:ilvl="5" w:tplc="0409001B" w:tentative="1">
      <w:start w:val="1"/>
      <w:numFmt w:val="lowerRoman"/>
      <w:lvlText w:val="%6."/>
      <w:lvlJc w:val="right"/>
      <w:pPr>
        <w:ind w:left="3502" w:hanging="480"/>
      </w:pPr>
    </w:lvl>
    <w:lvl w:ilvl="6" w:tplc="0409000F" w:tentative="1">
      <w:start w:val="1"/>
      <w:numFmt w:val="decimal"/>
      <w:lvlText w:val="%7."/>
      <w:lvlJc w:val="left"/>
      <w:pPr>
        <w:ind w:left="3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62" w:hanging="480"/>
      </w:pPr>
    </w:lvl>
    <w:lvl w:ilvl="8" w:tplc="0409001B" w:tentative="1">
      <w:start w:val="1"/>
      <w:numFmt w:val="lowerRoman"/>
      <w:lvlText w:val="%9."/>
      <w:lvlJc w:val="right"/>
      <w:pPr>
        <w:ind w:left="4942" w:hanging="480"/>
      </w:pPr>
    </w:lvl>
  </w:abstractNum>
  <w:abstractNum w:abstractNumId="11" w15:restartNumberingAfterBreak="0">
    <w:nsid w:val="717E5013"/>
    <w:multiLevelType w:val="hybridMultilevel"/>
    <w:tmpl w:val="6D2E033A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1852790087">
    <w:abstractNumId w:val="7"/>
  </w:num>
  <w:num w:numId="2" w16cid:durableId="253510881">
    <w:abstractNumId w:val="2"/>
  </w:num>
  <w:num w:numId="3" w16cid:durableId="1238248348">
    <w:abstractNumId w:val="5"/>
  </w:num>
  <w:num w:numId="4" w16cid:durableId="283000938">
    <w:abstractNumId w:val="10"/>
  </w:num>
  <w:num w:numId="5" w16cid:durableId="659192213">
    <w:abstractNumId w:val="4"/>
  </w:num>
  <w:num w:numId="6" w16cid:durableId="520048631">
    <w:abstractNumId w:val="9"/>
  </w:num>
  <w:num w:numId="7" w16cid:durableId="613709737">
    <w:abstractNumId w:val="11"/>
  </w:num>
  <w:num w:numId="8" w16cid:durableId="1292595832">
    <w:abstractNumId w:val="1"/>
  </w:num>
  <w:num w:numId="9" w16cid:durableId="775636843">
    <w:abstractNumId w:val="8"/>
  </w:num>
  <w:num w:numId="10" w16cid:durableId="1926452313">
    <w:abstractNumId w:val="3"/>
  </w:num>
  <w:num w:numId="11" w16cid:durableId="1598979806">
    <w:abstractNumId w:val="6"/>
  </w:num>
  <w:num w:numId="12" w16cid:durableId="94681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A2C"/>
    <w:rsid w:val="00070192"/>
    <w:rsid w:val="000B563E"/>
    <w:rsid w:val="001246EF"/>
    <w:rsid w:val="001868A7"/>
    <w:rsid w:val="001C6B9D"/>
    <w:rsid w:val="001C6C02"/>
    <w:rsid w:val="001E1895"/>
    <w:rsid w:val="00212A7E"/>
    <w:rsid w:val="002C65FA"/>
    <w:rsid w:val="004724BB"/>
    <w:rsid w:val="004B4DC1"/>
    <w:rsid w:val="004B615F"/>
    <w:rsid w:val="004D5FB8"/>
    <w:rsid w:val="004E735D"/>
    <w:rsid w:val="006306FF"/>
    <w:rsid w:val="00693654"/>
    <w:rsid w:val="00755495"/>
    <w:rsid w:val="00770F97"/>
    <w:rsid w:val="007A603C"/>
    <w:rsid w:val="007F1251"/>
    <w:rsid w:val="00801772"/>
    <w:rsid w:val="00936A6B"/>
    <w:rsid w:val="00945E18"/>
    <w:rsid w:val="00A31FE7"/>
    <w:rsid w:val="00A44DE8"/>
    <w:rsid w:val="00AA6807"/>
    <w:rsid w:val="00AF681F"/>
    <w:rsid w:val="00B30FC3"/>
    <w:rsid w:val="00B37A53"/>
    <w:rsid w:val="00BC30FD"/>
    <w:rsid w:val="00C71EED"/>
    <w:rsid w:val="00CB0FF8"/>
    <w:rsid w:val="00E140DC"/>
    <w:rsid w:val="00E31DFB"/>
    <w:rsid w:val="00E84A6F"/>
    <w:rsid w:val="00EB2903"/>
    <w:rsid w:val="00EE6C17"/>
    <w:rsid w:val="00F17A2C"/>
    <w:rsid w:val="00FA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63DF6"/>
  <w15:chartTrackingRefBased/>
  <w15:docId w15:val="{77A93890-19A1-4A6C-BE9A-0B293132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A2C"/>
    <w:pPr>
      <w:widowControl w:val="0"/>
      <w:spacing w:after="0" w:line="240" w:lineRule="auto"/>
      <w:ind w:leftChars="50" w:left="150" w:hangingChars="100" w:hanging="100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A2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A2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A2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A2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A2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A2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A2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17A2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17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17A2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17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17A2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17A2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17A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A2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17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A2C"/>
    <w:pPr>
      <w:numPr>
        <w:ilvl w:val="1"/>
      </w:numPr>
      <w:ind w:leftChars="50" w:left="150" w:hangingChars="100" w:hanging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17A2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17A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A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7A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17A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7A2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semiHidden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semiHidden/>
    <w:rsid w:val="00F17A2C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F17A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17A2C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徐辰茵</dc:creator>
  <cp:keywords/>
  <dc:description/>
  <cp:lastModifiedBy>周黛君</cp:lastModifiedBy>
  <cp:revision>9</cp:revision>
  <dcterms:created xsi:type="dcterms:W3CDTF">2026-07-01T06:17:00Z</dcterms:created>
  <dcterms:modified xsi:type="dcterms:W3CDTF">2026-07-01T06:24:00Z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2026-03-17T03:00:49Z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c53f4568-de7f-467f-a2b7-b2191387155d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