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A4062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08F4DBE0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9"/>
        <w:gridCol w:w="3556"/>
        <w:gridCol w:w="5055"/>
      </w:tblGrid>
      <w:tr w:rsidR="00226BFC" w:rsidRPr="001C1E24" w14:paraId="2E13EE94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A3E5FC" w14:textId="77777777" w:rsidR="005154D4" w:rsidRPr="00DD15DF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BAC493" w14:textId="09A4AE4B" w:rsidR="005154D4" w:rsidRPr="00C85903" w:rsidRDefault="00226BFC" w:rsidP="00C85903">
            <w:pPr>
              <w:ind w:left="400" w:hanging="28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8"/>
              </w:rPr>
              <w:t>C1 擴大推動產學合作及實習媒合，接軌產業需求，提升育才成效</w:t>
            </w:r>
          </w:p>
        </w:tc>
      </w:tr>
      <w:tr w:rsidR="00226BFC" w:rsidRPr="001C1E24" w14:paraId="31726D2F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B47FED" w14:textId="77777777" w:rsidR="005154D4" w:rsidRDefault="005154D4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DDB198" w14:textId="77777777" w:rsidR="00226BFC" w:rsidRPr="00226BFC" w:rsidRDefault="00226BFC" w:rsidP="00226BFC">
            <w:pPr>
              <w:ind w:leftChars="20" w:left="146" w:hangingChars="41" w:hanging="98"/>
              <w:rPr>
                <w:rFonts w:eastAsia="標楷體"/>
              </w:rPr>
            </w:pPr>
            <w:r w:rsidRPr="00226BFC">
              <w:rPr>
                <w:rFonts w:eastAsia="標楷體"/>
              </w:rPr>
              <w:t>實務學習場域進行參與式學習</w:t>
            </w:r>
            <w:r w:rsidRPr="00226BFC">
              <w:rPr>
                <w:rFonts w:eastAsia="標楷體"/>
              </w:rPr>
              <w:t>:</w:t>
            </w:r>
            <w:r w:rsidRPr="00226BFC">
              <w:rPr>
                <w:rFonts w:eastAsia="標楷體"/>
              </w:rPr>
              <w:t>辦理實作課程與實務場域訓練，提升學生實</w:t>
            </w:r>
          </w:p>
          <w:p w14:paraId="60F2F898" w14:textId="44FF47A5" w:rsidR="00226BFC" w:rsidRPr="00226BFC" w:rsidRDefault="00226BFC" w:rsidP="00226BFC">
            <w:pPr>
              <w:ind w:leftChars="20" w:left="146" w:hangingChars="41" w:hanging="98"/>
              <w:rPr>
                <w:rFonts w:eastAsia="標楷體"/>
              </w:rPr>
            </w:pPr>
            <w:r w:rsidRPr="00226BFC">
              <w:rPr>
                <w:rFonts w:eastAsia="標楷體"/>
              </w:rPr>
              <w:t>務操作與問題解決能力。</w:t>
            </w:r>
          </w:p>
          <w:p w14:paraId="209C90F9" w14:textId="28BD1AC4" w:rsidR="005154D4" w:rsidRPr="00226BFC" w:rsidRDefault="005154D4" w:rsidP="00226BFC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26BFC" w:rsidRPr="001C1E24" w14:paraId="586E2B99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DD37DEB" w14:textId="77777777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5924BAF" w14:textId="2C9B9A23" w:rsidR="005154D4" w:rsidRPr="00A97F70" w:rsidRDefault="00226BFC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/>
                <w:szCs w:val="20"/>
              </w:rPr>
              <w:t>高山與高齡沒有距離：陽明山步道高齡運動課程之參與式學習暨三創培力計畫</w:t>
            </w:r>
          </w:p>
        </w:tc>
      </w:tr>
      <w:tr w:rsidR="00226BFC" w:rsidRPr="001C1E24" w14:paraId="2ED8B07B" w14:textId="77777777" w:rsidTr="00751A12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vAlign w:val="center"/>
          </w:tcPr>
          <w:p w14:paraId="158B812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23E740BD" w14:textId="77777777" w:rsidR="005154D4" w:rsidRPr="00CD6B06" w:rsidRDefault="005154D4" w:rsidP="00751A12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9AB5EA2" w14:textId="2CB71616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226BFC">
              <w:rPr>
                <w:rFonts w:eastAsia="標楷體" w:hint="eastAsia"/>
              </w:rPr>
              <w:t>中國文化大學體育學系</w:t>
            </w:r>
          </w:p>
          <w:p w14:paraId="3E5A7419" w14:textId="1AABCA67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 w:rsidR="00226BFC">
              <w:rPr>
                <w:rFonts w:eastAsia="標楷體"/>
              </w:rPr>
              <w:t>3/2 14:00-16:00</w:t>
            </w:r>
          </w:p>
          <w:p w14:paraId="2F24B7AD" w14:textId="707B0BCF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</w:t>
            </w:r>
            <w:r w:rsidR="00226BFC">
              <w:rPr>
                <w:rFonts w:eastAsia="標楷體" w:hint="eastAsia"/>
              </w:rPr>
              <w:t>運動生物力學實驗室</w:t>
            </w:r>
          </w:p>
          <w:p w14:paraId="2EA74476" w14:textId="024FDE98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</w:t>
            </w:r>
            <w:r w:rsidR="00226BFC">
              <w:rPr>
                <w:rFonts w:eastAsia="標楷體" w:hint="eastAsia"/>
              </w:rPr>
              <w:t>彭賢德</w:t>
            </w:r>
          </w:p>
          <w:p w14:paraId="61FA29D3" w14:textId="1D652B38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226BFC">
              <w:rPr>
                <w:rFonts w:eastAsia="標楷體" w:hint="eastAsia"/>
              </w:rPr>
              <w:t xml:space="preserve"> </w:t>
            </w:r>
            <w:r w:rsidR="00226BFC" w:rsidRPr="00830E99">
              <w:rPr>
                <w:rFonts w:eastAsia="標楷體"/>
              </w:rPr>
              <w:t>2</w:t>
            </w:r>
            <w:r w:rsidR="00043CEF">
              <w:rPr>
                <w:rFonts w:eastAsia="標楷體"/>
              </w:rPr>
              <w:t>2</w:t>
            </w:r>
            <w:r w:rsidRPr="00830E99">
              <w:rPr>
                <w:rFonts w:eastAsia="標楷體" w:hint="eastAsia"/>
              </w:rPr>
              <w:t xml:space="preserve"> </w:t>
            </w:r>
            <w:r w:rsidRPr="00830E99">
              <w:rPr>
                <w:rFonts w:eastAsia="標楷體" w:hint="eastAsia"/>
              </w:rPr>
              <w:t>人（教師</w:t>
            </w:r>
            <w:r w:rsidRPr="00830E99">
              <w:rPr>
                <w:rFonts w:eastAsia="標楷體" w:hint="eastAsia"/>
              </w:rPr>
              <w:t xml:space="preserve"> </w:t>
            </w:r>
            <w:r w:rsidR="00226BFC" w:rsidRPr="00830E99">
              <w:rPr>
                <w:rFonts w:eastAsia="標楷體"/>
              </w:rPr>
              <w:t>1</w:t>
            </w:r>
            <w:r w:rsidRPr="00830E99">
              <w:rPr>
                <w:rFonts w:eastAsia="標楷體" w:hint="eastAsia"/>
              </w:rPr>
              <w:t xml:space="preserve"> </w:t>
            </w:r>
            <w:r w:rsidRPr="00830E99">
              <w:rPr>
                <w:rFonts w:eastAsia="標楷體" w:hint="eastAsia"/>
              </w:rPr>
              <w:t>人、學生</w:t>
            </w:r>
            <w:r w:rsidRPr="00830E99">
              <w:rPr>
                <w:rFonts w:eastAsia="標楷體" w:hint="eastAsia"/>
              </w:rPr>
              <w:t xml:space="preserve"> </w:t>
            </w:r>
            <w:r w:rsidR="001654F4" w:rsidRPr="00830E99">
              <w:rPr>
                <w:rFonts w:eastAsia="標楷體"/>
              </w:rPr>
              <w:t>2</w:t>
            </w:r>
            <w:r w:rsidR="00043CEF">
              <w:rPr>
                <w:rFonts w:eastAsia="標楷體"/>
              </w:rPr>
              <w:t>1</w:t>
            </w:r>
            <w:r w:rsidRPr="00830E99">
              <w:rPr>
                <w:rFonts w:eastAsia="標楷體" w:hint="eastAsia"/>
              </w:rPr>
              <w:t xml:space="preserve"> </w:t>
            </w:r>
            <w:r w:rsidRPr="00830E99">
              <w:rPr>
                <w:rFonts w:eastAsia="標楷體" w:hint="eastAsia"/>
              </w:rPr>
              <w:t>人）</w:t>
            </w:r>
          </w:p>
          <w:p w14:paraId="55235E04" w14:textId="1D604176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容：</w:t>
            </w:r>
            <w:r w:rsidR="00F45B6B">
              <w:rPr>
                <w:rFonts w:eastAsia="標楷體" w:hint="eastAsia"/>
              </w:rPr>
              <w:t>全身</w:t>
            </w:r>
            <w:r w:rsidR="00226BFC">
              <w:rPr>
                <w:rFonts w:eastAsia="標楷體" w:hint="eastAsia"/>
              </w:rPr>
              <w:t>穿戴式裝置應用</w:t>
            </w:r>
          </w:p>
          <w:p w14:paraId="6B1262F9" w14:textId="400AE50E" w:rsidR="00226BFC" w:rsidRPr="00226BFC" w:rsidRDefault="005154D4" w:rsidP="00226BFC">
            <w:pPr>
              <w:pStyle w:val="p1"/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226BFC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執行成效：</w:t>
            </w:r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本次課程以</w:t>
            </w:r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proofErr w:type="spellStart"/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Xsens</w:t>
            </w:r>
            <w:proofErr w:type="spellEnd"/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r w:rsidR="00F45B6B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全身</w:t>
            </w:r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穿戴式慣性傳感器（</w:t>
            </w:r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IMU</w:t>
            </w:r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）之應用為主題，內容包含慣性傳感器基本原理、資料分析與運動情境應用示範，並安排學員進行實際量測與操作（含設備穿戴、校正、動作量測與基本資料輸出），強化後續進入社區場域之運動檢測</w:t>
            </w:r>
            <w:r w:rsidR="00D5566B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器材</w:t>
            </w:r>
            <w:r w:rsidR="00226BFC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選</w:t>
            </w:r>
            <w:r w:rsidR="00234492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用</w:t>
            </w:r>
            <w:r w:rsidR="00226BFC"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與教學整合。</w:t>
            </w:r>
          </w:p>
          <w:p w14:paraId="3B6BC87E" w14:textId="5441998E" w:rsidR="00226BFC" w:rsidRPr="00226BFC" w:rsidRDefault="00226BFC" w:rsidP="00226BFC">
            <w:pPr>
              <w:pStyle w:val="p1"/>
              <w:numPr>
                <w:ilvl w:val="0"/>
                <w:numId w:val="1"/>
              </w:numPr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實務操作能力：學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生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完成</w:t>
            </w:r>
            <w:r w:rsidR="00F45B6B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全身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proofErr w:type="spellStart"/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Xsens</w:t>
            </w:r>
            <w:proofErr w:type="spellEnd"/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設備穿戴、校正與基本量測流程演練，建立基本操作能力。</w:t>
            </w:r>
          </w:p>
          <w:p w14:paraId="30F7621D" w14:textId="668E9BD5" w:rsidR="00226BFC" w:rsidRPr="00226BFC" w:rsidRDefault="00226BFC" w:rsidP="00226BFC">
            <w:pPr>
              <w:pStyle w:val="p1"/>
              <w:numPr>
                <w:ilvl w:val="0"/>
                <w:numId w:val="1"/>
              </w:numPr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數據解讀與回饋：學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生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能理解即時回饋畫面所呈現的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資訊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，並初步掌握如何將量測結果連結到動作分析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中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。</w:t>
            </w:r>
          </w:p>
          <w:p w14:paraId="1D7BD24C" w14:textId="4ABD1DFC" w:rsidR="00226BFC" w:rsidRPr="00226BFC" w:rsidRDefault="00226BFC" w:rsidP="00226BFC">
            <w:pPr>
              <w:pStyle w:val="p1"/>
              <w:numPr>
                <w:ilvl w:val="0"/>
                <w:numId w:val="1"/>
              </w:numPr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銜接課程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與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場域實作：課程</w:t>
            </w:r>
            <w:r w:rsidR="004766DF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內容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可直接延伸至本計畫後續之運動檢測</w:t>
            </w:r>
            <w:r w:rsidR="00D5566B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設備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參考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、分級處方與在地運動課程設計</w:t>
            </w:r>
            <w:r w:rsidR="00234492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中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，</w:t>
            </w:r>
            <w:r w:rsidRPr="00226BFC">
              <w:rPr>
                <w:rFonts w:asciiTheme="minorHAnsi" w:eastAsia="標楷體" w:hAnsiTheme="minorHAnsi" w:cstheme="minorBidi"/>
                <w:kern w:val="2"/>
                <w:szCs w:val="22"/>
              </w:rPr>
              <w:t>提升參與式學習的可執行性。</w:t>
            </w:r>
          </w:p>
          <w:p w14:paraId="48DA9B8A" w14:textId="323F6655" w:rsidR="005154D4" w:rsidRPr="00226BFC" w:rsidRDefault="005154D4" w:rsidP="00226BFC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  <w:p w14:paraId="058DE00B" w14:textId="77777777" w:rsidR="005154D4" w:rsidRPr="004F456F" w:rsidRDefault="005154D4" w:rsidP="00226BFC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</w:tc>
      </w:tr>
      <w:tr w:rsidR="00226BFC" w:rsidRPr="004F456F" w14:paraId="6BD26286" w14:textId="77777777" w:rsidTr="00751A1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vAlign w:val="center"/>
          </w:tcPr>
          <w:p w14:paraId="49F73826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2C31DF00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vAlign w:val="center"/>
          </w:tcPr>
          <w:p w14:paraId="1044CAA2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3A1E7534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832940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226BFC" w:rsidRPr="004F456F" w14:paraId="0A5B8B45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011AAC90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775AC9C8" w14:textId="76056B9C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8FE3216" wp14:editId="0C84DF08">
                  <wp:extent cx="1900517" cy="1425487"/>
                  <wp:effectExtent l="0" t="0" r="5080" b="0"/>
                  <wp:docPr id="290464417" name="圖片 1" descr="一張含有 服裝, 人員, 室內, 男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464417" name="圖片 1" descr="一張含有 服裝, 人員, 室內, 男人 的圖片&#10;&#10;AI 產生的內容可能不正確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766" cy="151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70FBE3B5" w14:textId="0268A29F" w:rsidR="005154D4" w:rsidRPr="000A3C6D" w:rsidRDefault="00226BFC" w:rsidP="00226BFC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學生聆聽 </w:t>
            </w:r>
            <w:proofErr w:type="spellStart"/>
            <w:r w:rsidRPr="00226BFC">
              <w:rPr>
                <w:rFonts w:eastAsia="標楷體"/>
              </w:rPr>
              <w:t>Xsens</w:t>
            </w:r>
            <w:proofErr w:type="spellEnd"/>
            <w:r w:rsidRPr="00226BFC">
              <w:rPr>
                <w:rFonts w:eastAsia="標楷體"/>
              </w:rPr>
              <w:t>穿戴式慣性傳感器</w:t>
            </w:r>
            <w:r>
              <w:rPr>
                <w:rFonts w:eastAsia="標楷體" w:hint="eastAsia"/>
              </w:rPr>
              <w:t>的基本原理。</w:t>
            </w:r>
          </w:p>
        </w:tc>
      </w:tr>
      <w:tr w:rsidR="00226BFC" w:rsidRPr="004F456F" w14:paraId="3940325C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74FA9AE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4D164D2A" w14:textId="7D5496D5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2B7173" wp14:editId="1DBD9188">
                  <wp:extent cx="1984049" cy="1488141"/>
                  <wp:effectExtent l="0" t="0" r="0" b="0"/>
                  <wp:docPr id="2104774359" name="圖片 2" descr="一張含有 服裝, 人員, 室內, 男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774359" name="圖片 2" descr="一張含有 服裝, 人員, 室內, 男人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569" cy="149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6B9B20A4" w14:textId="52AC2E05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協助學生理解</w:t>
            </w:r>
            <w:r w:rsidRPr="00226BFC">
              <w:rPr>
                <w:rFonts w:eastAsia="標楷體"/>
              </w:rPr>
              <w:t>傳感器</w:t>
            </w:r>
            <w:r>
              <w:rPr>
                <w:rFonts w:ascii="標楷體" w:eastAsia="標楷體" w:hAnsi="標楷體" w:hint="eastAsia"/>
              </w:rPr>
              <w:t>相關內容</w:t>
            </w:r>
          </w:p>
        </w:tc>
      </w:tr>
      <w:tr w:rsidR="00226BFC" w:rsidRPr="004F456F" w14:paraId="51A410F8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6ED8B3C8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0A7600FC" w14:textId="362B6DC0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B1E4148" wp14:editId="0AF96C54">
                  <wp:extent cx="2043812" cy="1532965"/>
                  <wp:effectExtent l="0" t="0" r="1270" b="3810"/>
                  <wp:docPr id="1008711092" name="圖片 3" descr="一張含有 服裝, 人員, 男人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711092" name="圖片 3" descr="一張含有 服裝, 人員, 男人, 室內 的圖片&#10;&#10;AI 產生的內容可能不正確。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678" cy="1553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6C108AA7" w14:textId="23D4B60A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協助學生理解</w:t>
            </w:r>
            <w:r w:rsidRPr="00226BFC">
              <w:rPr>
                <w:rFonts w:eastAsia="標楷體"/>
              </w:rPr>
              <w:t>傳感器</w:t>
            </w:r>
            <w:r>
              <w:rPr>
                <w:rFonts w:eastAsia="標楷體" w:hint="eastAsia"/>
              </w:rPr>
              <w:t>測量與設備校正方式。</w:t>
            </w:r>
          </w:p>
        </w:tc>
      </w:tr>
      <w:tr w:rsidR="00226BFC" w:rsidRPr="004F456F" w14:paraId="04BF070D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1E2BCDF1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118853D8" w14:textId="52319B94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42A7087" wp14:editId="6AEFC22F">
                  <wp:extent cx="2043430" cy="1532678"/>
                  <wp:effectExtent l="0" t="0" r="1270" b="4445"/>
                  <wp:docPr id="1989665795" name="圖片 4" descr="一張含有 服裝, 人員, 足部穿著, 群組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665795" name="圖片 4" descr="一張含有 服裝, 人員, 足部穿著, 群組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831" cy="1556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36054F46" w14:textId="2CD91554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測量人體肢段</w:t>
            </w:r>
            <w:r w:rsidR="00D5566B">
              <w:rPr>
                <w:rFonts w:ascii="標楷體" w:eastAsia="標楷體" w:hAnsi="標楷體" w:hint="eastAsia"/>
              </w:rPr>
              <w:t>及設備校正</w:t>
            </w:r>
          </w:p>
        </w:tc>
      </w:tr>
      <w:tr w:rsidR="00226BFC" w:rsidRPr="004F456F" w14:paraId="2389472A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2F7E304D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170FC4C1" w14:textId="5776238D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3EAD30" wp14:editId="23436112">
                  <wp:extent cx="2043810" cy="1532964"/>
                  <wp:effectExtent l="0" t="0" r="1270" b="3810"/>
                  <wp:docPr id="1877975260" name="圖片 5" descr="一張含有 服裝, 男人, 人員, 足部穿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975260" name="圖片 5" descr="一張含有 服裝, 男人, 人員, 足部穿著 的圖片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103" cy="155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52FBDE3A" w14:textId="5E4F21AA" w:rsidR="005154D4" w:rsidRPr="000A3C6D" w:rsidRDefault="00226B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傳感器動作量測</w:t>
            </w:r>
            <w:r w:rsidR="00D5566B">
              <w:rPr>
                <w:rFonts w:ascii="標楷體" w:eastAsia="標楷體" w:hAnsi="標楷體" w:hint="eastAsia"/>
              </w:rPr>
              <w:t>與資料收集</w:t>
            </w:r>
          </w:p>
        </w:tc>
      </w:tr>
      <w:tr w:rsidR="005154D4" w:rsidRPr="006C39E0" w14:paraId="002FD259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647BE5E8" w14:textId="77777777" w:rsidR="005154D4" w:rsidRPr="003125AC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226BFC" w:rsidRPr="006C39E0" w14:paraId="29CB008F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vAlign w:val="center"/>
          </w:tcPr>
          <w:p w14:paraId="45A5445F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vAlign w:val="center"/>
          </w:tcPr>
          <w:p w14:paraId="703CD883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694B064F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vAlign w:val="center"/>
          </w:tcPr>
          <w:p w14:paraId="7E3DF41D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226BFC" w:rsidRPr="006C39E0" w14:paraId="6AE797D1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6BE149BC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3CD69EB1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1092CDA3" w14:textId="498704FA" w:rsidR="005154D4" w:rsidRDefault="00234492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簽到表</w:t>
            </w:r>
          </w:p>
        </w:tc>
      </w:tr>
      <w:tr w:rsidR="00226BFC" w:rsidRPr="006C39E0" w14:paraId="057060DF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51B81034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1D528EA8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3378EDD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226BFC" w:rsidRPr="006C39E0" w14:paraId="42771FCA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4341016A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2FE0050A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402E120C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226BFC" w:rsidRPr="006C39E0" w14:paraId="144EEF87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6F0B6285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22CF75DD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BE96832" w14:textId="77777777" w:rsidR="005154D4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3347CBB6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3E9AF" w14:textId="77777777" w:rsidR="00E44428" w:rsidRDefault="00E44428" w:rsidP="00B23FF5">
      <w:pPr>
        <w:ind w:left="360" w:hanging="240"/>
      </w:pPr>
      <w:r>
        <w:separator/>
      </w:r>
    </w:p>
  </w:endnote>
  <w:endnote w:type="continuationSeparator" w:id="0">
    <w:p w14:paraId="738534FD" w14:textId="77777777" w:rsidR="00E44428" w:rsidRDefault="00E44428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4250" w14:textId="77777777" w:rsidR="003A51CB" w:rsidRDefault="003A51CB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Content>
      <w:p w14:paraId="2F011F8D" w14:textId="77777777" w:rsidR="003A51CB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924325F" w14:textId="77777777" w:rsidR="003A51CB" w:rsidRDefault="003A51CB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2C33" w14:textId="77777777" w:rsidR="003A51CB" w:rsidRDefault="003A51CB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025B" w14:textId="77777777" w:rsidR="00E44428" w:rsidRDefault="00E44428" w:rsidP="00B23FF5">
      <w:pPr>
        <w:ind w:left="360" w:hanging="240"/>
      </w:pPr>
      <w:r>
        <w:separator/>
      </w:r>
    </w:p>
  </w:footnote>
  <w:footnote w:type="continuationSeparator" w:id="0">
    <w:p w14:paraId="16EE3D67" w14:textId="77777777" w:rsidR="00E44428" w:rsidRDefault="00E44428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3239" w14:textId="77777777" w:rsidR="003A51CB" w:rsidRDefault="003A51CB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5A3D4" w14:textId="77777777" w:rsidR="003A51CB" w:rsidRDefault="003A51CB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907F" w14:textId="77777777" w:rsidR="003A51CB" w:rsidRDefault="003A51CB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934A1"/>
    <w:multiLevelType w:val="multilevel"/>
    <w:tmpl w:val="9C68C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686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43CEF"/>
    <w:rsid w:val="000562F5"/>
    <w:rsid w:val="000611E4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37CEB"/>
    <w:rsid w:val="0014348C"/>
    <w:rsid w:val="00150C69"/>
    <w:rsid w:val="0015616E"/>
    <w:rsid w:val="00160661"/>
    <w:rsid w:val="001654F4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26BFC"/>
    <w:rsid w:val="00234492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A7456"/>
    <w:rsid w:val="002B1169"/>
    <w:rsid w:val="00330FED"/>
    <w:rsid w:val="00354423"/>
    <w:rsid w:val="003645C9"/>
    <w:rsid w:val="003A51CB"/>
    <w:rsid w:val="003A7DBF"/>
    <w:rsid w:val="003C4882"/>
    <w:rsid w:val="003D2B26"/>
    <w:rsid w:val="003F61D5"/>
    <w:rsid w:val="003F7A1E"/>
    <w:rsid w:val="00410E13"/>
    <w:rsid w:val="004341BC"/>
    <w:rsid w:val="004471C9"/>
    <w:rsid w:val="00457A1E"/>
    <w:rsid w:val="004766DF"/>
    <w:rsid w:val="00490EC0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84CAE"/>
    <w:rsid w:val="006B3051"/>
    <w:rsid w:val="006B368D"/>
    <w:rsid w:val="006C58CC"/>
    <w:rsid w:val="0070235E"/>
    <w:rsid w:val="00721127"/>
    <w:rsid w:val="0079038A"/>
    <w:rsid w:val="00791708"/>
    <w:rsid w:val="007B623C"/>
    <w:rsid w:val="007D5CFA"/>
    <w:rsid w:val="00814324"/>
    <w:rsid w:val="00821128"/>
    <w:rsid w:val="00830E99"/>
    <w:rsid w:val="00831778"/>
    <w:rsid w:val="008328BE"/>
    <w:rsid w:val="008424F1"/>
    <w:rsid w:val="00872AE2"/>
    <w:rsid w:val="008737D0"/>
    <w:rsid w:val="00883668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039D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B7E01"/>
    <w:rsid w:val="00AC1584"/>
    <w:rsid w:val="00AE1A9C"/>
    <w:rsid w:val="00AF2470"/>
    <w:rsid w:val="00B00A61"/>
    <w:rsid w:val="00B1410E"/>
    <w:rsid w:val="00B167BD"/>
    <w:rsid w:val="00B1692F"/>
    <w:rsid w:val="00B23FF5"/>
    <w:rsid w:val="00B255D9"/>
    <w:rsid w:val="00B3409A"/>
    <w:rsid w:val="00B4195B"/>
    <w:rsid w:val="00B41E14"/>
    <w:rsid w:val="00B5503E"/>
    <w:rsid w:val="00B77EA2"/>
    <w:rsid w:val="00B92094"/>
    <w:rsid w:val="00BA069C"/>
    <w:rsid w:val="00BA7DBC"/>
    <w:rsid w:val="00BB5CD8"/>
    <w:rsid w:val="00BC55D2"/>
    <w:rsid w:val="00BD5CCF"/>
    <w:rsid w:val="00BD622A"/>
    <w:rsid w:val="00BE28E6"/>
    <w:rsid w:val="00BE2A7B"/>
    <w:rsid w:val="00C061DC"/>
    <w:rsid w:val="00C10948"/>
    <w:rsid w:val="00C152B8"/>
    <w:rsid w:val="00C1647E"/>
    <w:rsid w:val="00C41DBC"/>
    <w:rsid w:val="00C61B34"/>
    <w:rsid w:val="00C674E9"/>
    <w:rsid w:val="00C75BA7"/>
    <w:rsid w:val="00C85903"/>
    <w:rsid w:val="00CA789C"/>
    <w:rsid w:val="00CB0934"/>
    <w:rsid w:val="00CC3263"/>
    <w:rsid w:val="00CD0C6E"/>
    <w:rsid w:val="00CD6B1E"/>
    <w:rsid w:val="00CF6CE0"/>
    <w:rsid w:val="00D17A99"/>
    <w:rsid w:val="00D47A2C"/>
    <w:rsid w:val="00D5566B"/>
    <w:rsid w:val="00D8364E"/>
    <w:rsid w:val="00D9258C"/>
    <w:rsid w:val="00D95419"/>
    <w:rsid w:val="00DA393E"/>
    <w:rsid w:val="00DB5541"/>
    <w:rsid w:val="00DB6801"/>
    <w:rsid w:val="00DF2585"/>
    <w:rsid w:val="00E44428"/>
    <w:rsid w:val="00E54DDB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45B6B"/>
    <w:rsid w:val="00F52604"/>
    <w:rsid w:val="00F90777"/>
    <w:rsid w:val="00F90D9B"/>
    <w:rsid w:val="00FA3CD5"/>
    <w:rsid w:val="00FB6A67"/>
    <w:rsid w:val="00FD23E3"/>
    <w:rsid w:val="00FE74D3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6AF5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226BFC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226BFC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customStyle="1" w:styleId="p1">
    <w:name w:val="p1"/>
    <w:basedOn w:val="a"/>
    <w:rsid w:val="00226BFC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character" w:customStyle="1" w:styleId="s1">
    <w:name w:val="s1"/>
    <w:basedOn w:val="a0"/>
    <w:rsid w:val="00226BFC"/>
  </w:style>
  <w:style w:type="paragraph" w:customStyle="1" w:styleId="p2">
    <w:name w:val="p2"/>
    <w:basedOn w:val="a"/>
    <w:rsid w:val="00226BFC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黃宗毅</cp:lastModifiedBy>
  <cp:revision>11</cp:revision>
  <dcterms:created xsi:type="dcterms:W3CDTF">2018-03-15T02:13:00Z</dcterms:created>
  <dcterms:modified xsi:type="dcterms:W3CDTF">2026-04-16T03:13:00Z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2026-04-16T03:12:29Z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6edc1c6c-ff1d-405e-973b-6b6af2af4c3b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